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6FCA4C43" w:rsidR="00357E61" w:rsidRPr="00E6352E" w:rsidRDefault="00357E61" w:rsidP="00CF20B3">
      <w:pPr>
        <w:pStyle w:val="Default"/>
        <w:spacing w:line="276" w:lineRule="auto"/>
        <w:jc w:val="both"/>
        <w:rPr>
          <w:color w:val="auto"/>
        </w:rPr>
      </w:pPr>
      <w:r w:rsidRPr="00E6352E">
        <w:rPr>
          <w:color w:val="auto"/>
        </w:rPr>
        <w:t xml:space="preserve">Zagreb, </w:t>
      </w:r>
      <w:r w:rsidR="0059639C" w:rsidRPr="00E6352E">
        <w:rPr>
          <w:color w:val="auto"/>
        </w:rPr>
        <w:t>18. prosinca</w:t>
      </w:r>
      <w:r w:rsidR="000E5197" w:rsidRPr="00E6352E">
        <w:rPr>
          <w:color w:val="auto"/>
        </w:rPr>
        <w:t xml:space="preserve"> </w:t>
      </w:r>
      <w:r w:rsidR="00065D21" w:rsidRPr="00E6352E">
        <w:rPr>
          <w:color w:val="auto"/>
        </w:rPr>
        <w:t>20</w:t>
      </w:r>
      <w:r w:rsidR="0059639C" w:rsidRPr="00E6352E">
        <w:rPr>
          <w:color w:val="auto"/>
        </w:rPr>
        <w:t>20</w:t>
      </w:r>
      <w:r w:rsidR="00F00782" w:rsidRPr="00E6352E">
        <w:rPr>
          <w:color w:val="auto"/>
        </w:rPr>
        <w:t>.</w:t>
      </w:r>
    </w:p>
    <w:p w14:paraId="5DDE2235" w14:textId="77777777" w:rsidR="00357E61" w:rsidRPr="00E6352E" w:rsidRDefault="00357E61" w:rsidP="00CF20B3">
      <w:pPr>
        <w:pStyle w:val="Default"/>
        <w:spacing w:line="276" w:lineRule="auto"/>
        <w:jc w:val="both"/>
        <w:rPr>
          <w:color w:val="auto"/>
        </w:rPr>
      </w:pPr>
      <w:r w:rsidRPr="00E6352E">
        <w:rPr>
          <w:color w:val="auto"/>
        </w:rPr>
        <w:tab/>
      </w:r>
      <w:r w:rsidRPr="00E6352E">
        <w:rPr>
          <w:color w:val="auto"/>
        </w:rPr>
        <w:tab/>
      </w:r>
      <w:r w:rsidRPr="00E6352E">
        <w:rPr>
          <w:color w:val="auto"/>
        </w:rPr>
        <w:tab/>
      </w:r>
      <w:r w:rsidRPr="00E6352E">
        <w:rPr>
          <w:color w:val="auto"/>
        </w:rPr>
        <w:tab/>
      </w:r>
      <w:r w:rsidRPr="00E6352E">
        <w:rPr>
          <w:color w:val="auto"/>
        </w:rPr>
        <w:tab/>
      </w:r>
      <w:r w:rsidRPr="00E6352E">
        <w:rPr>
          <w:color w:val="auto"/>
        </w:rPr>
        <w:tab/>
      </w:r>
      <w:bookmarkStart w:id="0" w:name="_GoBack"/>
      <w:bookmarkEnd w:id="0"/>
      <w:r w:rsidRPr="00E6352E">
        <w:rPr>
          <w:color w:val="auto"/>
        </w:rPr>
        <w:tab/>
      </w:r>
      <w:r w:rsidRPr="00E6352E">
        <w:rPr>
          <w:color w:val="auto"/>
        </w:rPr>
        <w:tab/>
      </w:r>
    </w:p>
    <w:p w14:paraId="5DDE2236" w14:textId="552C776E" w:rsidR="00357E61" w:rsidRPr="00E6352E" w:rsidRDefault="008D306D" w:rsidP="00CF20B3">
      <w:pPr>
        <w:pStyle w:val="Default"/>
        <w:spacing w:line="276" w:lineRule="auto"/>
        <w:jc w:val="both"/>
        <w:rPr>
          <w:color w:val="auto"/>
        </w:rPr>
      </w:pPr>
      <w:r w:rsidRPr="00E6352E">
        <w:rPr>
          <w:b/>
          <w:color w:val="auto"/>
        </w:rPr>
        <w:t>Povjerenstvo za odlučivanje o sukobu interesa</w:t>
      </w:r>
      <w:r w:rsidRPr="00E6352E">
        <w:rPr>
          <w:color w:val="auto"/>
        </w:rPr>
        <w:t xml:space="preserve"> (u daljnjem tekstu: Povjerenstvo), u sastavu Nataše Novaković kao predsjednice Povjerenstva te Tončice Božić, Davorina Ivanjeka</w:t>
      </w:r>
      <w:r w:rsidR="00FD0226" w:rsidRPr="00E6352E">
        <w:rPr>
          <w:color w:val="auto"/>
        </w:rPr>
        <w:t xml:space="preserve"> i </w:t>
      </w:r>
      <w:r w:rsidRPr="00E6352E">
        <w:rPr>
          <w:color w:val="auto"/>
        </w:rPr>
        <w:t xml:space="preserve"> Aleksandre Jozić-Ileković kao članova Povjerenstva, </w:t>
      </w:r>
      <w:r w:rsidR="00910863" w:rsidRPr="00E6352E">
        <w:rPr>
          <w:color w:val="auto"/>
        </w:rPr>
        <w:t xml:space="preserve">na temelju članka </w:t>
      </w:r>
      <w:r w:rsidR="000F7ADF" w:rsidRPr="00E6352E">
        <w:rPr>
          <w:color w:val="auto"/>
        </w:rPr>
        <w:t>3</w:t>
      </w:r>
      <w:r w:rsidR="002106B5" w:rsidRPr="00E6352E">
        <w:rPr>
          <w:color w:val="auto"/>
        </w:rPr>
        <w:t>9</w:t>
      </w:r>
      <w:r w:rsidR="000F7ADF" w:rsidRPr="00E6352E">
        <w:rPr>
          <w:color w:val="auto"/>
        </w:rPr>
        <w:t xml:space="preserve">. stavka 1. </w:t>
      </w:r>
      <w:r w:rsidR="00357E61" w:rsidRPr="00E6352E">
        <w:rPr>
          <w:color w:val="auto"/>
        </w:rPr>
        <w:t>Zakona o sprječavanju sukoba interesa („Narodne novine“ broj 26/11., 12/12., 126/12.</w:t>
      </w:r>
      <w:r w:rsidR="00DA398F" w:rsidRPr="00E6352E">
        <w:rPr>
          <w:color w:val="auto"/>
        </w:rPr>
        <w:t>,</w:t>
      </w:r>
      <w:r w:rsidR="00357E61" w:rsidRPr="00E6352E">
        <w:rPr>
          <w:color w:val="auto"/>
        </w:rPr>
        <w:t xml:space="preserve"> 48/13</w:t>
      </w:r>
      <w:r w:rsidR="00715961" w:rsidRPr="00E6352E">
        <w:rPr>
          <w:color w:val="auto"/>
        </w:rPr>
        <w:t xml:space="preserve">. </w:t>
      </w:r>
      <w:r w:rsidR="00DA398F" w:rsidRPr="00E6352E">
        <w:rPr>
          <w:color w:val="auto"/>
        </w:rPr>
        <w:t>i 57/15.,</w:t>
      </w:r>
      <w:r w:rsidR="00357E61" w:rsidRPr="00E6352E">
        <w:rPr>
          <w:color w:val="auto"/>
        </w:rPr>
        <w:t xml:space="preserve"> u daljnjem tekstu: ZSSI), </w:t>
      </w:r>
      <w:r w:rsidR="00FD3326" w:rsidRPr="00E6352E">
        <w:rPr>
          <w:b/>
          <w:color w:val="auto"/>
        </w:rPr>
        <w:t xml:space="preserve">povodom </w:t>
      </w:r>
      <w:r w:rsidR="0059639C" w:rsidRPr="00E6352E">
        <w:rPr>
          <w:b/>
          <w:color w:val="auto"/>
        </w:rPr>
        <w:t xml:space="preserve">vlastitih saznanja </w:t>
      </w:r>
      <w:r w:rsidR="005B46CD" w:rsidRPr="00E6352E">
        <w:rPr>
          <w:b/>
          <w:color w:val="auto"/>
        </w:rPr>
        <w:t>mogućeg sukoba interesa</w:t>
      </w:r>
      <w:r w:rsidR="005B46CD" w:rsidRPr="00E6352E">
        <w:rPr>
          <w:color w:val="auto"/>
        </w:rPr>
        <w:t xml:space="preserve"> </w:t>
      </w:r>
      <w:r w:rsidR="002A790D" w:rsidRPr="00E6352E">
        <w:rPr>
          <w:b/>
          <w:color w:val="auto"/>
        </w:rPr>
        <w:t>dužnosnika</w:t>
      </w:r>
      <w:r w:rsidR="0059639C" w:rsidRPr="00E6352E">
        <w:rPr>
          <w:b/>
          <w:color w:val="auto"/>
        </w:rPr>
        <w:t xml:space="preserve"> </w:t>
      </w:r>
      <w:r w:rsidR="0059639C" w:rsidRPr="00E6352E">
        <w:rPr>
          <w:b/>
        </w:rPr>
        <w:t>Darka Horvata, ministra prostornog uređenja, graditeljstva i državne imovine</w:t>
      </w:r>
      <w:r w:rsidR="002A790D" w:rsidRPr="00E6352E">
        <w:rPr>
          <w:b/>
          <w:color w:val="auto"/>
        </w:rPr>
        <w:t xml:space="preserve">, </w:t>
      </w:r>
      <w:r w:rsidR="00357E61" w:rsidRPr="00E6352E">
        <w:rPr>
          <w:color w:val="auto"/>
        </w:rPr>
        <w:t xml:space="preserve">na </w:t>
      </w:r>
      <w:r w:rsidR="0059639C" w:rsidRPr="00E6352E">
        <w:rPr>
          <w:color w:val="auto"/>
        </w:rPr>
        <w:t>108</w:t>
      </w:r>
      <w:r w:rsidR="00BC57A1" w:rsidRPr="00E6352E">
        <w:rPr>
          <w:color w:val="auto"/>
        </w:rPr>
        <w:t xml:space="preserve">. </w:t>
      </w:r>
      <w:r w:rsidR="00357E61" w:rsidRPr="00E6352E">
        <w:rPr>
          <w:color w:val="auto"/>
        </w:rPr>
        <w:t>sjednici</w:t>
      </w:r>
      <w:r w:rsidR="00652F69">
        <w:rPr>
          <w:color w:val="auto"/>
        </w:rPr>
        <w:t>,</w:t>
      </w:r>
      <w:r w:rsidR="00357E61" w:rsidRPr="00E6352E">
        <w:rPr>
          <w:color w:val="auto"/>
        </w:rPr>
        <w:t xml:space="preserve"> održanoj</w:t>
      </w:r>
      <w:r w:rsidR="0059639C" w:rsidRPr="00E6352E">
        <w:rPr>
          <w:color w:val="auto"/>
        </w:rPr>
        <w:t xml:space="preserve"> 18. prosinca 2020.</w:t>
      </w:r>
      <w:r w:rsidR="005F0EDB" w:rsidRPr="00E6352E">
        <w:rPr>
          <w:color w:val="auto"/>
        </w:rPr>
        <w:t>, donosi sljedeću</w:t>
      </w:r>
    </w:p>
    <w:p w14:paraId="069BF2D5" w14:textId="77777777" w:rsidR="002A790D" w:rsidRPr="00E6352E" w:rsidRDefault="002A790D" w:rsidP="00CF20B3">
      <w:pPr>
        <w:pStyle w:val="Default"/>
        <w:spacing w:line="276" w:lineRule="auto"/>
        <w:jc w:val="both"/>
        <w:rPr>
          <w:b/>
          <w:color w:val="auto"/>
        </w:rPr>
      </w:pPr>
    </w:p>
    <w:p w14:paraId="5DDE2238" w14:textId="77777777" w:rsidR="00357E61" w:rsidRPr="00E6352E" w:rsidRDefault="00357E61" w:rsidP="00CF20B3">
      <w:pPr>
        <w:pStyle w:val="Default"/>
        <w:spacing w:line="276" w:lineRule="auto"/>
        <w:jc w:val="center"/>
        <w:rPr>
          <w:b/>
          <w:color w:val="auto"/>
        </w:rPr>
      </w:pPr>
      <w:r w:rsidRPr="00E6352E">
        <w:rPr>
          <w:b/>
          <w:color w:val="auto"/>
        </w:rPr>
        <w:t>ODLUKU</w:t>
      </w:r>
    </w:p>
    <w:p w14:paraId="5DDE2239" w14:textId="77777777" w:rsidR="001043F1" w:rsidRPr="00E6352E" w:rsidRDefault="001043F1" w:rsidP="001043F1">
      <w:pPr>
        <w:pStyle w:val="Default"/>
        <w:spacing w:line="276" w:lineRule="auto"/>
        <w:jc w:val="both"/>
        <w:rPr>
          <w:b/>
          <w:color w:val="auto"/>
        </w:rPr>
      </w:pPr>
    </w:p>
    <w:p w14:paraId="365224F6" w14:textId="56616EE7" w:rsidR="00DC62AA" w:rsidRPr="00E6352E" w:rsidRDefault="00E13FDE" w:rsidP="008C38F6">
      <w:pPr>
        <w:pStyle w:val="Default"/>
        <w:spacing w:line="276" w:lineRule="auto"/>
        <w:ind w:firstLine="708"/>
        <w:jc w:val="both"/>
        <w:rPr>
          <w:b/>
          <w:color w:val="auto"/>
        </w:rPr>
      </w:pPr>
      <w:r w:rsidRPr="00E6352E">
        <w:rPr>
          <w:b/>
          <w:color w:val="auto"/>
        </w:rPr>
        <w:t>Postupak za odlučivanje o sukobu interesa protiv</w:t>
      </w:r>
      <w:r w:rsidR="00FE1AA8" w:rsidRPr="00E6352E">
        <w:rPr>
          <w:b/>
          <w:color w:val="auto"/>
        </w:rPr>
        <w:t xml:space="preserve"> dužnosnika </w:t>
      </w:r>
      <w:r w:rsidR="003B3E60" w:rsidRPr="00E6352E">
        <w:rPr>
          <w:b/>
        </w:rPr>
        <w:t>Darka Horvata, ministra prostornog uređenja, graditeljstva i državne imovine</w:t>
      </w:r>
      <w:r w:rsidR="003B3E60" w:rsidRPr="00E6352E">
        <w:rPr>
          <w:b/>
          <w:color w:val="auto"/>
        </w:rPr>
        <w:t xml:space="preserve">, </w:t>
      </w:r>
      <w:r w:rsidR="00FE1AA8" w:rsidRPr="00E6352E">
        <w:rPr>
          <w:b/>
          <w:color w:val="auto"/>
        </w:rPr>
        <w:t xml:space="preserve">neće se pokrenuti, obzirom da iz </w:t>
      </w:r>
      <w:r w:rsidR="008C38F6" w:rsidRPr="00E6352E">
        <w:rPr>
          <w:b/>
          <w:color w:val="auto"/>
        </w:rPr>
        <w:t>pribavljene dokumentacije i podataka</w:t>
      </w:r>
      <w:r w:rsidR="003B3E60" w:rsidRPr="00E6352E">
        <w:rPr>
          <w:b/>
          <w:color w:val="auto"/>
        </w:rPr>
        <w:t xml:space="preserve"> ne proizlazi da bi dužnosnik </w:t>
      </w:r>
      <w:r w:rsidR="008C38F6" w:rsidRPr="00E6352E">
        <w:rPr>
          <w:b/>
          <w:color w:val="auto"/>
        </w:rPr>
        <w:t xml:space="preserve">davanjem izjava u obnašanju dužnosti ministra gospodarstva </w:t>
      </w:r>
      <w:r w:rsidR="009A0135" w:rsidRPr="00E6352E">
        <w:rPr>
          <w:b/>
          <w:color w:val="auto"/>
        </w:rPr>
        <w:t xml:space="preserve">dana 23. svibnja 2019. </w:t>
      </w:r>
      <w:r w:rsidR="008C38F6" w:rsidRPr="00E6352E">
        <w:rPr>
          <w:b/>
          <w:color w:val="auto"/>
        </w:rPr>
        <w:t xml:space="preserve">prilikom primopredaje polarnog kruzera Hondius, izrađenog od strane </w:t>
      </w:r>
      <w:r w:rsidR="008C38F6" w:rsidRPr="00E6352E">
        <w:rPr>
          <w:rStyle w:val="Naglaeno"/>
          <w:shd w:val="clear" w:color="auto" w:fill="FFFFFF"/>
        </w:rPr>
        <w:t>trgovačkog društva Brodograđevna industrija Split d.d.</w:t>
      </w:r>
      <w:r w:rsidR="00DC62AA" w:rsidRPr="00E6352E">
        <w:rPr>
          <w:b/>
          <w:lang w:eastAsia="hr-HR" w:bidi="hr-HR"/>
        </w:rPr>
        <w:t xml:space="preserve">, postupao suprotno načelima obnašanja javnih dužnosti propisanih člankom 5. stavkom ZSSI-a. </w:t>
      </w:r>
      <w:r w:rsidR="00711AF9" w:rsidRPr="00E6352E">
        <w:rPr>
          <w:b/>
          <w:lang w:eastAsia="hr-HR" w:bidi="hr-HR"/>
        </w:rPr>
        <w:t xml:space="preserve"> </w:t>
      </w:r>
    </w:p>
    <w:p w14:paraId="18882555" w14:textId="77777777" w:rsidR="00DC62AA" w:rsidRPr="00E6352E" w:rsidRDefault="00DC62AA" w:rsidP="0088771F">
      <w:pPr>
        <w:pStyle w:val="Default"/>
        <w:spacing w:line="276" w:lineRule="auto"/>
        <w:ind w:firstLine="708"/>
        <w:jc w:val="both"/>
        <w:rPr>
          <w:b/>
          <w:color w:val="auto"/>
        </w:rPr>
      </w:pPr>
    </w:p>
    <w:p w14:paraId="5DDE223C" w14:textId="77777777" w:rsidR="00357E61" w:rsidRPr="00E6352E" w:rsidRDefault="00357E61" w:rsidP="00CF20B3">
      <w:pPr>
        <w:spacing w:after="0"/>
        <w:jc w:val="center"/>
        <w:rPr>
          <w:rFonts w:ascii="Times New Roman" w:hAnsi="Times New Roman" w:cs="Times New Roman"/>
          <w:sz w:val="24"/>
          <w:szCs w:val="24"/>
        </w:rPr>
      </w:pPr>
      <w:r w:rsidRPr="00E6352E">
        <w:rPr>
          <w:rFonts w:ascii="Times New Roman" w:hAnsi="Times New Roman" w:cs="Times New Roman"/>
          <w:sz w:val="24"/>
          <w:szCs w:val="24"/>
        </w:rPr>
        <w:t>Obrazloženje</w:t>
      </w:r>
    </w:p>
    <w:p w14:paraId="5DDE223D" w14:textId="77777777" w:rsidR="00F00782" w:rsidRPr="00E6352E" w:rsidRDefault="00F00782" w:rsidP="00F00782">
      <w:pPr>
        <w:spacing w:after="0"/>
        <w:jc w:val="center"/>
        <w:rPr>
          <w:rFonts w:ascii="Times New Roman" w:hAnsi="Times New Roman" w:cs="Times New Roman"/>
          <w:sz w:val="24"/>
          <w:szCs w:val="24"/>
        </w:rPr>
      </w:pPr>
    </w:p>
    <w:p w14:paraId="335C7C8A" w14:textId="728C9C34" w:rsidR="000D0D00" w:rsidRPr="00E6352E" w:rsidRDefault="000D0D00" w:rsidP="000D0D00">
      <w:pPr>
        <w:spacing w:after="0"/>
        <w:ind w:firstLine="708"/>
        <w:jc w:val="both"/>
        <w:rPr>
          <w:rFonts w:ascii="Times New Roman" w:hAnsi="Times New Roman" w:cs="Times New Roman"/>
          <w:sz w:val="24"/>
          <w:szCs w:val="24"/>
        </w:rPr>
      </w:pPr>
      <w:r w:rsidRPr="00E6352E">
        <w:rPr>
          <w:rFonts w:ascii="Times New Roman" w:hAnsi="Times New Roman" w:cs="Times New Roman"/>
          <w:sz w:val="24"/>
          <w:szCs w:val="24"/>
        </w:rPr>
        <w:t xml:space="preserve">U Povjerenstvu je </w:t>
      </w:r>
      <w:r w:rsidR="0059639C" w:rsidRPr="00E6352E">
        <w:rPr>
          <w:rFonts w:ascii="Times New Roman" w:hAnsi="Times New Roman" w:cs="Times New Roman"/>
          <w:sz w:val="24"/>
          <w:szCs w:val="24"/>
        </w:rPr>
        <w:t xml:space="preserve">dana 28. svibnja 2019.g. zaprimljena anonimna prijava mogućeg sukoba interesa podnesena protiv </w:t>
      </w:r>
      <w:r w:rsidR="002A790D" w:rsidRPr="00E6352E">
        <w:rPr>
          <w:rFonts w:ascii="Times New Roman" w:hAnsi="Times New Roman" w:cs="Times New Roman"/>
          <w:sz w:val="24"/>
          <w:szCs w:val="24"/>
        </w:rPr>
        <w:t xml:space="preserve">dužnosnika </w:t>
      </w:r>
      <w:r w:rsidR="0059639C" w:rsidRPr="00E6352E">
        <w:rPr>
          <w:rFonts w:ascii="Times New Roman" w:hAnsi="Times New Roman" w:cs="Times New Roman"/>
          <w:sz w:val="24"/>
          <w:szCs w:val="24"/>
        </w:rPr>
        <w:t xml:space="preserve">Darka Horvata, ministra prostornog uređenja, graditeljstva i državne imovine, </w:t>
      </w:r>
      <w:r w:rsidR="005B46CD" w:rsidRPr="00E6352E">
        <w:rPr>
          <w:rFonts w:ascii="Times New Roman" w:hAnsi="Times New Roman" w:cs="Times New Roman"/>
          <w:sz w:val="24"/>
          <w:szCs w:val="24"/>
        </w:rPr>
        <w:t>povodom koje se vodi predmet P-</w:t>
      </w:r>
      <w:r w:rsidR="0059639C" w:rsidRPr="00E6352E">
        <w:rPr>
          <w:rFonts w:ascii="Times New Roman" w:hAnsi="Times New Roman" w:cs="Times New Roman"/>
          <w:sz w:val="24"/>
          <w:szCs w:val="24"/>
        </w:rPr>
        <w:t>184/19</w:t>
      </w:r>
      <w:r w:rsidR="005B46CD" w:rsidRPr="00E6352E">
        <w:rPr>
          <w:rFonts w:ascii="Times New Roman" w:hAnsi="Times New Roman" w:cs="Times New Roman"/>
          <w:sz w:val="24"/>
          <w:szCs w:val="24"/>
        </w:rPr>
        <w:t xml:space="preserve">. </w:t>
      </w:r>
    </w:p>
    <w:p w14:paraId="67DE740F" w14:textId="77777777" w:rsidR="005B46CD" w:rsidRPr="00E6352E" w:rsidRDefault="005B46CD" w:rsidP="000D0D00">
      <w:pPr>
        <w:spacing w:after="0"/>
        <w:ind w:firstLine="708"/>
        <w:jc w:val="both"/>
        <w:rPr>
          <w:rFonts w:ascii="Times New Roman" w:hAnsi="Times New Roman" w:cs="Times New Roman"/>
          <w:sz w:val="24"/>
          <w:szCs w:val="24"/>
        </w:rPr>
      </w:pPr>
    </w:p>
    <w:p w14:paraId="2E6297E4" w14:textId="1A99350F" w:rsidR="00710082" w:rsidRPr="00E6352E" w:rsidRDefault="005B46CD" w:rsidP="0075401E">
      <w:pPr>
        <w:spacing w:after="0"/>
        <w:ind w:firstLine="708"/>
        <w:jc w:val="both"/>
        <w:rPr>
          <w:rFonts w:ascii="Times New Roman" w:eastAsia="Times New Roman" w:hAnsi="Times New Roman" w:cs="Times New Roman"/>
          <w:sz w:val="24"/>
          <w:szCs w:val="24"/>
          <w:lang w:eastAsia="hr-HR"/>
        </w:rPr>
      </w:pPr>
      <w:r w:rsidRPr="00E6352E">
        <w:rPr>
          <w:rFonts w:ascii="Times New Roman" w:hAnsi="Times New Roman" w:cs="Times New Roman"/>
          <w:sz w:val="24"/>
          <w:szCs w:val="24"/>
        </w:rPr>
        <w:t xml:space="preserve">U navedenoj prijavi </w:t>
      </w:r>
      <w:r w:rsidR="002A790D" w:rsidRPr="00E6352E">
        <w:rPr>
          <w:rFonts w:ascii="Times New Roman" w:hAnsi="Times New Roman" w:cs="Times New Roman"/>
          <w:sz w:val="24"/>
          <w:szCs w:val="24"/>
        </w:rPr>
        <w:t xml:space="preserve">u bitnome </w:t>
      </w:r>
      <w:r w:rsidR="005B13BC" w:rsidRPr="00E6352E">
        <w:rPr>
          <w:rFonts w:ascii="Times New Roman" w:hAnsi="Times New Roman" w:cs="Times New Roman"/>
          <w:sz w:val="24"/>
          <w:szCs w:val="24"/>
        </w:rPr>
        <w:t xml:space="preserve">se </w:t>
      </w:r>
      <w:r w:rsidR="002A790D" w:rsidRPr="00E6352E">
        <w:rPr>
          <w:rFonts w:ascii="Times New Roman" w:hAnsi="Times New Roman" w:cs="Times New Roman"/>
          <w:sz w:val="24"/>
          <w:szCs w:val="24"/>
        </w:rPr>
        <w:t xml:space="preserve">navodi da </w:t>
      </w:r>
      <w:r w:rsidR="0059639C" w:rsidRPr="00E6352E">
        <w:rPr>
          <w:rFonts w:ascii="Times New Roman" w:hAnsi="Times New Roman" w:cs="Times New Roman"/>
          <w:sz w:val="24"/>
          <w:szCs w:val="24"/>
        </w:rPr>
        <w:t xml:space="preserve">je </w:t>
      </w:r>
      <w:r w:rsidR="0059639C" w:rsidRPr="00E6352E">
        <w:rPr>
          <w:rStyle w:val="Naglaeno"/>
          <w:rFonts w:ascii="Times New Roman" w:hAnsi="Times New Roman" w:cs="Times New Roman"/>
          <w:b w:val="0"/>
          <w:sz w:val="24"/>
          <w:szCs w:val="24"/>
          <w:shd w:val="clear" w:color="auto" w:fill="FFFFFF"/>
        </w:rPr>
        <w:t>dužnosnik Darko Horvat</w:t>
      </w:r>
      <w:r w:rsidR="0059639C" w:rsidRPr="00E6352E">
        <w:rPr>
          <w:rStyle w:val="Naglaeno"/>
          <w:rFonts w:ascii="Times New Roman" w:hAnsi="Times New Roman" w:cs="Times New Roman"/>
          <w:sz w:val="24"/>
          <w:szCs w:val="24"/>
          <w:shd w:val="clear" w:color="auto" w:fill="FFFFFF"/>
        </w:rPr>
        <w:t xml:space="preserve"> </w:t>
      </w:r>
      <w:r w:rsidR="0059639C" w:rsidRPr="00E6352E">
        <w:rPr>
          <w:rFonts w:ascii="Times New Roman" w:hAnsi="Times New Roman" w:cs="Times New Roman"/>
          <w:sz w:val="24"/>
          <w:szCs w:val="24"/>
        </w:rPr>
        <w:t>23. svibnja 2019.</w:t>
      </w:r>
      <w:r w:rsidR="002D0E11" w:rsidRPr="00E6352E">
        <w:rPr>
          <w:rFonts w:ascii="Times New Roman" w:hAnsi="Times New Roman" w:cs="Times New Roman"/>
          <w:sz w:val="24"/>
          <w:szCs w:val="24"/>
        </w:rPr>
        <w:t>,</w:t>
      </w:r>
      <w:r w:rsidR="0059639C" w:rsidRPr="00E6352E">
        <w:rPr>
          <w:rFonts w:ascii="Times New Roman" w:hAnsi="Times New Roman" w:cs="Times New Roman"/>
          <w:sz w:val="24"/>
          <w:szCs w:val="24"/>
        </w:rPr>
        <w:t xml:space="preserve"> </w:t>
      </w:r>
      <w:r w:rsidR="0059639C" w:rsidRPr="00E6352E">
        <w:rPr>
          <w:rStyle w:val="Naglaeno"/>
          <w:rFonts w:ascii="Times New Roman" w:hAnsi="Times New Roman" w:cs="Times New Roman"/>
          <w:b w:val="0"/>
          <w:sz w:val="24"/>
          <w:szCs w:val="24"/>
          <w:shd w:val="clear" w:color="auto" w:fill="FFFFFF"/>
        </w:rPr>
        <w:t xml:space="preserve">prilikom primopredaje broda Hondius za navodnog vlasnika iz Kraljevine Nizozemske, naglasio u medijima da je brod za nizozemskog naručitelja uspješno izrađen u Brodosplitu te da je isti naručitelj naručio još jedan isti brod. Prijavitelj ističe da se radi o neistinitim podatcima, jer je vlasnik tog brod društvo Polar Expeditions Inc. sa Maršalskih otoka u vlasništvu Tomislava Debeljaka, čime je obmanuo javnost i postupio nečasno, neodgovorno i nevjerodostojno. </w:t>
      </w:r>
      <w:r w:rsidR="0075401E" w:rsidRPr="00E6352E">
        <w:rPr>
          <w:rStyle w:val="Naglaeno"/>
          <w:rFonts w:ascii="Times New Roman" w:hAnsi="Times New Roman" w:cs="Times New Roman"/>
          <w:b w:val="0"/>
          <w:sz w:val="24"/>
          <w:szCs w:val="24"/>
          <w:shd w:val="clear" w:color="auto" w:fill="FFFFFF"/>
        </w:rPr>
        <w:t xml:space="preserve"> </w:t>
      </w:r>
    </w:p>
    <w:p w14:paraId="130A7526" w14:textId="3EA8477A" w:rsidR="007A55F4" w:rsidRDefault="007A55F4" w:rsidP="00710082">
      <w:pPr>
        <w:spacing w:after="0"/>
        <w:ind w:firstLine="708"/>
        <w:jc w:val="both"/>
        <w:rPr>
          <w:rFonts w:ascii="Times New Roman" w:hAnsi="Times New Roman" w:cs="Times New Roman"/>
          <w:sz w:val="24"/>
          <w:szCs w:val="24"/>
        </w:rPr>
      </w:pPr>
    </w:p>
    <w:p w14:paraId="58CAFBC5" w14:textId="618F791F" w:rsidR="007A55F4" w:rsidRPr="007A55F4" w:rsidRDefault="007A55F4" w:rsidP="007A55F4">
      <w:pPr>
        <w:tabs>
          <w:tab w:val="left" w:pos="1665"/>
        </w:tabs>
        <w:rPr>
          <w:rFonts w:ascii="Times New Roman" w:hAnsi="Times New Roman" w:cs="Times New Roman"/>
          <w:sz w:val="24"/>
          <w:szCs w:val="24"/>
        </w:rPr>
      </w:pPr>
      <w:r>
        <w:rPr>
          <w:rFonts w:ascii="Times New Roman" w:hAnsi="Times New Roman" w:cs="Times New Roman"/>
          <w:sz w:val="24"/>
          <w:szCs w:val="24"/>
        </w:rPr>
        <w:tab/>
      </w:r>
    </w:p>
    <w:p w14:paraId="7FFC2992" w14:textId="588C223D" w:rsidR="00C75934" w:rsidRPr="00E6352E" w:rsidRDefault="00C75934" w:rsidP="00710082">
      <w:pPr>
        <w:spacing w:after="0"/>
        <w:ind w:firstLine="708"/>
        <w:jc w:val="both"/>
        <w:rPr>
          <w:rFonts w:ascii="Times New Roman" w:hAnsi="Times New Roman" w:cs="Times New Roman"/>
          <w:sz w:val="24"/>
          <w:szCs w:val="24"/>
        </w:rPr>
      </w:pPr>
      <w:r w:rsidRPr="00E6352E">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w:t>
      </w:r>
      <w:r w:rsidRPr="00E6352E">
        <w:rPr>
          <w:rFonts w:ascii="Times New Roman" w:hAnsi="Times New Roman" w:cs="Times New Roman"/>
          <w:sz w:val="24"/>
          <w:szCs w:val="24"/>
        </w:rPr>
        <w:lastRenderedPageBreak/>
        <w:t xml:space="preserve">sukobu interesa dužnosnika. O  pokretanju ili nepokretanju postupka, Povjerenstvo donosi pisanu odluku. Stavkom 4. propisano je da se podnositelju prijave jamči  zaštita anonimnosti. </w:t>
      </w:r>
    </w:p>
    <w:p w14:paraId="78D72B3D" w14:textId="01654D78" w:rsidR="00754ACA" w:rsidRPr="00E6352E" w:rsidRDefault="00754ACA" w:rsidP="00710082">
      <w:pPr>
        <w:spacing w:after="0"/>
        <w:ind w:firstLine="708"/>
        <w:jc w:val="both"/>
        <w:rPr>
          <w:rFonts w:ascii="Times New Roman" w:hAnsi="Times New Roman" w:cs="Times New Roman"/>
          <w:sz w:val="24"/>
          <w:szCs w:val="24"/>
        </w:rPr>
      </w:pPr>
    </w:p>
    <w:p w14:paraId="265992B8" w14:textId="6D1E445B" w:rsidR="00754ACA" w:rsidRPr="00E6352E" w:rsidRDefault="00754ACA" w:rsidP="00710082">
      <w:pPr>
        <w:spacing w:after="0"/>
        <w:ind w:firstLine="708"/>
        <w:jc w:val="both"/>
        <w:rPr>
          <w:rFonts w:ascii="Times New Roman" w:eastAsia="Times New Roman" w:hAnsi="Times New Roman" w:cs="Times New Roman"/>
          <w:sz w:val="24"/>
          <w:szCs w:val="24"/>
          <w:lang w:eastAsia="hr-HR"/>
        </w:rPr>
      </w:pPr>
      <w:r w:rsidRPr="00E6352E">
        <w:rPr>
          <w:rFonts w:ascii="Times New Roman" w:hAnsi="Times New Roman" w:cs="Times New Roman"/>
          <w:sz w:val="24"/>
          <w:szCs w:val="24"/>
        </w:rPr>
        <w:t xml:space="preserve">Uvidom u Registar dužnosnika koji ustrojava i vodi Povjerenstvo, utvrđeno je da je dužnosnik Darko Horvat obnašao dužnost </w:t>
      </w:r>
      <w:r w:rsidR="00F47064" w:rsidRPr="00E6352E">
        <w:rPr>
          <w:rFonts w:ascii="Times New Roman" w:hAnsi="Times New Roman" w:cs="Times New Roman"/>
          <w:sz w:val="24"/>
          <w:szCs w:val="24"/>
        </w:rPr>
        <w:t xml:space="preserve">zastupnika u Hrvatskom saboru od 28. prosinca 2015. do 22. siječnje 2016., dužnost ministra poduzetništva i obrta od 22. siječnje 2016. do 19. listopada 2016., dužnost zastupnika u Hrvatskom saboru od 27. listopada 2016. do 25. svibnja 2018., dužnost </w:t>
      </w:r>
      <w:r w:rsidRPr="00E6352E">
        <w:rPr>
          <w:rFonts w:ascii="Times New Roman" w:hAnsi="Times New Roman" w:cs="Times New Roman"/>
          <w:sz w:val="24"/>
          <w:szCs w:val="24"/>
        </w:rPr>
        <w:t>ministra gospodarstva</w:t>
      </w:r>
      <w:r w:rsidR="00F47064" w:rsidRPr="00E6352E">
        <w:rPr>
          <w:rFonts w:ascii="Times New Roman" w:hAnsi="Times New Roman" w:cs="Times New Roman"/>
          <w:sz w:val="24"/>
          <w:szCs w:val="24"/>
        </w:rPr>
        <w:t xml:space="preserve">, poduzetništva i obrta od do 25. svibnja 2018. </w:t>
      </w:r>
      <w:r w:rsidRPr="00E6352E">
        <w:rPr>
          <w:rFonts w:ascii="Times New Roman" w:hAnsi="Times New Roman" w:cs="Times New Roman"/>
          <w:sz w:val="24"/>
          <w:szCs w:val="24"/>
        </w:rPr>
        <w:t>d</w:t>
      </w:r>
      <w:r w:rsidR="00F47064" w:rsidRPr="00E6352E">
        <w:rPr>
          <w:rFonts w:ascii="Times New Roman" w:hAnsi="Times New Roman" w:cs="Times New Roman"/>
          <w:sz w:val="24"/>
          <w:szCs w:val="24"/>
        </w:rPr>
        <w:t>o 22. srpnja 2020.</w:t>
      </w:r>
      <w:r w:rsidRPr="00E6352E">
        <w:rPr>
          <w:rFonts w:ascii="Times New Roman" w:hAnsi="Times New Roman" w:cs="Times New Roman"/>
          <w:sz w:val="24"/>
          <w:szCs w:val="24"/>
        </w:rPr>
        <w:t xml:space="preserve"> te da obnaša dužnost ministra</w:t>
      </w:r>
      <w:r w:rsidRPr="00E6352E">
        <w:rPr>
          <w:rFonts w:ascii="Times New Roman" w:hAnsi="Times New Roman" w:cs="Times New Roman"/>
          <w:b/>
          <w:sz w:val="24"/>
          <w:szCs w:val="24"/>
        </w:rPr>
        <w:t xml:space="preserve"> </w:t>
      </w:r>
      <w:r w:rsidRPr="00E6352E">
        <w:rPr>
          <w:rFonts w:ascii="Times New Roman" w:hAnsi="Times New Roman" w:cs="Times New Roman"/>
          <w:sz w:val="24"/>
          <w:szCs w:val="24"/>
        </w:rPr>
        <w:t>prostornog uređenja, graditeljstva i državne imovine od</w:t>
      </w:r>
      <w:r w:rsidR="00F47064" w:rsidRPr="00E6352E">
        <w:rPr>
          <w:rFonts w:ascii="Times New Roman" w:hAnsi="Times New Roman" w:cs="Times New Roman"/>
          <w:sz w:val="24"/>
          <w:szCs w:val="24"/>
        </w:rPr>
        <w:t xml:space="preserve"> 23. srpnja 2020. do danas. </w:t>
      </w:r>
    </w:p>
    <w:p w14:paraId="07D3CB44" w14:textId="77777777" w:rsidR="00C75934" w:rsidRPr="00E6352E" w:rsidRDefault="00C75934" w:rsidP="00C75934">
      <w:pPr>
        <w:spacing w:after="0"/>
        <w:ind w:firstLine="708"/>
        <w:jc w:val="both"/>
        <w:rPr>
          <w:rFonts w:ascii="Times New Roman" w:hAnsi="Times New Roman" w:cs="Times New Roman"/>
          <w:sz w:val="24"/>
          <w:szCs w:val="24"/>
        </w:rPr>
      </w:pPr>
    </w:p>
    <w:p w14:paraId="6329A1AE" w14:textId="59997163" w:rsidR="00C75934" w:rsidRPr="00E6352E" w:rsidRDefault="00C75934" w:rsidP="00D70A6C">
      <w:pPr>
        <w:spacing w:after="0"/>
        <w:ind w:firstLine="708"/>
        <w:jc w:val="both"/>
        <w:rPr>
          <w:rFonts w:ascii="Times New Roman" w:hAnsi="Times New Roman" w:cs="Times New Roman"/>
          <w:sz w:val="24"/>
          <w:szCs w:val="24"/>
        </w:rPr>
      </w:pPr>
      <w:r w:rsidRPr="00E6352E">
        <w:rPr>
          <w:rFonts w:ascii="Times New Roman" w:hAnsi="Times New Roman" w:cs="Times New Roman"/>
          <w:sz w:val="24"/>
          <w:szCs w:val="24"/>
        </w:rPr>
        <w:t xml:space="preserve">Člankom 3. stavkom 1. podstavkom </w:t>
      </w:r>
      <w:r w:rsidR="00D70A6C" w:rsidRPr="00E6352E">
        <w:rPr>
          <w:rFonts w:ascii="Times New Roman" w:hAnsi="Times New Roman" w:cs="Times New Roman"/>
          <w:sz w:val="24"/>
          <w:szCs w:val="24"/>
        </w:rPr>
        <w:t xml:space="preserve">4. ZSSI-a </w:t>
      </w:r>
      <w:r w:rsidR="00E45A3A" w:rsidRPr="00E6352E">
        <w:rPr>
          <w:rFonts w:ascii="Times New Roman" w:hAnsi="Times New Roman" w:cs="Times New Roman"/>
          <w:sz w:val="24"/>
          <w:szCs w:val="24"/>
        </w:rPr>
        <w:t xml:space="preserve">propisano je da su </w:t>
      </w:r>
      <w:r w:rsidR="003B35BD" w:rsidRPr="00E6352E">
        <w:rPr>
          <w:rFonts w:ascii="Times New Roman" w:hAnsi="Times New Roman" w:cs="Times New Roman"/>
          <w:sz w:val="24"/>
          <w:szCs w:val="24"/>
        </w:rPr>
        <w:t>predsjednik i članovi Vlade Republike Hrvatske</w:t>
      </w:r>
      <w:r w:rsidR="00754ACA" w:rsidRPr="00E6352E">
        <w:rPr>
          <w:rFonts w:ascii="Times New Roman" w:hAnsi="Times New Roman" w:cs="Times New Roman"/>
          <w:sz w:val="24"/>
          <w:szCs w:val="24"/>
        </w:rPr>
        <w:t xml:space="preserve"> (potpredsjednici i ministru u Vladi) </w:t>
      </w:r>
      <w:r w:rsidRPr="00E6352E">
        <w:rPr>
          <w:rFonts w:ascii="Times New Roman" w:hAnsi="Times New Roman" w:cs="Times New Roman"/>
          <w:sz w:val="24"/>
          <w:szCs w:val="24"/>
        </w:rPr>
        <w:t>dužnosnici u smislu odred</w:t>
      </w:r>
      <w:r w:rsidR="00710082" w:rsidRPr="00E6352E">
        <w:rPr>
          <w:rFonts w:ascii="Times New Roman" w:hAnsi="Times New Roman" w:cs="Times New Roman"/>
          <w:sz w:val="24"/>
          <w:szCs w:val="24"/>
        </w:rPr>
        <w:t xml:space="preserve">bi ZSSI-a, stoga </w:t>
      </w:r>
      <w:r w:rsidR="00754ACA" w:rsidRPr="00E6352E">
        <w:rPr>
          <w:rFonts w:ascii="Times New Roman" w:hAnsi="Times New Roman" w:cs="Times New Roman"/>
          <w:sz w:val="24"/>
          <w:szCs w:val="24"/>
        </w:rPr>
        <w:t xml:space="preserve">je </w:t>
      </w:r>
      <w:r w:rsidR="002D0E11" w:rsidRPr="00E6352E">
        <w:rPr>
          <w:rFonts w:ascii="Times New Roman" w:hAnsi="Times New Roman" w:cs="Times New Roman"/>
          <w:sz w:val="24"/>
          <w:szCs w:val="24"/>
        </w:rPr>
        <w:t>i dužnosnik</w:t>
      </w:r>
      <w:r w:rsidR="00710082" w:rsidRPr="00E6352E">
        <w:rPr>
          <w:rFonts w:ascii="Times New Roman" w:hAnsi="Times New Roman" w:cs="Times New Roman"/>
          <w:sz w:val="24"/>
          <w:szCs w:val="24"/>
        </w:rPr>
        <w:t xml:space="preserve"> </w:t>
      </w:r>
      <w:r w:rsidR="00754ACA" w:rsidRPr="00E6352E">
        <w:rPr>
          <w:rFonts w:ascii="Times New Roman" w:hAnsi="Times New Roman" w:cs="Times New Roman"/>
          <w:sz w:val="24"/>
          <w:szCs w:val="24"/>
        </w:rPr>
        <w:t>Darko Horvat</w:t>
      </w:r>
      <w:r w:rsidR="00710082" w:rsidRPr="00E6352E">
        <w:rPr>
          <w:rFonts w:ascii="Times New Roman" w:hAnsi="Times New Roman" w:cs="Times New Roman"/>
          <w:sz w:val="24"/>
          <w:szCs w:val="24"/>
        </w:rPr>
        <w:t xml:space="preserve"> </w:t>
      </w:r>
      <w:r w:rsidR="002D0E11" w:rsidRPr="00E6352E">
        <w:rPr>
          <w:rFonts w:ascii="Times New Roman" w:hAnsi="Times New Roman" w:cs="Times New Roman"/>
          <w:sz w:val="24"/>
          <w:szCs w:val="24"/>
        </w:rPr>
        <w:t>povodom</w:t>
      </w:r>
      <w:r w:rsidR="00710082" w:rsidRPr="00E6352E">
        <w:rPr>
          <w:rFonts w:ascii="Times New Roman" w:hAnsi="Times New Roman" w:cs="Times New Roman"/>
          <w:sz w:val="24"/>
          <w:szCs w:val="24"/>
        </w:rPr>
        <w:t xml:space="preserve"> </w:t>
      </w:r>
      <w:r w:rsidRPr="00E6352E">
        <w:rPr>
          <w:rFonts w:ascii="Times New Roman" w:hAnsi="Times New Roman" w:cs="Times New Roman"/>
          <w:sz w:val="24"/>
          <w:szCs w:val="24"/>
        </w:rPr>
        <w:t xml:space="preserve">obnašanja dužnosti </w:t>
      </w:r>
      <w:r w:rsidR="00754ACA" w:rsidRPr="00E6352E">
        <w:rPr>
          <w:rFonts w:ascii="Times New Roman" w:hAnsi="Times New Roman" w:cs="Times New Roman"/>
          <w:sz w:val="24"/>
          <w:szCs w:val="24"/>
        </w:rPr>
        <w:t>ministra prostornog uređenja, graditeljstva i državne imovin</w:t>
      </w:r>
      <w:r w:rsidR="00754ACA" w:rsidRPr="00E6352E">
        <w:rPr>
          <w:rFonts w:ascii="Times New Roman" w:hAnsi="Times New Roman" w:cs="Times New Roman"/>
          <w:b/>
          <w:sz w:val="24"/>
          <w:szCs w:val="24"/>
        </w:rPr>
        <w:t>e</w:t>
      </w:r>
      <w:r w:rsidR="00754ACA" w:rsidRPr="00E6352E">
        <w:rPr>
          <w:rFonts w:ascii="Times New Roman" w:hAnsi="Times New Roman" w:cs="Times New Roman"/>
          <w:sz w:val="24"/>
          <w:szCs w:val="24"/>
        </w:rPr>
        <w:t xml:space="preserve"> obvezan</w:t>
      </w:r>
      <w:r w:rsidR="00710082" w:rsidRPr="00E6352E">
        <w:rPr>
          <w:rFonts w:ascii="Times New Roman" w:hAnsi="Times New Roman" w:cs="Times New Roman"/>
          <w:sz w:val="24"/>
          <w:szCs w:val="24"/>
        </w:rPr>
        <w:t xml:space="preserve"> </w:t>
      </w:r>
      <w:r w:rsidRPr="00E6352E">
        <w:rPr>
          <w:rFonts w:ascii="Times New Roman" w:hAnsi="Times New Roman" w:cs="Times New Roman"/>
          <w:sz w:val="24"/>
          <w:szCs w:val="24"/>
        </w:rPr>
        <w:t>postupati sukladno odredbama ZSSI-a.</w:t>
      </w:r>
    </w:p>
    <w:p w14:paraId="5C724E4A" w14:textId="6D0B7915" w:rsidR="00754ACA" w:rsidRPr="00E6352E" w:rsidRDefault="00754ACA" w:rsidP="00D70A6C">
      <w:pPr>
        <w:spacing w:after="0"/>
        <w:ind w:firstLine="708"/>
        <w:jc w:val="both"/>
        <w:rPr>
          <w:rFonts w:ascii="Times New Roman" w:hAnsi="Times New Roman" w:cs="Times New Roman"/>
          <w:sz w:val="24"/>
          <w:szCs w:val="24"/>
        </w:rPr>
      </w:pPr>
    </w:p>
    <w:p w14:paraId="109CBB2C" w14:textId="77506466" w:rsidR="00754ACA" w:rsidRPr="00E6352E" w:rsidRDefault="00D70A6C" w:rsidP="00754ACA">
      <w:pPr>
        <w:spacing w:after="0"/>
        <w:ind w:firstLine="708"/>
        <w:jc w:val="both"/>
        <w:rPr>
          <w:rFonts w:ascii="Times New Roman" w:hAnsi="Times New Roman" w:cs="Times New Roman"/>
          <w:sz w:val="24"/>
          <w:szCs w:val="24"/>
        </w:rPr>
      </w:pPr>
      <w:r w:rsidRPr="00E6352E">
        <w:rPr>
          <w:rFonts w:ascii="Times New Roman" w:hAnsi="Times New Roman" w:cs="Times New Roman"/>
          <w:sz w:val="24"/>
          <w:szCs w:val="24"/>
        </w:rPr>
        <w:t xml:space="preserve">Povjerenstvo je u svrhu </w:t>
      </w:r>
      <w:r w:rsidR="00754ACA" w:rsidRPr="00E6352E">
        <w:rPr>
          <w:rFonts w:ascii="Times New Roman" w:hAnsi="Times New Roman" w:cs="Times New Roman"/>
          <w:sz w:val="24"/>
          <w:szCs w:val="24"/>
        </w:rPr>
        <w:t xml:space="preserve">stjecanja vlastitih saznanja </w:t>
      </w:r>
      <w:r w:rsidRPr="00E6352E">
        <w:rPr>
          <w:rFonts w:ascii="Times New Roman" w:hAnsi="Times New Roman" w:cs="Times New Roman"/>
          <w:sz w:val="24"/>
          <w:szCs w:val="24"/>
        </w:rPr>
        <w:t xml:space="preserve">te donošenja odluke o tome postoje li okolnosti koje ukazuju na moguću povredu odredbi ZSSI-a, </w:t>
      </w:r>
      <w:r w:rsidR="00754ACA" w:rsidRPr="00E6352E">
        <w:rPr>
          <w:rFonts w:ascii="Times New Roman" w:hAnsi="Times New Roman" w:cs="Times New Roman"/>
          <w:sz w:val="24"/>
          <w:szCs w:val="24"/>
        </w:rPr>
        <w:t xml:space="preserve">izvršilo uvid u dostupne javne registre, objavljene medijske članke koji se odnose na primopredaju polarnog kruzera „Hondius“ te </w:t>
      </w:r>
      <w:r w:rsidR="002D0E11" w:rsidRPr="00E6352E">
        <w:rPr>
          <w:rFonts w:ascii="Times New Roman" w:hAnsi="Times New Roman" w:cs="Times New Roman"/>
          <w:sz w:val="24"/>
          <w:szCs w:val="24"/>
        </w:rPr>
        <w:t xml:space="preserve">je </w:t>
      </w:r>
      <w:r w:rsidR="00754ACA" w:rsidRPr="00E6352E">
        <w:rPr>
          <w:rFonts w:ascii="Times New Roman" w:hAnsi="Times New Roman" w:cs="Times New Roman"/>
          <w:sz w:val="24"/>
          <w:szCs w:val="24"/>
        </w:rPr>
        <w:t xml:space="preserve">zatražilo očitovanje od nadležnog tijela. </w:t>
      </w:r>
    </w:p>
    <w:p w14:paraId="14EB282A" w14:textId="11857B9D" w:rsidR="00754ACA" w:rsidRPr="00E6352E" w:rsidRDefault="00754ACA" w:rsidP="00754ACA">
      <w:pPr>
        <w:spacing w:after="0"/>
        <w:ind w:firstLine="708"/>
        <w:jc w:val="both"/>
        <w:rPr>
          <w:rFonts w:ascii="Times New Roman" w:hAnsi="Times New Roman" w:cs="Times New Roman"/>
          <w:sz w:val="24"/>
          <w:szCs w:val="24"/>
        </w:rPr>
      </w:pPr>
    </w:p>
    <w:p w14:paraId="6CBF0A71" w14:textId="64BE394C" w:rsidR="00754ACA" w:rsidRPr="00E6352E" w:rsidRDefault="00754ACA" w:rsidP="00754ACA">
      <w:pPr>
        <w:spacing w:after="0"/>
        <w:ind w:firstLine="708"/>
        <w:jc w:val="both"/>
        <w:rPr>
          <w:rFonts w:ascii="Times New Roman" w:hAnsi="Times New Roman" w:cs="Times New Roman"/>
          <w:sz w:val="24"/>
          <w:szCs w:val="24"/>
          <w:shd w:val="clear" w:color="auto" w:fill="FFFFFF"/>
        </w:rPr>
      </w:pPr>
      <w:r w:rsidRPr="00E6352E">
        <w:rPr>
          <w:rFonts w:ascii="Times New Roman" w:hAnsi="Times New Roman" w:cs="Times New Roman"/>
          <w:sz w:val="24"/>
          <w:szCs w:val="24"/>
          <w:lang w:eastAsia="hr-HR" w:bidi="hr-HR"/>
        </w:rPr>
        <w:t xml:space="preserve">U medijima je dana 23. svibnja 2019.g. objavljen tekst u kojem se navodi da je </w:t>
      </w:r>
      <w:r w:rsidRPr="00E6352E">
        <w:rPr>
          <w:rFonts w:ascii="Times New Roman" w:hAnsi="Times New Roman" w:cs="Times New Roman"/>
          <w:sz w:val="24"/>
          <w:szCs w:val="24"/>
        </w:rPr>
        <w:t xml:space="preserve"> Brodosplit u ugovorenom roku isporučio polarni kruzer nizozemskom naručitelju Oceanwide Expeditions, a naručitelj je, zadovoljan kvalitetom i brzinom gradnje, naručio još jedan isti takav, čime je zadovoljna i Vlada Republike Hrvatske, kojoj će Brodosplit vratiti državno jamstvo od 36 milijuna eura. Nadalje se navodi da je </w:t>
      </w:r>
      <w:r w:rsidRPr="00E6352E">
        <w:rPr>
          <w:rFonts w:ascii="Times New Roman" w:hAnsi="Times New Roman" w:cs="Times New Roman"/>
          <w:sz w:val="24"/>
          <w:szCs w:val="24"/>
          <w:shd w:val="clear" w:color="auto" w:fill="FFFFFF"/>
        </w:rPr>
        <w:t>Wijnand van Gessel, vlasnik nizozemske kompanije Oceanwide Ex</w:t>
      </w:r>
      <w:r w:rsidR="00F22019" w:rsidRPr="00E6352E">
        <w:rPr>
          <w:rFonts w:ascii="Times New Roman" w:hAnsi="Times New Roman" w:cs="Times New Roman"/>
          <w:sz w:val="24"/>
          <w:szCs w:val="24"/>
          <w:shd w:val="clear" w:color="auto" w:fill="FFFFFF"/>
        </w:rPr>
        <w:t xml:space="preserve">peditions, izjavio da je ovo </w:t>
      </w:r>
      <w:r w:rsidRPr="00E6352E">
        <w:rPr>
          <w:rFonts w:ascii="Times New Roman" w:hAnsi="Times New Roman" w:cs="Times New Roman"/>
          <w:sz w:val="24"/>
          <w:szCs w:val="24"/>
          <w:shd w:val="clear" w:color="auto" w:fill="FFFFFF"/>
        </w:rPr>
        <w:t xml:space="preserve">jedan od prvih brodova koji je isporučen u ugovoren roku te da su zadovoljni brzinom gradnje i kvalitetom. Navodi se i da je nizozemska kompanija prije tri godine Brodosplitu povjerila gradnju polarnog kruzera, a danas još jednoga, ukupne vrijednosti preko 100 milijuna eura, jer je potpisan ugovor o gradnji još jednog broda. </w:t>
      </w:r>
    </w:p>
    <w:p w14:paraId="78008526" w14:textId="77777777" w:rsidR="00754ACA" w:rsidRPr="00E6352E" w:rsidRDefault="00754ACA" w:rsidP="00754ACA">
      <w:pPr>
        <w:spacing w:after="0"/>
        <w:ind w:firstLine="708"/>
        <w:jc w:val="both"/>
        <w:rPr>
          <w:rFonts w:ascii="Times New Roman" w:hAnsi="Times New Roman" w:cs="Times New Roman"/>
          <w:sz w:val="24"/>
          <w:szCs w:val="24"/>
          <w:shd w:val="clear" w:color="auto" w:fill="FFFFFF"/>
        </w:rPr>
      </w:pPr>
    </w:p>
    <w:p w14:paraId="041A09A4" w14:textId="77777777" w:rsidR="00E6352E" w:rsidRDefault="00754ACA" w:rsidP="00754ACA">
      <w:pPr>
        <w:spacing w:after="0"/>
        <w:ind w:firstLine="708"/>
        <w:jc w:val="both"/>
        <w:rPr>
          <w:rFonts w:ascii="Times New Roman" w:hAnsi="Times New Roman" w:cs="Times New Roman"/>
          <w:sz w:val="24"/>
          <w:szCs w:val="24"/>
          <w:shd w:val="clear" w:color="auto" w:fill="FFFFFF"/>
        </w:rPr>
      </w:pPr>
      <w:r w:rsidRPr="00E6352E">
        <w:rPr>
          <w:rFonts w:ascii="Times New Roman" w:hAnsi="Times New Roman" w:cs="Times New Roman"/>
          <w:sz w:val="24"/>
          <w:szCs w:val="24"/>
          <w:shd w:val="clear" w:color="auto" w:fill="FFFFFF"/>
        </w:rPr>
        <w:t xml:space="preserve">U tekstu se ističe da je </w:t>
      </w:r>
      <w:r w:rsidRPr="00E6352E">
        <w:rPr>
          <w:rFonts w:ascii="Times New Roman" w:hAnsi="Times New Roman" w:cs="Times New Roman"/>
          <w:sz w:val="24"/>
          <w:szCs w:val="24"/>
        </w:rPr>
        <w:t>vlasnik Brodosplita Tomislav Debeljak zadovoljan odrađenim poslom kao i novim ugovorom te da je iznimno ponosan jer je ovo jedan od najsofisticiranijih kruzera polarne klase, kao i da je n</w:t>
      </w:r>
      <w:r w:rsidRPr="00E6352E">
        <w:rPr>
          <w:rFonts w:ascii="Times New Roman" w:hAnsi="Times New Roman" w:cs="Times New Roman"/>
          <w:sz w:val="24"/>
          <w:szCs w:val="24"/>
          <w:shd w:val="clear" w:color="auto" w:fill="FFFFFF"/>
        </w:rPr>
        <w:t xml:space="preserve">ovogradnjom privezanom na carinskom gatu u splitskoj gradskoj luci prošetao i dužnosnik Darko Horvat, ministar gospodarstva, koji je prisustvovao primopredaji i potpisivanju novoga ugovora u salonu polarnog kruzera Hondius. Citirana je njegova izjava da hrvatska brodogradnja ima perspektivu te da se izvršavanjem ugovornih obveza gradi povjerenje između naručitelja i isporučitelja kao i da svaki takav brod koji je uz državnu pomoć i državna </w:t>
      </w:r>
      <w:r w:rsidRPr="00E6352E">
        <w:rPr>
          <w:rFonts w:ascii="Times New Roman" w:hAnsi="Times New Roman" w:cs="Times New Roman"/>
          <w:sz w:val="24"/>
          <w:szCs w:val="24"/>
          <w:shd w:val="clear" w:color="auto" w:fill="FFFFFF"/>
        </w:rPr>
        <w:lastRenderedPageBreak/>
        <w:t xml:space="preserve">jamstva isporučen na vrijeme otvara perspektivu izdavanja novih jamstva za brodograditelje. Navodi se dužnosnikova izjava da je Vlada Republike Hrvatske zbog nesmotrenih odluka i neispunjenih ugovora iz državnog proračuna pokrila jamstva ugovorenih, a neisporučenih brodova, u visini od preko tri milijarde kuna te da će Brodosplit nakon isporuke broda vratiti državno jamstvo od 36 milijuna eura. Dužnosnik je istaknuo da država mora poštivati model brodogradnje u kojem se grade sofisticirani brodovi koji se isporučuju na vrijeme, a kako bi država stala uz brodogradnju. </w:t>
      </w:r>
    </w:p>
    <w:p w14:paraId="4B36F77D" w14:textId="77777777" w:rsidR="00E6352E" w:rsidRDefault="00E6352E" w:rsidP="00754ACA">
      <w:pPr>
        <w:spacing w:after="0"/>
        <w:ind w:firstLine="708"/>
        <w:jc w:val="both"/>
        <w:rPr>
          <w:rFonts w:ascii="Times New Roman" w:hAnsi="Times New Roman" w:cs="Times New Roman"/>
          <w:sz w:val="24"/>
          <w:szCs w:val="24"/>
          <w:shd w:val="clear" w:color="auto" w:fill="FFFFFF"/>
        </w:rPr>
      </w:pPr>
    </w:p>
    <w:p w14:paraId="46BF55F0" w14:textId="34877241" w:rsidR="00754ACA" w:rsidRPr="00E6352E" w:rsidRDefault="00754ACA" w:rsidP="00754ACA">
      <w:pPr>
        <w:spacing w:after="0"/>
        <w:ind w:firstLine="708"/>
        <w:jc w:val="both"/>
        <w:rPr>
          <w:rFonts w:ascii="Times New Roman" w:hAnsi="Times New Roman" w:cs="Times New Roman"/>
          <w:sz w:val="24"/>
          <w:szCs w:val="24"/>
          <w:shd w:val="clear" w:color="auto" w:fill="FFFFFF"/>
        </w:rPr>
      </w:pPr>
      <w:r w:rsidRPr="00E6352E">
        <w:rPr>
          <w:rFonts w:ascii="Times New Roman" w:hAnsi="Times New Roman" w:cs="Times New Roman"/>
          <w:sz w:val="24"/>
          <w:szCs w:val="24"/>
          <w:shd w:val="clear" w:color="auto" w:fill="FFFFFF"/>
        </w:rPr>
        <w:t xml:space="preserve">Istog dana na drugom portalu objavljen je tekst u kojem se navodi da je u </w:t>
      </w:r>
      <w:r w:rsidRPr="00E6352E">
        <w:rPr>
          <w:rFonts w:ascii="Times New Roman" w:hAnsi="Times New Roman" w:cs="Times New Roman"/>
          <w:bCs/>
          <w:spacing w:val="-10"/>
          <w:sz w:val="24"/>
          <w:szCs w:val="24"/>
          <w:shd w:val="clear" w:color="auto" w:fill="FFFFFF"/>
        </w:rPr>
        <w:t xml:space="preserve"> splitskoj luci svečano isporučen novi polarni kruzer Hondius, izgrađen u Brodosplitu za nizozemskog naručitelja Oceanwide Expeditions, te je istodobno ugovorena izgradnja još jednoga. Ukupna vrijednost dvaju poslova kreće se nešto preko 100 milijuna eura, te da je ministar gospodarstva Darko Horvat bio optimističan jer je splitsko brodogradilište službeno vratilo državna jamstva u visini od 36 milijuna eura.  U tekstu se citira izjava dužnosnika Darka Horvata da je </w:t>
      </w:r>
      <w:r w:rsidRPr="00E6352E">
        <w:rPr>
          <w:rFonts w:ascii="Times New Roman" w:hAnsi="Times New Roman" w:cs="Times New Roman"/>
          <w:sz w:val="24"/>
          <w:szCs w:val="24"/>
          <w:shd w:val="clear" w:color="auto" w:fill="FFFFFF"/>
        </w:rPr>
        <w:t xml:space="preserve">brod isporučen na vrijeme, izgrađeno je povjerenje s naručiteljem, a državna jamstva su vraćena i više ne predstavljaju prijetnju za proračun, čime se otvara perspektiva izdavanja jamstava za nove poslove. </w:t>
      </w:r>
    </w:p>
    <w:p w14:paraId="2222AFB7" w14:textId="5D294302" w:rsidR="00282709" w:rsidRPr="00E6352E" w:rsidRDefault="00282709" w:rsidP="00754ACA">
      <w:pPr>
        <w:spacing w:after="0"/>
        <w:ind w:firstLine="708"/>
        <w:jc w:val="both"/>
        <w:rPr>
          <w:rFonts w:ascii="Times New Roman" w:hAnsi="Times New Roman" w:cs="Times New Roman"/>
          <w:sz w:val="24"/>
          <w:szCs w:val="24"/>
          <w:shd w:val="clear" w:color="auto" w:fill="FFFFFF"/>
        </w:rPr>
      </w:pPr>
    </w:p>
    <w:p w14:paraId="17126F50" w14:textId="240E02F7" w:rsidR="00282709" w:rsidRPr="00E6352E" w:rsidRDefault="00265E6C" w:rsidP="00282709">
      <w:pPr>
        <w:spacing w:after="0"/>
        <w:ind w:firstLine="708"/>
        <w:jc w:val="both"/>
        <w:rPr>
          <w:rStyle w:val="Naglaeno"/>
          <w:rFonts w:ascii="Times New Roman" w:hAnsi="Times New Roman" w:cs="Times New Roman"/>
          <w:b w:val="0"/>
          <w:sz w:val="24"/>
          <w:szCs w:val="24"/>
          <w:shd w:val="clear" w:color="auto" w:fill="FFFFFF"/>
        </w:rPr>
      </w:pPr>
      <w:r w:rsidRPr="00E6352E">
        <w:rPr>
          <w:rFonts w:ascii="Times New Roman" w:hAnsi="Times New Roman" w:cs="Times New Roman"/>
          <w:sz w:val="24"/>
          <w:szCs w:val="24"/>
          <w:shd w:val="clear" w:color="auto" w:fill="FFFFFF"/>
        </w:rPr>
        <w:t xml:space="preserve">U </w:t>
      </w:r>
      <w:r w:rsidR="00282709" w:rsidRPr="00E6352E">
        <w:rPr>
          <w:rStyle w:val="Naglaeno"/>
          <w:rFonts w:ascii="Times New Roman" w:hAnsi="Times New Roman" w:cs="Times New Roman"/>
          <w:b w:val="0"/>
          <w:sz w:val="24"/>
          <w:szCs w:val="24"/>
          <w:shd w:val="clear" w:color="auto" w:fill="FFFFFF"/>
        </w:rPr>
        <w:t xml:space="preserve">vidom u podatke sudskog registra nadležnog Trgovačkog suda u Splitu, utvrđeno je da je trgovačko društvo BRODOSPLIT-HOLDING, matični broje subjekta: 060300035, </w:t>
      </w:r>
      <w:r w:rsidR="00282709" w:rsidRPr="00E6352E">
        <w:rPr>
          <w:rFonts w:ascii="Times New Roman" w:hAnsi="Times New Roman" w:cs="Times New Roman"/>
          <w:sz w:val="24"/>
          <w:szCs w:val="24"/>
          <w:shd w:val="clear" w:color="auto" w:fill="FFFFFF"/>
        </w:rPr>
        <w:t xml:space="preserve"> dana 28. studenoga 2017. brisan iz sudskog registra. </w:t>
      </w:r>
    </w:p>
    <w:p w14:paraId="78FE3D88" w14:textId="3B5AB3A9" w:rsidR="00371F8C" w:rsidRPr="00E6352E" w:rsidRDefault="00371F8C" w:rsidP="00754ACA">
      <w:pPr>
        <w:spacing w:after="0"/>
        <w:ind w:firstLine="708"/>
        <w:jc w:val="both"/>
        <w:rPr>
          <w:rFonts w:ascii="Times New Roman" w:hAnsi="Times New Roman" w:cs="Times New Roman"/>
          <w:sz w:val="24"/>
          <w:szCs w:val="24"/>
          <w:shd w:val="clear" w:color="auto" w:fill="FFFFFF"/>
        </w:rPr>
      </w:pPr>
    </w:p>
    <w:p w14:paraId="0F546D65" w14:textId="5A314E28" w:rsidR="00371F8C" w:rsidRPr="00E6352E" w:rsidRDefault="00371F8C" w:rsidP="00371F8C">
      <w:pPr>
        <w:spacing w:after="0"/>
        <w:ind w:firstLine="708"/>
        <w:jc w:val="both"/>
        <w:rPr>
          <w:rFonts w:ascii="Times New Roman" w:hAnsi="Times New Roman" w:cs="Times New Roman"/>
          <w:b/>
          <w:sz w:val="24"/>
          <w:szCs w:val="24"/>
          <w:lang w:eastAsia="hr-HR" w:bidi="hr-HR"/>
        </w:rPr>
      </w:pPr>
      <w:r w:rsidRPr="00E6352E">
        <w:rPr>
          <w:rStyle w:val="Naglaeno"/>
          <w:rFonts w:ascii="Times New Roman" w:hAnsi="Times New Roman" w:cs="Times New Roman"/>
          <w:b w:val="0"/>
          <w:sz w:val="24"/>
          <w:szCs w:val="24"/>
          <w:shd w:val="clear" w:color="auto" w:fill="FFFFFF"/>
        </w:rPr>
        <w:t xml:space="preserve">Uvidom u podatke sudskog registra nadležnog Trgovačkog suda u Splitu, utvrđeno je da je pod matičnim brojem subjekta: 060175040 upisano trgovačko društvo BRODOGRAĐEVNA INDUSTRIJA SPLIT d.d., u kojem Tomislav Debeljak obavlja funkciju predsjednika Uprave. </w:t>
      </w:r>
      <w:r w:rsidRPr="00E6352E">
        <w:rPr>
          <w:rFonts w:ascii="Times New Roman" w:hAnsi="Times New Roman" w:cs="Times New Roman"/>
          <w:b/>
          <w:sz w:val="24"/>
          <w:szCs w:val="24"/>
          <w:lang w:eastAsia="hr-HR" w:bidi="hr-HR"/>
        </w:rPr>
        <w:t xml:space="preserve"> </w:t>
      </w:r>
    </w:p>
    <w:p w14:paraId="34F5856C" w14:textId="77777777" w:rsidR="00371F8C" w:rsidRPr="00E6352E" w:rsidRDefault="00371F8C" w:rsidP="00371F8C">
      <w:pPr>
        <w:spacing w:after="0"/>
        <w:ind w:firstLine="708"/>
        <w:jc w:val="both"/>
        <w:rPr>
          <w:rFonts w:ascii="Times New Roman" w:hAnsi="Times New Roman" w:cs="Times New Roman"/>
          <w:b/>
          <w:sz w:val="24"/>
          <w:szCs w:val="24"/>
          <w:lang w:eastAsia="hr-HR" w:bidi="hr-HR"/>
        </w:rPr>
      </w:pPr>
    </w:p>
    <w:p w14:paraId="0E1A66E9" w14:textId="5CA4ACD1" w:rsidR="00282709" w:rsidRPr="00E6352E" w:rsidRDefault="00371F8C" w:rsidP="00282709">
      <w:pPr>
        <w:spacing w:after="0"/>
        <w:ind w:firstLine="708"/>
        <w:jc w:val="both"/>
        <w:rPr>
          <w:rFonts w:ascii="Times New Roman" w:hAnsi="Times New Roman" w:cs="Times New Roman"/>
          <w:sz w:val="24"/>
          <w:szCs w:val="24"/>
          <w:shd w:val="clear" w:color="auto" w:fill="FFFFFF"/>
        </w:rPr>
      </w:pPr>
      <w:r w:rsidRPr="00E6352E">
        <w:rPr>
          <w:rFonts w:ascii="Times New Roman" w:hAnsi="Times New Roman" w:cs="Times New Roman"/>
          <w:sz w:val="24"/>
          <w:szCs w:val="24"/>
          <w:lang w:eastAsia="hr-HR" w:bidi="hr-HR"/>
        </w:rPr>
        <w:t>Uvidom u Godišnje izvješće za grupu</w:t>
      </w:r>
      <w:r w:rsidRPr="00E6352E">
        <w:rPr>
          <w:rFonts w:ascii="Times New Roman" w:hAnsi="Times New Roman" w:cs="Times New Roman"/>
          <w:b/>
          <w:sz w:val="24"/>
          <w:szCs w:val="24"/>
          <w:lang w:eastAsia="hr-HR" w:bidi="hr-HR"/>
        </w:rPr>
        <w:t xml:space="preserve"> </w:t>
      </w:r>
      <w:r w:rsidRPr="00E6352E">
        <w:rPr>
          <w:rStyle w:val="Naglaeno"/>
          <w:rFonts w:ascii="Times New Roman" w:hAnsi="Times New Roman" w:cs="Times New Roman"/>
          <w:b w:val="0"/>
          <w:sz w:val="24"/>
          <w:szCs w:val="24"/>
          <w:shd w:val="clear" w:color="auto" w:fill="FFFFFF"/>
        </w:rPr>
        <w:t>BRODOGRAĐEVNA INDUSTRIJA SPLIT od 31. prosinca 2017.g. (str. 9.) utvrđeno je da je vlasnik 99% dionica tog trgovačkog društva drugo trgovačko društvo, DIV BRODOGRADNJA d.o.o., matični broj subjekta 080812968, za koje je trgovačko društvo uvidom u podatke Trgovačkog suda u Zagrebu utvrđeno</w:t>
      </w:r>
      <w:r w:rsidRPr="00E6352E">
        <w:rPr>
          <w:rFonts w:ascii="Times New Roman" w:hAnsi="Times New Roman" w:cs="Times New Roman"/>
          <w:b/>
          <w:sz w:val="24"/>
          <w:szCs w:val="24"/>
          <w:shd w:val="clear" w:color="auto" w:fill="FFFFFF"/>
        </w:rPr>
        <w:t xml:space="preserve"> </w:t>
      </w:r>
      <w:r w:rsidRPr="00E6352E">
        <w:rPr>
          <w:rFonts w:ascii="Times New Roman" w:hAnsi="Times New Roman" w:cs="Times New Roman"/>
          <w:sz w:val="24"/>
          <w:szCs w:val="24"/>
          <w:shd w:val="clear" w:color="auto" w:fill="FFFFFF"/>
        </w:rPr>
        <w:t>da u njemu Tomislav Debeljak obavlja funkciju direktora te da je</w:t>
      </w:r>
      <w:r w:rsidRPr="00E6352E">
        <w:rPr>
          <w:rFonts w:ascii="Times New Roman" w:hAnsi="Times New Roman" w:cs="Times New Roman"/>
          <w:b/>
          <w:sz w:val="24"/>
          <w:szCs w:val="24"/>
          <w:shd w:val="clear" w:color="auto" w:fill="FFFFFF"/>
        </w:rPr>
        <w:t xml:space="preserve"> </w:t>
      </w:r>
      <w:r w:rsidRPr="00E6352E">
        <w:rPr>
          <w:rStyle w:val="Naglaeno"/>
          <w:rFonts w:ascii="Times New Roman" w:hAnsi="Times New Roman" w:cs="Times New Roman"/>
          <w:b w:val="0"/>
          <w:sz w:val="24"/>
          <w:szCs w:val="24"/>
          <w:shd w:val="clear" w:color="auto" w:fill="FFFFFF"/>
        </w:rPr>
        <w:t xml:space="preserve">jedini imatelj poslovnih udjela u istom trgovačko društvo </w:t>
      </w:r>
      <w:r w:rsidRPr="00E6352E">
        <w:rPr>
          <w:rFonts w:ascii="Times New Roman" w:hAnsi="Times New Roman" w:cs="Times New Roman"/>
          <w:sz w:val="24"/>
          <w:szCs w:val="24"/>
          <w:shd w:val="clear" w:color="auto" w:fill="FFFFFF"/>
        </w:rPr>
        <w:t xml:space="preserve">DIV </w:t>
      </w:r>
      <w:r w:rsidR="002C21A5" w:rsidRPr="00E6352E">
        <w:rPr>
          <w:rFonts w:ascii="Times New Roman" w:hAnsi="Times New Roman" w:cs="Times New Roman"/>
          <w:sz w:val="24"/>
          <w:szCs w:val="24"/>
          <w:shd w:val="clear" w:color="auto" w:fill="FFFFFF"/>
        </w:rPr>
        <w:t xml:space="preserve">GRUPA </w:t>
      </w:r>
      <w:r w:rsidRPr="00E6352E">
        <w:rPr>
          <w:rFonts w:ascii="Times New Roman" w:hAnsi="Times New Roman" w:cs="Times New Roman"/>
          <w:sz w:val="24"/>
          <w:szCs w:val="24"/>
          <w:shd w:val="clear" w:color="auto" w:fill="FFFFFF"/>
        </w:rPr>
        <w:t>d.o.o., matični broj subjekta 080127368.</w:t>
      </w:r>
    </w:p>
    <w:p w14:paraId="11862BF7" w14:textId="77777777" w:rsidR="00282709" w:rsidRPr="00E6352E" w:rsidRDefault="00282709" w:rsidP="00282709">
      <w:pPr>
        <w:spacing w:after="0"/>
        <w:ind w:firstLine="708"/>
        <w:jc w:val="both"/>
        <w:rPr>
          <w:rFonts w:ascii="Times New Roman" w:hAnsi="Times New Roman" w:cs="Times New Roman"/>
          <w:sz w:val="24"/>
          <w:szCs w:val="24"/>
          <w:shd w:val="clear" w:color="auto" w:fill="FFFFFF"/>
        </w:rPr>
      </w:pPr>
    </w:p>
    <w:p w14:paraId="11BCD476" w14:textId="76FAE092" w:rsidR="00371F8C" w:rsidRPr="00E6352E" w:rsidRDefault="00371F8C" w:rsidP="00282709">
      <w:pPr>
        <w:spacing w:after="0"/>
        <w:ind w:firstLine="708"/>
        <w:jc w:val="both"/>
        <w:rPr>
          <w:rStyle w:val="Naglaeno"/>
          <w:rFonts w:ascii="Times New Roman" w:hAnsi="Times New Roman" w:cs="Times New Roman"/>
          <w:b w:val="0"/>
          <w:bCs w:val="0"/>
          <w:sz w:val="24"/>
          <w:szCs w:val="24"/>
          <w:shd w:val="clear" w:color="auto" w:fill="FFFFFF"/>
        </w:rPr>
      </w:pPr>
      <w:r w:rsidRPr="00E6352E">
        <w:rPr>
          <w:rFonts w:ascii="Times New Roman" w:hAnsi="Times New Roman" w:cs="Times New Roman"/>
          <w:sz w:val="24"/>
          <w:szCs w:val="24"/>
          <w:shd w:val="clear" w:color="auto" w:fill="FFFFFF"/>
        </w:rPr>
        <w:t>U</w:t>
      </w:r>
      <w:r w:rsidRPr="00E6352E">
        <w:rPr>
          <w:rStyle w:val="Naglaeno"/>
          <w:rFonts w:ascii="Times New Roman" w:hAnsi="Times New Roman" w:cs="Times New Roman"/>
          <w:b w:val="0"/>
          <w:sz w:val="24"/>
          <w:szCs w:val="24"/>
          <w:shd w:val="clear" w:color="auto" w:fill="FFFFFF"/>
        </w:rPr>
        <w:t xml:space="preserve">vidom u podatke sudskog registra nadležnog Trgovačkog suda u Zagrebu, utvrđeno je da je </w:t>
      </w:r>
      <w:r w:rsidRPr="00E6352E">
        <w:rPr>
          <w:rFonts w:ascii="Times New Roman" w:hAnsi="Times New Roman" w:cs="Times New Roman"/>
          <w:sz w:val="24"/>
          <w:szCs w:val="24"/>
          <w:shd w:val="clear" w:color="auto" w:fill="FFFFFF"/>
        </w:rPr>
        <w:t>Tomislav Debeljak jedan od tri imatelja u trgovačkom društvu DIV GRUPA d.o.o., matični broj subjekta 080127368 u kojem ujedno obavlja</w:t>
      </w:r>
      <w:r w:rsidRPr="00E6352E">
        <w:rPr>
          <w:rStyle w:val="Naglaeno"/>
          <w:rFonts w:ascii="Times New Roman" w:hAnsi="Times New Roman" w:cs="Times New Roman"/>
          <w:sz w:val="24"/>
          <w:szCs w:val="24"/>
          <w:shd w:val="clear" w:color="auto" w:fill="FFFFFF"/>
        </w:rPr>
        <w:t xml:space="preserve"> </w:t>
      </w:r>
      <w:r w:rsidRPr="00E6352E">
        <w:rPr>
          <w:rStyle w:val="Naglaeno"/>
          <w:rFonts w:ascii="Times New Roman" w:hAnsi="Times New Roman" w:cs="Times New Roman"/>
          <w:b w:val="0"/>
          <w:sz w:val="24"/>
          <w:szCs w:val="24"/>
          <w:shd w:val="clear" w:color="auto" w:fill="FFFFFF"/>
        </w:rPr>
        <w:t>funkciju predsjednika Uprave</w:t>
      </w:r>
    </w:p>
    <w:p w14:paraId="21AB2E51" w14:textId="0643ED90" w:rsidR="00371F8C" w:rsidRPr="00E6352E" w:rsidRDefault="00371F8C" w:rsidP="00754ACA">
      <w:pPr>
        <w:spacing w:after="0"/>
        <w:ind w:firstLine="708"/>
        <w:jc w:val="both"/>
        <w:rPr>
          <w:rFonts w:ascii="Times New Roman" w:hAnsi="Times New Roman" w:cs="Times New Roman"/>
          <w:sz w:val="24"/>
          <w:szCs w:val="24"/>
          <w:shd w:val="clear" w:color="auto" w:fill="FFFFFF"/>
        </w:rPr>
      </w:pPr>
      <w:r w:rsidRPr="00E6352E">
        <w:rPr>
          <w:rStyle w:val="Naglaeno"/>
          <w:rFonts w:ascii="Times New Roman" w:hAnsi="Times New Roman" w:cs="Times New Roman"/>
          <w:b w:val="0"/>
          <w:sz w:val="24"/>
          <w:szCs w:val="24"/>
          <w:shd w:val="clear" w:color="auto" w:fill="FFFFFF"/>
        </w:rPr>
        <w:t xml:space="preserve"> </w:t>
      </w:r>
    </w:p>
    <w:p w14:paraId="7EC1DB41" w14:textId="1E7091D2" w:rsidR="00754ACA" w:rsidRPr="00E6352E" w:rsidRDefault="00754ACA" w:rsidP="00754ACA">
      <w:pPr>
        <w:spacing w:after="0"/>
        <w:ind w:firstLine="708"/>
        <w:jc w:val="both"/>
        <w:rPr>
          <w:rFonts w:ascii="Times New Roman" w:hAnsi="Times New Roman" w:cs="Times New Roman"/>
          <w:sz w:val="24"/>
          <w:szCs w:val="24"/>
        </w:rPr>
      </w:pPr>
      <w:r w:rsidRPr="00E6352E">
        <w:rPr>
          <w:rFonts w:ascii="Times New Roman" w:hAnsi="Times New Roman" w:cs="Times New Roman"/>
          <w:sz w:val="24"/>
          <w:szCs w:val="24"/>
          <w:shd w:val="clear" w:color="auto" w:fill="FFFFFF"/>
        </w:rPr>
        <w:t xml:space="preserve">Stoga je povodom navedenih članaka, a u kontekstu provjere osnovanosti i vjerodostojnosti navoda prijave, </w:t>
      </w:r>
      <w:r w:rsidR="00DA285D" w:rsidRPr="00E6352E">
        <w:rPr>
          <w:rFonts w:ascii="Times New Roman" w:hAnsi="Times New Roman" w:cs="Times New Roman"/>
          <w:sz w:val="24"/>
          <w:szCs w:val="24"/>
          <w:shd w:val="clear" w:color="auto" w:fill="FFFFFF"/>
        </w:rPr>
        <w:t xml:space="preserve">Povjerenstvo </w:t>
      </w:r>
      <w:r w:rsidRPr="00E6352E">
        <w:rPr>
          <w:rFonts w:ascii="Times New Roman" w:hAnsi="Times New Roman" w:cs="Times New Roman"/>
          <w:sz w:val="24"/>
          <w:szCs w:val="24"/>
          <w:shd w:val="clear" w:color="auto" w:fill="FFFFFF"/>
        </w:rPr>
        <w:t xml:space="preserve">dopisom </w:t>
      </w:r>
      <w:r w:rsidRPr="00E6352E">
        <w:rPr>
          <w:rFonts w:ascii="Times New Roman" w:hAnsi="Times New Roman" w:cs="Times New Roman"/>
          <w:sz w:val="24"/>
          <w:szCs w:val="24"/>
          <w:lang w:eastAsia="hr-HR"/>
        </w:rPr>
        <w:t>Broj: 711-I-1463-P-184-</w:t>
      </w:r>
      <w:r w:rsidRPr="00E6352E">
        <w:rPr>
          <w:rFonts w:ascii="Times New Roman" w:hAnsi="Times New Roman" w:cs="Times New Roman"/>
          <w:sz w:val="24"/>
          <w:szCs w:val="24"/>
          <w:lang w:eastAsia="hr-HR"/>
        </w:rPr>
        <w:lastRenderedPageBreak/>
        <w:t xml:space="preserve">19/20-02-17 od 15. listopada 2020. od Ministarstva gospodarstva i održivog razvoja zatražilo očitovanje na okolnost </w:t>
      </w:r>
      <w:r w:rsidRPr="00E6352E">
        <w:rPr>
          <w:rFonts w:ascii="Times New Roman" w:hAnsi="Times New Roman" w:cs="Times New Roman"/>
          <w:sz w:val="24"/>
          <w:szCs w:val="24"/>
        </w:rPr>
        <w:t xml:space="preserve">kome je, kao naručitelju broda, dano jamstvo u visini od 36.000.000,00 kn za polarni kruzer „Hondius“, koji je izgrađen od strane trgovačkog društva Brodograđevna industrija Split d.d., OIB 18556905592 i tko je o tome odlučio, sa pozivom na dostavu ugovora o jamstvu za navedeni iznos.  </w:t>
      </w:r>
    </w:p>
    <w:p w14:paraId="7F4FC54B" w14:textId="17BFCEFC" w:rsidR="00754ACA" w:rsidRPr="00E6352E" w:rsidRDefault="00754ACA" w:rsidP="00754ACA">
      <w:pPr>
        <w:spacing w:after="0"/>
        <w:ind w:firstLine="708"/>
        <w:jc w:val="both"/>
        <w:rPr>
          <w:rFonts w:ascii="Times New Roman" w:hAnsi="Times New Roman" w:cs="Times New Roman"/>
          <w:sz w:val="24"/>
          <w:szCs w:val="24"/>
        </w:rPr>
      </w:pPr>
    </w:p>
    <w:p w14:paraId="6A0B8CA0" w14:textId="0BD4FC0A" w:rsidR="00754ACA" w:rsidRPr="00E6352E" w:rsidRDefault="00754ACA" w:rsidP="00754ACA">
      <w:pPr>
        <w:spacing w:after="0"/>
        <w:ind w:firstLine="708"/>
        <w:jc w:val="both"/>
        <w:rPr>
          <w:rFonts w:ascii="Times New Roman" w:hAnsi="Times New Roman" w:cs="Times New Roman"/>
          <w:sz w:val="24"/>
          <w:szCs w:val="24"/>
          <w:lang w:eastAsia="hr-HR" w:bidi="hr-HR"/>
        </w:rPr>
      </w:pPr>
      <w:r w:rsidRPr="00E6352E">
        <w:rPr>
          <w:rFonts w:ascii="Times New Roman" w:hAnsi="Times New Roman" w:cs="Times New Roman"/>
          <w:sz w:val="24"/>
          <w:szCs w:val="24"/>
        </w:rPr>
        <w:t xml:space="preserve">Ministarstvo </w:t>
      </w:r>
      <w:r w:rsidRPr="00E6352E">
        <w:rPr>
          <w:rFonts w:ascii="Times New Roman" w:hAnsi="Times New Roman" w:cs="Times New Roman"/>
          <w:sz w:val="24"/>
          <w:szCs w:val="24"/>
          <w:lang w:eastAsia="hr-HR"/>
        </w:rPr>
        <w:t xml:space="preserve">gospodarstva i održivog razvoja očitovalo se dopisom, </w:t>
      </w:r>
      <w:r w:rsidRPr="00E6352E">
        <w:rPr>
          <w:rFonts w:ascii="Times New Roman" w:hAnsi="Times New Roman" w:cs="Times New Roman"/>
          <w:bCs/>
          <w:sz w:val="24"/>
          <w:szCs w:val="24"/>
          <w:lang w:eastAsia="hr-HR" w:bidi="hr-HR"/>
        </w:rPr>
        <w:t xml:space="preserve">KLASA: </w:t>
      </w:r>
      <w:r w:rsidRPr="00E6352E">
        <w:rPr>
          <w:rFonts w:ascii="Times New Roman" w:hAnsi="Times New Roman" w:cs="Times New Roman"/>
          <w:sz w:val="24"/>
          <w:szCs w:val="24"/>
          <w:lang w:eastAsia="hr-HR" w:bidi="hr-HR"/>
        </w:rPr>
        <w:t xml:space="preserve">310-01/20-02/138, </w:t>
      </w:r>
      <w:r w:rsidRPr="00E6352E">
        <w:rPr>
          <w:rFonts w:ascii="Times New Roman" w:hAnsi="Times New Roman" w:cs="Times New Roman"/>
          <w:bCs/>
          <w:sz w:val="24"/>
          <w:szCs w:val="24"/>
          <w:lang w:eastAsia="hr-HR" w:bidi="hr-HR"/>
        </w:rPr>
        <w:t xml:space="preserve">URBROJ: </w:t>
      </w:r>
      <w:r w:rsidRPr="00E6352E">
        <w:rPr>
          <w:rFonts w:ascii="Times New Roman" w:hAnsi="Times New Roman" w:cs="Times New Roman"/>
          <w:sz w:val="24"/>
          <w:szCs w:val="24"/>
          <w:lang w:eastAsia="hr-HR" w:bidi="hr-HR"/>
        </w:rPr>
        <w:t xml:space="preserve">526-03-02/1-20-2 od 29. </w:t>
      </w:r>
      <w:r w:rsidRPr="00E6352E">
        <w:rPr>
          <w:rFonts w:ascii="Times New Roman" w:hAnsi="Times New Roman" w:cs="Times New Roman"/>
          <w:sz w:val="24"/>
          <w:szCs w:val="24"/>
          <w:lang w:eastAsia="hr-HR"/>
        </w:rPr>
        <w:t xml:space="preserve">listopada 2020. u kojem se navodi da je </w:t>
      </w:r>
      <w:r w:rsidRPr="00E6352E">
        <w:rPr>
          <w:rFonts w:ascii="Times New Roman" w:hAnsi="Times New Roman" w:cs="Times New Roman"/>
          <w:sz w:val="24"/>
          <w:szCs w:val="24"/>
          <w:lang w:eastAsia="hr-HR" w:bidi="hr-HR"/>
        </w:rPr>
        <w:t xml:space="preserve">Vlada Republike Hrvatske na 43. sjednici održanoj 21. lipnja 2017. godine donijela Odluku o davanju državnih jamstva u iznosu od 36 milijuna eura u korist Hrvatske banke za obnovu i razvitak i/ili drugih poslovnih banaka u zemlji i/ili inozemstvu za osiguranje izdavanja izravnih i/ili neizravnih bankarskih garancija radi osiguranja avansnih uplata kupca broda Nov.484, </w:t>
      </w:r>
      <w:r w:rsidRPr="00E6352E">
        <w:rPr>
          <w:rFonts w:ascii="Times New Roman" w:hAnsi="Times New Roman" w:cs="Times New Roman"/>
          <w:sz w:val="24"/>
          <w:szCs w:val="24"/>
          <w:lang w:bidi="en-US"/>
        </w:rPr>
        <w:t>Polar Exp</w:t>
      </w:r>
      <w:r w:rsidR="00DA285D" w:rsidRPr="00E6352E">
        <w:rPr>
          <w:rFonts w:ascii="Times New Roman" w:hAnsi="Times New Roman" w:cs="Times New Roman"/>
          <w:sz w:val="24"/>
          <w:szCs w:val="24"/>
          <w:lang w:bidi="en-US"/>
        </w:rPr>
        <w:t xml:space="preserve">editions Inc, Marshall Islands, </w:t>
      </w:r>
      <w:r w:rsidRPr="00E6352E">
        <w:rPr>
          <w:rFonts w:ascii="Times New Roman" w:hAnsi="Times New Roman" w:cs="Times New Roman"/>
          <w:sz w:val="24"/>
          <w:szCs w:val="24"/>
          <w:lang w:eastAsia="hr-HR" w:bidi="hr-HR"/>
        </w:rPr>
        <w:t xml:space="preserve">čiju je gradnju s kupcem broda ugovorilo društvo Brodosplit — Holding d.o.o., Split. </w:t>
      </w:r>
    </w:p>
    <w:p w14:paraId="722E834B" w14:textId="77777777" w:rsidR="00DA285D" w:rsidRPr="00E6352E" w:rsidRDefault="00DA285D" w:rsidP="00754ACA">
      <w:pPr>
        <w:spacing w:after="0"/>
        <w:ind w:firstLine="708"/>
        <w:jc w:val="both"/>
        <w:rPr>
          <w:rFonts w:ascii="Times New Roman" w:hAnsi="Times New Roman" w:cs="Times New Roman"/>
          <w:sz w:val="24"/>
          <w:szCs w:val="24"/>
          <w:lang w:eastAsia="hr-HR" w:bidi="hr-HR"/>
        </w:rPr>
      </w:pPr>
    </w:p>
    <w:p w14:paraId="581ED461" w14:textId="3DAC6808" w:rsidR="00754ACA" w:rsidRPr="00E6352E" w:rsidRDefault="00754ACA" w:rsidP="00754ACA">
      <w:pPr>
        <w:spacing w:after="0"/>
        <w:ind w:firstLine="708"/>
        <w:jc w:val="both"/>
        <w:rPr>
          <w:rFonts w:ascii="Times New Roman" w:hAnsi="Times New Roman" w:cs="Times New Roman"/>
          <w:sz w:val="24"/>
          <w:szCs w:val="24"/>
          <w:lang w:eastAsia="hr-HR" w:bidi="hr-HR"/>
        </w:rPr>
      </w:pPr>
      <w:r w:rsidRPr="00E6352E">
        <w:rPr>
          <w:rFonts w:ascii="Times New Roman" w:hAnsi="Times New Roman" w:cs="Times New Roman"/>
          <w:sz w:val="24"/>
          <w:szCs w:val="24"/>
          <w:lang w:eastAsia="hr-HR" w:bidi="hr-HR"/>
        </w:rPr>
        <w:t xml:space="preserve">Nadalje se navodi da, sukladno istoj Odluci Vlade Republike Hrvatske, Ministarstvo gospodarstva i održivog razvoj nije ovlašteno za potpisivanje ugovora, već je to </w:t>
      </w:r>
      <w:r w:rsidR="00A81157" w:rsidRPr="00E6352E">
        <w:rPr>
          <w:rFonts w:ascii="Times New Roman" w:hAnsi="Times New Roman" w:cs="Times New Roman"/>
          <w:sz w:val="24"/>
          <w:szCs w:val="24"/>
          <w:lang w:eastAsia="hr-HR" w:bidi="hr-HR"/>
        </w:rPr>
        <w:t xml:space="preserve">bilo </w:t>
      </w:r>
      <w:r w:rsidRPr="00E6352E">
        <w:rPr>
          <w:rFonts w:ascii="Times New Roman" w:hAnsi="Times New Roman" w:cs="Times New Roman"/>
          <w:sz w:val="24"/>
          <w:szCs w:val="24"/>
          <w:lang w:eastAsia="hr-HR" w:bidi="hr-HR"/>
        </w:rPr>
        <w:t>u nadležnosti Ministarstva financija.</w:t>
      </w:r>
      <w:r w:rsidR="000F7440" w:rsidRPr="00E6352E">
        <w:rPr>
          <w:rFonts w:ascii="Times New Roman" w:hAnsi="Times New Roman" w:cs="Times New Roman"/>
          <w:sz w:val="24"/>
          <w:szCs w:val="24"/>
          <w:lang w:eastAsia="hr-HR" w:bidi="hr-HR"/>
        </w:rPr>
        <w:t xml:space="preserve"> </w:t>
      </w:r>
    </w:p>
    <w:p w14:paraId="1CA39B58" w14:textId="3094CD0C" w:rsidR="00371F8C" w:rsidRPr="00E6352E" w:rsidRDefault="00371F8C" w:rsidP="00754ACA">
      <w:pPr>
        <w:spacing w:after="0"/>
        <w:ind w:firstLine="708"/>
        <w:jc w:val="both"/>
        <w:rPr>
          <w:rFonts w:ascii="Times New Roman" w:hAnsi="Times New Roman" w:cs="Times New Roman"/>
          <w:sz w:val="24"/>
          <w:szCs w:val="24"/>
          <w:lang w:eastAsia="hr-HR" w:bidi="hr-HR"/>
        </w:rPr>
      </w:pPr>
    </w:p>
    <w:p w14:paraId="433F1407" w14:textId="69C1F200" w:rsidR="0075187C" w:rsidRPr="00E6352E" w:rsidRDefault="00DE3BCC" w:rsidP="0075187C">
      <w:pPr>
        <w:ind w:firstLine="708"/>
        <w:jc w:val="both"/>
        <w:rPr>
          <w:rFonts w:ascii="Times New Roman" w:hAnsi="Times New Roman" w:cs="Times New Roman"/>
          <w:sz w:val="24"/>
          <w:szCs w:val="24"/>
        </w:rPr>
      </w:pPr>
      <w:r w:rsidRPr="00E6352E">
        <w:rPr>
          <w:rFonts w:ascii="Times New Roman" w:hAnsi="Times New Roman" w:cs="Times New Roman"/>
          <w:sz w:val="24"/>
          <w:szCs w:val="24"/>
        </w:rPr>
        <w:t xml:space="preserve">Člankom 5. stavkom 1. ZSSI-a </w:t>
      </w:r>
      <w:r w:rsidR="0075187C" w:rsidRPr="00E6352E">
        <w:rPr>
          <w:rFonts w:ascii="Times New Roman" w:hAnsi="Times New Roman" w:cs="Times New Roman"/>
          <w:sz w:val="24"/>
          <w:szCs w:val="24"/>
        </w:rPr>
        <w:t xml:space="preserve">propisano je da dužnosnici u obnašanju javnih dužnosti postupati časno, pošteno, savjesno, odgovorno i nepristrano čuvajući vlastitu vjerodostojnost i dostojanstvo povjerene im dužnosti te povjerenje građana. Stavkom 3. </w:t>
      </w:r>
      <w:r w:rsidR="0048198E" w:rsidRPr="00E6352E">
        <w:rPr>
          <w:rFonts w:ascii="Times New Roman" w:hAnsi="Times New Roman" w:cs="Times New Roman"/>
          <w:sz w:val="24"/>
          <w:szCs w:val="24"/>
        </w:rPr>
        <w:t>navedenog članka ZSSI-a propisano je da  d</w:t>
      </w:r>
      <w:r w:rsidR="0048198E" w:rsidRPr="00E6352E">
        <w:rPr>
          <w:rFonts w:ascii="Times New Roman" w:hAnsi="Times New Roman" w:cs="Times New Roman"/>
          <w:color w:val="000000"/>
          <w:sz w:val="24"/>
          <w:szCs w:val="24"/>
          <w:shd w:val="clear" w:color="auto" w:fill="FFFFFF"/>
        </w:rPr>
        <w:t>užnosnici ne smiju koristiti javnu dužnost za osobni probitak ili probitak osobe koja je s njima povezana. Dužnosnici ne smiju biti ni u kakvom odnosu ovisnosti prema osobama koje bi mogle utjecati na njihovu objektivnost.</w:t>
      </w:r>
    </w:p>
    <w:p w14:paraId="58800107" w14:textId="77777777" w:rsidR="00B964AA" w:rsidRPr="00E6352E" w:rsidRDefault="00F22B9C" w:rsidP="00B964AA">
      <w:pPr>
        <w:ind w:firstLine="708"/>
        <w:jc w:val="both"/>
        <w:rPr>
          <w:rFonts w:ascii="Times New Roman" w:hAnsi="Times New Roman" w:cs="Times New Roman"/>
          <w:sz w:val="24"/>
          <w:szCs w:val="24"/>
          <w:lang w:eastAsia="hr-HR" w:bidi="hr-HR"/>
        </w:rPr>
      </w:pPr>
      <w:r w:rsidRPr="00E6352E">
        <w:rPr>
          <w:rFonts w:ascii="Times New Roman" w:hAnsi="Times New Roman" w:cs="Times New Roman"/>
          <w:sz w:val="24"/>
          <w:szCs w:val="24"/>
        </w:rPr>
        <w:t>U konkretnome slučaju utvr</w:t>
      </w:r>
      <w:r w:rsidR="002C21A5" w:rsidRPr="00E6352E">
        <w:rPr>
          <w:rFonts w:ascii="Times New Roman" w:hAnsi="Times New Roman" w:cs="Times New Roman"/>
          <w:sz w:val="24"/>
          <w:szCs w:val="24"/>
        </w:rPr>
        <w:t xml:space="preserve">đeno je da je Vlada </w:t>
      </w:r>
      <w:r w:rsidR="002C21A5" w:rsidRPr="00E6352E">
        <w:rPr>
          <w:rFonts w:ascii="Times New Roman" w:hAnsi="Times New Roman" w:cs="Times New Roman"/>
          <w:sz w:val="24"/>
          <w:szCs w:val="24"/>
          <w:lang w:eastAsia="hr-HR" w:bidi="hr-HR"/>
        </w:rPr>
        <w:t xml:space="preserve">Republike Hrvatske na </w:t>
      </w:r>
      <w:r w:rsidR="00B51A76" w:rsidRPr="00E6352E">
        <w:rPr>
          <w:rFonts w:ascii="Times New Roman" w:hAnsi="Times New Roman" w:cs="Times New Roman"/>
          <w:sz w:val="24"/>
          <w:szCs w:val="24"/>
          <w:lang w:eastAsia="hr-HR" w:bidi="hr-HR"/>
        </w:rPr>
        <w:t xml:space="preserve">43. </w:t>
      </w:r>
      <w:r w:rsidR="002C21A5" w:rsidRPr="00E6352E">
        <w:rPr>
          <w:rFonts w:ascii="Times New Roman" w:hAnsi="Times New Roman" w:cs="Times New Roman"/>
          <w:sz w:val="24"/>
          <w:szCs w:val="24"/>
          <w:lang w:eastAsia="hr-HR" w:bidi="hr-HR"/>
        </w:rPr>
        <w:t>sjednici od 21. lipnja 2017. donijela Odluku o davanju državnih jamst</w:t>
      </w:r>
      <w:r w:rsidR="00A81157" w:rsidRPr="00E6352E">
        <w:rPr>
          <w:rFonts w:ascii="Times New Roman" w:hAnsi="Times New Roman" w:cs="Times New Roman"/>
          <w:sz w:val="24"/>
          <w:szCs w:val="24"/>
          <w:lang w:eastAsia="hr-HR" w:bidi="hr-HR"/>
        </w:rPr>
        <w:t>a</w:t>
      </w:r>
      <w:r w:rsidR="002C21A5" w:rsidRPr="00E6352E">
        <w:rPr>
          <w:rFonts w:ascii="Times New Roman" w:hAnsi="Times New Roman" w:cs="Times New Roman"/>
          <w:sz w:val="24"/>
          <w:szCs w:val="24"/>
          <w:lang w:eastAsia="hr-HR" w:bidi="hr-HR"/>
        </w:rPr>
        <w:t>va u iznosu od 36 milijuna eura kojom je omogućena izgradnja polarnog kruzera od strane trgovačkog društv</w:t>
      </w:r>
      <w:r w:rsidR="002C21A5" w:rsidRPr="00E6352E">
        <w:rPr>
          <w:rFonts w:ascii="Times New Roman" w:hAnsi="Times New Roman" w:cs="Times New Roman"/>
          <w:sz w:val="24"/>
          <w:szCs w:val="24"/>
        </w:rPr>
        <w:t xml:space="preserve">a </w:t>
      </w:r>
      <w:r w:rsidR="002C21A5" w:rsidRPr="00E6352E">
        <w:rPr>
          <w:rFonts w:ascii="Times New Roman" w:hAnsi="Times New Roman" w:cs="Times New Roman"/>
          <w:sz w:val="24"/>
          <w:szCs w:val="24"/>
          <w:lang w:eastAsia="hr-HR" w:bidi="hr-HR"/>
        </w:rPr>
        <w:t xml:space="preserve">Brodograđevna industrija Split d.d., </w:t>
      </w:r>
      <w:r w:rsidR="00B964AA" w:rsidRPr="00E6352E">
        <w:rPr>
          <w:rFonts w:ascii="Times New Roman" w:hAnsi="Times New Roman" w:cs="Times New Roman"/>
          <w:sz w:val="24"/>
          <w:szCs w:val="24"/>
          <w:lang w:eastAsia="hr-HR" w:bidi="hr-HR"/>
        </w:rPr>
        <w:t xml:space="preserve">Temeljem odobrenog državnog jamstva sklopljen je pravni posao izgradnje polarnog kruzera, isti je izgrađen i u roku isporučen naručitelju, a zbog čega je navedeno državno jamstvo prestalo. </w:t>
      </w:r>
    </w:p>
    <w:p w14:paraId="511D431C" w14:textId="04FC1B22" w:rsidR="00B964AA" w:rsidRPr="00E6352E" w:rsidRDefault="00B964AA" w:rsidP="00B964AA">
      <w:pPr>
        <w:ind w:firstLine="708"/>
        <w:jc w:val="both"/>
        <w:rPr>
          <w:rFonts w:ascii="Times New Roman" w:hAnsi="Times New Roman" w:cs="Times New Roman"/>
          <w:sz w:val="24"/>
          <w:szCs w:val="24"/>
          <w:lang w:eastAsia="hr-HR" w:bidi="hr-HR"/>
        </w:rPr>
      </w:pPr>
      <w:r w:rsidRPr="00E6352E">
        <w:rPr>
          <w:rFonts w:ascii="Times New Roman" w:hAnsi="Times New Roman" w:cs="Times New Roman"/>
          <w:sz w:val="24"/>
          <w:szCs w:val="24"/>
          <w:lang w:eastAsia="hr-HR" w:bidi="hr-HR"/>
        </w:rPr>
        <w:t xml:space="preserve">Prema podacima sudskog registra, trgovačko društvo Brodograđevna industrija Split d.d. u vlasništvu je drugog trgovačkog društva u kojem je jedan od tri imatelja poslovnih udjela Tomislav Debeljak, koji u istima ujedno obavlja funkcije direktora obavlja Tomislav Debeljak. </w:t>
      </w:r>
    </w:p>
    <w:p w14:paraId="584CC9B3" w14:textId="4E8B84A4" w:rsidR="00B964AA" w:rsidRPr="00E6352E" w:rsidRDefault="00A81157" w:rsidP="00B964AA">
      <w:pPr>
        <w:ind w:firstLine="708"/>
        <w:jc w:val="both"/>
        <w:rPr>
          <w:rFonts w:ascii="Times New Roman" w:hAnsi="Times New Roman" w:cs="Times New Roman"/>
          <w:sz w:val="24"/>
          <w:szCs w:val="24"/>
          <w:lang w:eastAsia="hr-HR" w:bidi="hr-HR"/>
        </w:rPr>
      </w:pPr>
      <w:r w:rsidRPr="00E6352E">
        <w:rPr>
          <w:rFonts w:ascii="Times New Roman" w:hAnsi="Times New Roman" w:cs="Times New Roman"/>
          <w:sz w:val="24"/>
          <w:szCs w:val="24"/>
          <w:lang w:eastAsia="hr-HR" w:bidi="hr-HR"/>
        </w:rPr>
        <w:t xml:space="preserve">Obzirom da je dužnosnik u trenutku odlučivanja o davanju državnog jamstva obnašao dužnost zastupnika u Hrvatskom saboru, </w:t>
      </w:r>
      <w:r w:rsidR="00B964AA" w:rsidRPr="00E6352E">
        <w:rPr>
          <w:rFonts w:ascii="Times New Roman" w:hAnsi="Times New Roman" w:cs="Times New Roman"/>
          <w:sz w:val="24"/>
          <w:szCs w:val="24"/>
          <w:lang w:eastAsia="hr-HR" w:bidi="hr-HR"/>
        </w:rPr>
        <w:t xml:space="preserve">jer je na dužnost ministra gospodarstva, poduzetništva i obrta stupio dana 25. svibnja 2018., </w:t>
      </w:r>
      <w:r w:rsidRPr="00E6352E">
        <w:rPr>
          <w:rFonts w:ascii="Times New Roman" w:hAnsi="Times New Roman" w:cs="Times New Roman"/>
          <w:sz w:val="24"/>
          <w:szCs w:val="24"/>
          <w:lang w:eastAsia="hr-HR" w:bidi="hr-HR"/>
        </w:rPr>
        <w:t>nije bio u prilici</w:t>
      </w:r>
      <w:r w:rsidR="007A55F4">
        <w:rPr>
          <w:rFonts w:ascii="Times New Roman" w:hAnsi="Times New Roman" w:cs="Times New Roman"/>
          <w:sz w:val="24"/>
          <w:szCs w:val="24"/>
          <w:lang w:eastAsia="hr-HR" w:bidi="hr-HR"/>
        </w:rPr>
        <w:t>,</w:t>
      </w:r>
      <w:r w:rsidRPr="00E6352E">
        <w:rPr>
          <w:rFonts w:ascii="Times New Roman" w:hAnsi="Times New Roman" w:cs="Times New Roman"/>
          <w:sz w:val="24"/>
          <w:szCs w:val="24"/>
          <w:lang w:eastAsia="hr-HR" w:bidi="hr-HR"/>
        </w:rPr>
        <w:t xml:space="preserve"> </w:t>
      </w:r>
      <w:r w:rsidR="00B964AA" w:rsidRPr="00E6352E">
        <w:rPr>
          <w:rFonts w:ascii="Times New Roman" w:hAnsi="Times New Roman" w:cs="Times New Roman"/>
          <w:sz w:val="24"/>
          <w:szCs w:val="24"/>
          <w:lang w:eastAsia="hr-HR" w:bidi="hr-HR"/>
        </w:rPr>
        <w:t xml:space="preserve">kao </w:t>
      </w:r>
      <w:r w:rsidR="00B964AA" w:rsidRPr="00E6352E">
        <w:rPr>
          <w:rFonts w:ascii="Times New Roman" w:hAnsi="Times New Roman" w:cs="Times New Roman"/>
          <w:sz w:val="24"/>
          <w:szCs w:val="24"/>
          <w:lang w:eastAsia="hr-HR" w:bidi="hr-HR"/>
        </w:rPr>
        <w:lastRenderedPageBreak/>
        <w:t xml:space="preserve">član Vlade Republike Hrvatske </w:t>
      </w:r>
      <w:r w:rsidRPr="00E6352E">
        <w:rPr>
          <w:rFonts w:ascii="Times New Roman" w:hAnsi="Times New Roman" w:cs="Times New Roman"/>
          <w:sz w:val="24"/>
          <w:szCs w:val="24"/>
          <w:lang w:eastAsia="hr-HR" w:bidi="hr-HR"/>
        </w:rPr>
        <w:t>odlučivati o davanju državnih jamstava</w:t>
      </w:r>
      <w:r w:rsidR="00B964AA" w:rsidRPr="00E6352E">
        <w:rPr>
          <w:rFonts w:ascii="Times New Roman" w:hAnsi="Times New Roman" w:cs="Times New Roman"/>
          <w:sz w:val="24"/>
          <w:szCs w:val="24"/>
          <w:lang w:eastAsia="hr-HR" w:bidi="hr-HR"/>
        </w:rPr>
        <w:t xml:space="preserve">, </w:t>
      </w:r>
      <w:r w:rsidR="00265E6C" w:rsidRPr="00E6352E">
        <w:rPr>
          <w:rFonts w:ascii="Times New Roman" w:hAnsi="Times New Roman" w:cs="Times New Roman"/>
          <w:sz w:val="24"/>
          <w:szCs w:val="24"/>
          <w:lang w:eastAsia="hr-HR" w:bidi="hr-HR"/>
        </w:rPr>
        <w:t xml:space="preserve">a </w:t>
      </w:r>
      <w:r w:rsidR="00B964AA" w:rsidRPr="00E6352E">
        <w:rPr>
          <w:rFonts w:ascii="Times New Roman" w:hAnsi="Times New Roman" w:cs="Times New Roman"/>
          <w:sz w:val="24"/>
          <w:szCs w:val="24"/>
          <w:lang w:eastAsia="hr-HR" w:bidi="hr-HR"/>
        </w:rPr>
        <w:t xml:space="preserve">niti </w:t>
      </w:r>
      <w:r w:rsidR="00F8191E" w:rsidRPr="00E6352E">
        <w:rPr>
          <w:rFonts w:ascii="Times New Roman" w:hAnsi="Times New Roman" w:cs="Times New Roman"/>
          <w:sz w:val="24"/>
          <w:szCs w:val="24"/>
          <w:lang w:eastAsia="hr-HR" w:bidi="hr-HR"/>
        </w:rPr>
        <w:t>potpisati</w:t>
      </w:r>
      <w:r w:rsidR="00B964AA" w:rsidRPr="00E6352E">
        <w:rPr>
          <w:rFonts w:ascii="Times New Roman" w:hAnsi="Times New Roman" w:cs="Times New Roman"/>
          <w:sz w:val="24"/>
          <w:szCs w:val="24"/>
          <w:lang w:eastAsia="hr-HR" w:bidi="hr-HR"/>
        </w:rPr>
        <w:t xml:space="preserve"> ugovor o jamstvu</w:t>
      </w:r>
      <w:r w:rsidR="00F8191E" w:rsidRPr="00E6352E">
        <w:rPr>
          <w:rFonts w:ascii="Times New Roman" w:hAnsi="Times New Roman" w:cs="Times New Roman"/>
          <w:sz w:val="24"/>
          <w:szCs w:val="24"/>
          <w:lang w:eastAsia="hr-HR" w:bidi="hr-HR"/>
        </w:rPr>
        <w:t>,</w:t>
      </w:r>
      <w:r w:rsidR="00B964AA" w:rsidRPr="00E6352E">
        <w:rPr>
          <w:rFonts w:ascii="Times New Roman" w:hAnsi="Times New Roman" w:cs="Times New Roman"/>
          <w:sz w:val="24"/>
          <w:szCs w:val="24"/>
          <w:lang w:eastAsia="hr-HR" w:bidi="hr-HR"/>
        </w:rPr>
        <w:t xml:space="preserve"> za što je bilo nadležno Ministarstvo financija.</w:t>
      </w:r>
    </w:p>
    <w:p w14:paraId="3D170B2D" w14:textId="0A0AE855" w:rsidR="00A06DF3" w:rsidRPr="00E6352E" w:rsidRDefault="00A06DF3" w:rsidP="00A06DF3">
      <w:pPr>
        <w:ind w:firstLine="708"/>
        <w:jc w:val="both"/>
        <w:rPr>
          <w:rFonts w:ascii="Times New Roman" w:hAnsi="Times New Roman" w:cs="Times New Roman"/>
          <w:sz w:val="24"/>
          <w:szCs w:val="24"/>
          <w:lang w:bidi="en-US"/>
        </w:rPr>
      </w:pPr>
      <w:r w:rsidRPr="00E6352E">
        <w:rPr>
          <w:rFonts w:ascii="Times New Roman" w:hAnsi="Times New Roman" w:cs="Times New Roman"/>
          <w:sz w:val="24"/>
          <w:szCs w:val="24"/>
          <w:lang w:bidi="en-US"/>
        </w:rPr>
        <w:t xml:space="preserve">Postupanje dužnosnika u odnosu na poslovne subjekte povezane s Tomislavom Debeljakom </w:t>
      </w:r>
      <w:r w:rsidR="00265E6C" w:rsidRPr="00E6352E">
        <w:rPr>
          <w:rFonts w:ascii="Times New Roman" w:hAnsi="Times New Roman" w:cs="Times New Roman"/>
          <w:sz w:val="24"/>
          <w:szCs w:val="24"/>
          <w:lang w:bidi="en-US"/>
        </w:rPr>
        <w:t xml:space="preserve">sa stajališta odredbi ZSSI-a </w:t>
      </w:r>
      <w:r w:rsidRPr="00E6352E">
        <w:rPr>
          <w:rFonts w:ascii="Times New Roman" w:hAnsi="Times New Roman" w:cs="Times New Roman"/>
          <w:sz w:val="24"/>
          <w:szCs w:val="24"/>
          <w:lang w:bidi="en-US"/>
        </w:rPr>
        <w:t xml:space="preserve">može biti sporno </w:t>
      </w:r>
      <w:r w:rsidR="0075401E" w:rsidRPr="00E6352E">
        <w:rPr>
          <w:rFonts w:ascii="Times New Roman" w:hAnsi="Times New Roman" w:cs="Times New Roman"/>
          <w:sz w:val="24"/>
          <w:szCs w:val="24"/>
          <w:lang w:bidi="en-US"/>
        </w:rPr>
        <w:t xml:space="preserve">ako se ukazuje na okolnosti koje bi upućivale na neku interesnu ili drugu osobnu povezanost između dužnosnika Darka Horvata i poduzetnika Tomislava Debeljaka. </w:t>
      </w:r>
    </w:p>
    <w:p w14:paraId="6EA3026C" w14:textId="5C10C3E6" w:rsidR="00B964AA" w:rsidRPr="00E6352E" w:rsidRDefault="006517A2" w:rsidP="00C6140A">
      <w:pPr>
        <w:ind w:firstLine="708"/>
        <w:jc w:val="both"/>
        <w:rPr>
          <w:rFonts w:ascii="Times New Roman" w:hAnsi="Times New Roman" w:cs="Times New Roman"/>
          <w:sz w:val="24"/>
          <w:szCs w:val="24"/>
          <w:lang w:eastAsia="hr-HR" w:bidi="hr-HR"/>
        </w:rPr>
      </w:pPr>
      <w:r w:rsidRPr="00E6352E">
        <w:rPr>
          <w:rFonts w:ascii="Times New Roman" w:hAnsi="Times New Roman" w:cs="Times New Roman"/>
          <w:sz w:val="24"/>
          <w:szCs w:val="24"/>
          <w:lang w:bidi="en-US"/>
        </w:rPr>
        <w:t xml:space="preserve">Međutim, </w:t>
      </w:r>
      <w:r w:rsidR="000F7440" w:rsidRPr="00E6352E">
        <w:rPr>
          <w:rFonts w:ascii="Times New Roman" w:hAnsi="Times New Roman" w:cs="Times New Roman"/>
          <w:sz w:val="24"/>
          <w:szCs w:val="24"/>
          <w:lang w:bidi="en-US"/>
        </w:rPr>
        <w:t xml:space="preserve">iz navoda prijave ne proizlaze </w:t>
      </w:r>
      <w:r w:rsidR="0075401E" w:rsidRPr="00E6352E">
        <w:rPr>
          <w:rFonts w:ascii="Times New Roman" w:hAnsi="Times New Roman" w:cs="Times New Roman"/>
          <w:sz w:val="24"/>
          <w:szCs w:val="24"/>
          <w:lang w:bidi="en-US"/>
        </w:rPr>
        <w:t xml:space="preserve">takve </w:t>
      </w:r>
      <w:r w:rsidR="000F7440" w:rsidRPr="00E6352E">
        <w:rPr>
          <w:rFonts w:ascii="Times New Roman" w:hAnsi="Times New Roman" w:cs="Times New Roman"/>
          <w:sz w:val="24"/>
          <w:szCs w:val="24"/>
          <w:lang w:bidi="en-US"/>
        </w:rPr>
        <w:t xml:space="preserve">okolnosti </w:t>
      </w:r>
      <w:r w:rsidR="0075401E" w:rsidRPr="00E6352E">
        <w:rPr>
          <w:rFonts w:ascii="Times New Roman" w:hAnsi="Times New Roman" w:cs="Times New Roman"/>
          <w:sz w:val="24"/>
          <w:szCs w:val="24"/>
          <w:lang w:bidi="en-US"/>
        </w:rPr>
        <w:t>zbog kojih</w:t>
      </w:r>
      <w:r w:rsidR="000F7440" w:rsidRPr="00E6352E">
        <w:rPr>
          <w:rFonts w:ascii="Times New Roman" w:hAnsi="Times New Roman" w:cs="Times New Roman"/>
          <w:sz w:val="24"/>
          <w:szCs w:val="24"/>
          <w:lang w:bidi="en-US"/>
        </w:rPr>
        <w:t xml:space="preserve"> bi bila dovedena u sumnju nepristranost dužnosnika </w:t>
      </w:r>
      <w:r w:rsidRPr="00E6352E">
        <w:rPr>
          <w:rFonts w:ascii="Times New Roman" w:hAnsi="Times New Roman" w:cs="Times New Roman"/>
          <w:sz w:val="24"/>
          <w:szCs w:val="24"/>
          <w:lang w:bidi="en-US"/>
        </w:rPr>
        <w:t xml:space="preserve">kada u obnašanju dužnosti </w:t>
      </w:r>
      <w:r w:rsidR="00F8191E" w:rsidRPr="00E6352E">
        <w:rPr>
          <w:rFonts w:ascii="Times New Roman" w:hAnsi="Times New Roman" w:cs="Times New Roman"/>
          <w:sz w:val="24"/>
          <w:szCs w:val="24"/>
          <w:lang w:bidi="en-US"/>
        </w:rPr>
        <w:t xml:space="preserve">ministra gospodarstva, poduzetništva i obrta </w:t>
      </w:r>
      <w:r w:rsidR="00A06DF3" w:rsidRPr="00E6352E">
        <w:rPr>
          <w:rFonts w:ascii="Times New Roman" w:hAnsi="Times New Roman" w:cs="Times New Roman"/>
          <w:sz w:val="24"/>
          <w:szCs w:val="24"/>
          <w:lang w:bidi="en-US"/>
        </w:rPr>
        <w:t xml:space="preserve">poduzima radnje ili </w:t>
      </w:r>
      <w:r w:rsidRPr="00E6352E">
        <w:rPr>
          <w:rFonts w:ascii="Times New Roman" w:hAnsi="Times New Roman" w:cs="Times New Roman"/>
          <w:sz w:val="24"/>
          <w:szCs w:val="24"/>
          <w:lang w:bidi="en-US"/>
        </w:rPr>
        <w:t xml:space="preserve">daje javne izjave </w:t>
      </w:r>
      <w:r w:rsidR="00A06DF3" w:rsidRPr="00E6352E">
        <w:rPr>
          <w:rFonts w:ascii="Times New Roman" w:hAnsi="Times New Roman" w:cs="Times New Roman"/>
          <w:sz w:val="24"/>
          <w:szCs w:val="24"/>
          <w:lang w:bidi="en-US"/>
        </w:rPr>
        <w:t xml:space="preserve">o poslovnim i financijskim interesima trgovačkih društava u vlasništvu </w:t>
      </w:r>
      <w:r w:rsidR="007968EE" w:rsidRPr="00E6352E">
        <w:rPr>
          <w:rFonts w:ascii="Times New Roman" w:hAnsi="Times New Roman" w:cs="Times New Roman"/>
          <w:sz w:val="24"/>
          <w:szCs w:val="24"/>
          <w:lang w:bidi="en-US"/>
        </w:rPr>
        <w:t>Tomislava Debeljaka vezanim za poslovne</w:t>
      </w:r>
      <w:r w:rsidR="00A06DF3" w:rsidRPr="00E6352E">
        <w:rPr>
          <w:rFonts w:ascii="Times New Roman" w:hAnsi="Times New Roman" w:cs="Times New Roman"/>
          <w:sz w:val="24"/>
          <w:szCs w:val="24"/>
          <w:lang w:bidi="en-US"/>
        </w:rPr>
        <w:t xml:space="preserve"> odnos</w:t>
      </w:r>
      <w:r w:rsidR="007968EE" w:rsidRPr="00E6352E">
        <w:rPr>
          <w:rFonts w:ascii="Times New Roman" w:hAnsi="Times New Roman" w:cs="Times New Roman"/>
          <w:sz w:val="24"/>
          <w:szCs w:val="24"/>
          <w:lang w:bidi="en-US"/>
        </w:rPr>
        <w:t>e</w:t>
      </w:r>
      <w:r w:rsidR="00A06DF3" w:rsidRPr="00E6352E">
        <w:rPr>
          <w:rFonts w:ascii="Times New Roman" w:hAnsi="Times New Roman" w:cs="Times New Roman"/>
          <w:sz w:val="24"/>
          <w:szCs w:val="24"/>
          <w:lang w:bidi="en-US"/>
        </w:rPr>
        <w:t xml:space="preserve"> koji ne bi mogl</w:t>
      </w:r>
      <w:r w:rsidR="0075401E" w:rsidRPr="00E6352E">
        <w:rPr>
          <w:rFonts w:ascii="Times New Roman" w:hAnsi="Times New Roman" w:cs="Times New Roman"/>
          <w:sz w:val="24"/>
          <w:szCs w:val="24"/>
          <w:lang w:bidi="en-US"/>
        </w:rPr>
        <w:t>i</w:t>
      </w:r>
      <w:r w:rsidR="00A06DF3" w:rsidRPr="00E6352E">
        <w:rPr>
          <w:rFonts w:ascii="Times New Roman" w:hAnsi="Times New Roman" w:cs="Times New Roman"/>
          <w:sz w:val="24"/>
          <w:szCs w:val="24"/>
          <w:lang w:bidi="en-US"/>
        </w:rPr>
        <w:t xml:space="preserve"> nastati </w:t>
      </w:r>
      <w:r w:rsidR="00A06DF3" w:rsidRPr="00E6352E">
        <w:rPr>
          <w:rFonts w:ascii="Times New Roman" w:hAnsi="Times New Roman" w:cs="Times New Roman"/>
          <w:sz w:val="24"/>
          <w:szCs w:val="24"/>
          <w:lang w:eastAsia="hr-HR" w:bidi="hr-HR"/>
        </w:rPr>
        <w:t xml:space="preserve">bez odobrenog državnog jamstva. Dužnosnik je davao navedene izjave </w:t>
      </w:r>
      <w:r w:rsidR="00F8191E" w:rsidRPr="00E6352E">
        <w:rPr>
          <w:rFonts w:ascii="Times New Roman" w:hAnsi="Times New Roman" w:cs="Times New Roman"/>
          <w:sz w:val="24"/>
          <w:szCs w:val="24"/>
          <w:lang w:bidi="en-US"/>
        </w:rPr>
        <w:t>nakon</w:t>
      </w:r>
      <w:r w:rsidR="00B964AA" w:rsidRPr="00E6352E">
        <w:rPr>
          <w:rFonts w:ascii="Times New Roman" w:hAnsi="Times New Roman" w:cs="Times New Roman"/>
          <w:sz w:val="24"/>
          <w:szCs w:val="24"/>
          <w:lang w:bidi="en-US"/>
        </w:rPr>
        <w:t xml:space="preserve"> </w:t>
      </w:r>
      <w:r w:rsidR="00F8191E" w:rsidRPr="00E6352E">
        <w:rPr>
          <w:rFonts w:ascii="Times New Roman" w:hAnsi="Times New Roman" w:cs="Times New Roman"/>
          <w:sz w:val="24"/>
          <w:szCs w:val="24"/>
          <w:lang w:bidi="en-US"/>
        </w:rPr>
        <w:t xml:space="preserve">ispunjenja </w:t>
      </w:r>
      <w:r w:rsidRPr="00E6352E">
        <w:rPr>
          <w:rFonts w:ascii="Times New Roman" w:hAnsi="Times New Roman" w:cs="Times New Roman"/>
          <w:sz w:val="24"/>
          <w:szCs w:val="24"/>
          <w:lang w:bidi="en-US"/>
        </w:rPr>
        <w:t xml:space="preserve">ugovornih obveza </w:t>
      </w:r>
      <w:r w:rsidR="00B964AA" w:rsidRPr="00E6352E">
        <w:rPr>
          <w:rFonts w:ascii="Times New Roman" w:hAnsi="Times New Roman" w:cs="Times New Roman"/>
          <w:sz w:val="24"/>
          <w:szCs w:val="24"/>
          <w:lang w:bidi="en-US"/>
        </w:rPr>
        <w:t xml:space="preserve">od strane trgovačkog društva </w:t>
      </w:r>
      <w:r w:rsidR="00B964AA" w:rsidRPr="00E6352E">
        <w:rPr>
          <w:rFonts w:ascii="Times New Roman" w:hAnsi="Times New Roman" w:cs="Times New Roman"/>
          <w:sz w:val="24"/>
          <w:szCs w:val="24"/>
          <w:lang w:eastAsia="hr-HR" w:bidi="hr-HR"/>
        </w:rPr>
        <w:t xml:space="preserve">Brodograđevna industrija Split d.d. </w:t>
      </w:r>
      <w:r w:rsidR="00FE55DC" w:rsidRPr="00E6352E">
        <w:rPr>
          <w:rFonts w:ascii="Times New Roman" w:hAnsi="Times New Roman" w:cs="Times New Roman"/>
          <w:sz w:val="24"/>
          <w:szCs w:val="24"/>
          <w:lang w:eastAsia="hr-HR" w:bidi="hr-HR"/>
        </w:rPr>
        <w:t>i održane primopredaje broda, a davanje izjave od strane dužnosnika može se sagledati u kontekstu da je isporukom kruzera prestala za državni proračun značaj</w:t>
      </w:r>
      <w:r w:rsidR="00265E6C" w:rsidRPr="00E6352E">
        <w:rPr>
          <w:rFonts w:ascii="Times New Roman" w:hAnsi="Times New Roman" w:cs="Times New Roman"/>
          <w:sz w:val="24"/>
          <w:szCs w:val="24"/>
          <w:lang w:eastAsia="hr-HR" w:bidi="hr-HR"/>
        </w:rPr>
        <w:t>na</w:t>
      </w:r>
      <w:r w:rsidR="00FE55DC" w:rsidRPr="00E6352E">
        <w:rPr>
          <w:rFonts w:ascii="Times New Roman" w:hAnsi="Times New Roman" w:cs="Times New Roman"/>
          <w:sz w:val="24"/>
          <w:szCs w:val="24"/>
          <w:lang w:eastAsia="hr-HR" w:bidi="hr-HR"/>
        </w:rPr>
        <w:t xml:space="preserve"> financijska obveza. </w:t>
      </w:r>
    </w:p>
    <w:p w14:paraId="639C347B" w14:textId="3640FA03" w:rsidR="007968EE" w:rsidRPr="00E6352E" w:rsidRDefault="007B6CF6" w:rsidP="007968EE">
      <w:pPr>
        <w:ind w:firstLine="708"/>
        <w:jc w:val="both"/>
        <w:rPr>
          <w:rFonts w:ascii="Times New Roman" w:hAnsi="Times New Roman" w:cs="Times New Roman"/>
          <w:sz w:val="24"/>
          <w:szCs w:val="24"/>
          <w:lang w:eastAsia="hr-HR" w:bidi="hr-HR"/>
        </w:rPr>
      </w:pPr>
      <w:r w:rsidRPr="00E6352E">
        <w:rPr>
          <w:rFonts w:ascii="Times New Roman" w:hAnsi="Times New Roman" w:cs="Times New Roman"/>
          <w:sz w:val="24"/>
          <w:szCs w:val="24"/>
          <w:lang w:eastAsia="hr-HR" w:bidi="hr-HR"/>
        </w:rPr>
        <w:t xml:space="preserve">U odnosu na dane izjave iste bi </w:t>
      </w:r>
      <w:r w:rsidR="007968EE" w:rsidRPr="00E6352E">
        <w:rPr>
          <w:rFonts w:ascii="Times New Roman" w:hAnsi="Times New Roman" w:cs="Times New Roman"/>
          <w:sz w:val="24"/>
          <w:szCs w:val="24"/>
          <w:lang w:eastAsia="hr-HR" w:bidi="hr-HR"/>
        </w:rPr>
        <w:t xml:space="preserve">se mogle razmatrati u smislu </w:t>
      </w:r>
      <w:r w:rsidRPr="00E6352E">
        <w:rPr>
          <w:rFonts w:ascii="Times New Roman" w:hAnsi="Times New Roman" w:cs="Times New Roman"/>
          <w:sz w:val="24"/>
          <w:szCs w:val="24"/>
          <w:lang w:eastAsia="hr-HR" w:bidi="hr-HR"/>
        </w:rPr>
        <w:t>moguć</w:t>
      </w:r>
      <w:r w:rsidR="007968EE" w:rsidRPr="00E6352E">
        <w:rPr>
          <w:rFonts w:ascii="Times New Roman" w:hAnsi="Times New Roman" w:cs="Times New Roman"/>
          <w:sz w:val="24"/>
          <w:szCs w:val="24"/>
          <w:lang w:eastAsia="hr-HR" w:bidi="hr-HR"/>
        </w:rPr>
        <w:t>e</w:t>
      </w:r>
      <w:r w:rsidRPr="00E6352E">
        <w:rPr>
          <w:rFonts w:ascii="Times New Roman" w:hAnsi="Times New Roman" w:cs="Times New Roman"/>
          <w:sz w:val="24"/>
          <w:szCs w:val="24"/>
          <w:lang w:eastAsia="hr-HR" w:bidi="hr-HR"/>
        </w:rPr>
        <w:t xml:space="preserve"> povred</w:t>
      </w:r>
      <w:r w:rsidR="007968EE" w:rsidRPr="00E6352E">
        <w:rPr>
          <w:rFonts w:ascii="Times New Roman" w:hAnsi="Times New Roman" w:cs="Times New Roman"/>
          <w:sz w:val="24"/>
          <w:szCs w:val="24"/>
          <w:lang w:eastAsia="hr-HR" w:bidi="hr-HR"/>
        </w:rPr>
        <w:t>e</w:t>
      </w:r>
      <w:r w:rsidRPr="00E6352E">
        <w:rPr>
          <w:rFonts w:ascii="Times New Roman" w:hAnsi="Times New Roman" w:cs="Times New Roman"/>
          <w:sz w:val="24"/>
          <w:szCs w:val="24"/>
          <w:lang w:eastAsia="hr-HR" w:bidi="hr-HR"/>
        </w:rPr>
        <w:t xml:space="preserve"> ZSSI-a, ako bi bile povezane s nekim radnjama koje bi dužnosnik </w:t>
      </w:r>
      <w:r w:rsidR="00822521">
        <w:rPr>
          <w:rFonts w:ascii="Times New Roman" w:hAnsi="Times New Roman" w:cs="Times New Roman"/>
          <w:sz w:val="24"/>
          <w:szCs w:val="24"/>
          <w:lang w:eastAsia="hr-HR" w:bidi="hr-HR"/>
        </w:rPr>
        <w:t xml:space="preserve">prethodno </w:t>
      </w:r>
      <w:r w:rsidRPr="00E6352E">
        <w:rPr>
          <w:rFonts w:ascii="Times New Roman" w:hAnsi="Times New Roman" w:cs="Times New Roman"/>
          <w:sz w:val="24"/>
          <w:szCs w:val="24"/>
          <w:lang w:eastAsia="hr-HR" w:bidi="hr-HR"/>
        </w:rPr>
        <w:t xml:space="preserve">poduzimao u obnašanju dužnosti, </w:t>
      </w:r>
      <w:r w:rsidR="009A0135" w:rsidRPr="00E6352E">
        <w:rPr>
          <w:rFonts w:ascii="Times New Roman" w:hAnsi="Times New Roman" w:cs="Times New Roman"/>
          <w:sz w:val="24"/>
          <w:szCs w:val="24"/>
          <w:lang w:eastAsia="hr-HR" w:bidi="hr-HR"/>
        </w:rPr>
        <w:t xml:space="preserve">odnosno u konkretnom slučaju </w:t>
      </w:r>
      <w:r w:rsidRPr="00E6352E">
        <w:rPr>
          <w:rFonts w:ascii="Times New Roman" w:hAnsi="Times New Roman" w:cs="Times New Roman"/>
          <w:sz w:val="24"/>
          <w:szCs w:val="24"/>
          <w:lang w:eastAsia="hr-HR" w:bidi="hr-HR"/>
        </w:rPr>
        <w:t>u svezi s davanjem jamstva,</w:t>
      </w:r>
      <w:r w:rsidR="009A0135" w:rsidRPr="00E6352E">
        <w:rPr>
          <w:rFonts w:ascii="Times New Roman" w:hAnsi="Times New Roman" w:cs="Times New Roman"/>
          <w:sz w:val="24"/>
          <w:szCs w:val="24"/>
          <w:lang w:eastAsia="hr-HR" w:bidi="hr-HR"/>
        </w:rPr>
        <w:t xml:space="preserve"> ali dužnosnik u </w:t>
      </w:r>
      <w:r w:rsidRPr="00E6352E">
        <w:rPr>
          <w:rFonts w:ascii="Times New Roman" w:hAnsi="Times New Roman" w:cs="Times New Roman"/>
          <w:sz w:val="24"/>
          <w:szCs w:val="24"/>
          <w:lang w:eastAsia="hr-HR" w:bidi="hr-HR"/>
        </w:rPr>
        <w:t xml:space="preserve">postupku odobravanja </w:t>
      </w:r>
      <w:r w:rsidR="00822521">
        <w:rPr>
          <w:rFonts w:ascii="Times New Roman" w:hAnsi="Times New Roman" w:cs="Times New Roman"/>
          <w:sz w:val="24"/>
          <w:szCs w:val="24"/>
          <w:lang w:eastAsia="hr-HR" w:bidi="hr-HR"/>
        </w:rPr>
        <w:t xml:space="preserve">istih </w:t>
      </w:r>
      <w:r w:rsidRPr="00E6352E">
        <w:rPr>
          <w:rFonts w:ascii="Times New Roman" w:hAnsi="Times New Roman" w:cs="Times New Roman"/>
          <w:sz w:val="24"/>
          <w:szCs w:val="24"/>
          <w:lang w:eastAsia="hr-HR" w:bidi="hr-HR"/>
        </w:rPr>
        <w:t xml:space="preserve">ni na koji način nije sudjelovao. </w:t>
      </w:r>
    </w:p>
    <w:p w14:paraId="2309FBD8" w14:textId="3731F6E1" w:rsidR="007B6CF6" w:rsidRPr="00E6352E" w:rsidRDefault="007968EE" w:rsidP="007968EE">
      <w:pPr>
        <w:ind w:firstLine="708"/>
        <w:jc w:val="both"/>
        <w:rPr>
          <w:rFonts w:ascii="Times New Roman" w:hAnsi="Times New Roman" w:cs="Times New Roman"/>
          <w:sz w:val="24"/>
          <w:szCs w:val="24"/>
          <w:lang w:eastAsia="hr-HR" w:bidi="hr-HR"/>
        </w:rPr>
      </w:pPr>
      <w:r w:rsidRPr="00E6352E">
        <w:rPr>
          <w:rFonts w:ascii="Times New Roman" w:hAnsi="Times New Roman" w:cs="Times New Roman"/>
          <w:sz w:val="24"/>
          <w:szCs w:val="24"/>
          <w:lang w:eastAsia="hr-HR" w:bidi="hr-HR"/>
        </w:rPr>
        <w:t xml:space="preserve">Što se tiče okolnosti pravne </w:t>
      </w:r>
      <w:r w:rsidR="008C7663" w:rsidRPr="00E6352E">
        <w:rPr>
          <w:rFonts w:ascii="Times New Roman" w:hAnsi="Times New Roman" w:cs="Times New Roman"/>
          <w:sz w:val="24"/>
          <w:szCs w:val="24"/>
          <w:lang w:eastAsia="hr-HR" w:bidi="hr-HR"/>
        </w:rPr>
        <w:t>osobe</w:t>
      </w:r>
      <w:r w:rsidR="007B6CF6" w:rsidRPr="00E6352E">
        <w:rPr>
          <w:rFonts w:ascii="Times New Roman" w:hAnsi="Times New Roman" w:cs="Times New Roman"/>
          <w:sz w:val="24"/>
          <w:szCs w:val="24"/>
          <w:lang w:eastAsia="hr-HR" w:bidi="hr-HR"/>
        </w:rPr>
        <w:t xml:space="preserve"> kojoj su jamstva dana, proizlazi </w:t>
      </w:r>
      <w:r w:rsidRPr="00E6352E">
        <w:rPr>
          <w:rFonts w:ascii="Times New Roman" w:hAnsi="Times New Roman" w:cs="Times New Roman"/>
          <w:sz w:val="24"/>
          <w:szCs w:val="24"/>
          <w:lang w:eastAsia="hr-HR" w:bidi="hr-HR"/>
        </w:rPr>
        <w:t xml:space="preserve">određena </w:t>
      </w:r>
      <w:r w:rsidR="007B6CF6" w:rsidRPr="00E6352E">
        <w:rPr>
          <w:rFonts w:ascii="Times New Roman" w:hAnsi="Times New Roman" w:cs="Times New Roman"/>
          <w:sz w:val="24"/>
          <w:szCs w:val="24"/>
          <w:lang w:eastAsia="hr-HR" w:bidi="hr-HR"/>
        </w:rPr>
        <w:t>nepodudarnost između medijskih napisa o naručitelju broda</w:t>
      </w:r>
      <w:r w:rsidR="008C7663" w:rsidRPr="00E6352E">
        <w:rPr>
          <w:rFonts w:ascii="Times New Roman" w:hAnsi="Times New Roman" w:cs="Times New Roman"/>
          <w:sz w:val="24"/>
          <w:szCs w:val="24"/>
          <w:lang w:eastAsia="hr-HR" w:bidi="hr-HR"/>
        </w:rPr>
        <w:t>,</w:t>
      </w:r>
      <w:r w:rsidR="007B6CF6" w:rsidRPr="00E6352E">
        <w:rPr>
          <w:rFonts w:ascii="Times New Roman" w:hAnsi="Times New Roman" w:cs="Times New Roman"/>
          <w:sz w:val="24"/>
          <w:szCs w:val="24"/>
          <w:lang w:eastAsia="hr-HR" w:bidi="hr-HR"/>
        </w:rPr>
        <w:t xml:space="preserve"> koji je naveden kao </w:t>
      </w:r>
      <w:r w:rsidR="007B6CF6" w:rsidRPr="00E6352E">
        <w:rPr>
          <w:rFonts w:ascii="Times New Roman" w:hAnsi="Times New Roman" w:cs="Times New Roman"/>
          <w:sz w:val="24"/>
          <w:szCs w:val="24"/>
        </w:rPr>
        <w:t xml:space="preserve">Oceanwide Expeditions i </w:t>
      </w:r>
      <w:r w:rsidRPr="00E6352E">
        <w:rPr>
          <w:rFonts w:ascii="Times New Roman" w:hAnsi="Times New Roman" w:cs="Times New Roman"/>
          <w:sz w:val="24"/>
          <w:szCs w:val="24"/>
        </w:rPr>
        <w:t>očitovanja</w:t>
      </w:r>
      <w:r w:rsidR="007B6CF6" w:rsidRPr="00E6352E">
        <w:rPr>
          <w:rFonts w:ascii="Times New Roman" w:hAnsi="Times New Roman" w:cs="Times New Roman"/>
          <w:sz w:val="24"/>
          <w:szCs w:val="24"/>
        </w:rPr>
        <w:t xml:space="preserve"> dobiven</w:t>
      </w:r>
      <w:r w:rsidRPr="00E6352E">
        <w:rPr>
          <w:rFonts w:ascii="Times New Roman" w:hAnsi="Times New Roman" w:cs="Times New Roman"/>
          <w:sz w:val="24"/>
          <w:szCs w:val="24"/>
        </w:rPr>
        <w:t>og</w:t>
      </w:r>
      <w:r w:rsidR="007B6CF6" w:rsidRPr="00E6352E">
        <w:rPr>
          <w:rFonts w:ascii="Times New Roman" w:hAnsi="Times New Roman" w:cs="Times New Roman"/>
          <w:sz w:val="24"/>
          <w:szCs w:val="24"/>
        </w:rPr>
        <w:t xml:space="preserve"> od </w:t>
      </w:r>
      <w:r w:rsidR="007B6CF6" w:rsidRPr="00E6352E">
        <w:rPr>
          <w:rFonts w:ascii="Times New Roman" w:hAnsi="Times New Roman" w:cs="Times New Roman"/>
          <w:sz w:val="24"/>
          <w:szCs w:val="24"/>
          <w:lang w:eastAsia="hr-HR"/>
        </w:rPr>
        <w:t>Ministarstva gospodarstva i održivog razvoja</w:t>
      </w:r>
      <w:r w:rsidR="009A0135" w:rsidRPr="00E6352E">
        <w:rPr>
          <w:rFonts w:ascii="Times New Roman" w:hAnsi="Times New Roman" w:cs="Times New Roman"/>
          <w:sz w:val="24"/>
          <w:szCs w:val="24"/>
          <w:lang w:eastAsia="hr-HR"/>
        </w:rPr>
        <w:t>,</w:t>
      </w:r>
      <w:r w:rsidR="007B6CF6" w:rsidRPr="00E6352E">
        <w:rPr>
          <w:rFonts w:ascii="Times New Roman" w:hAnsi="Times New Roman" w:cs="Times New Roman"/>
          <w:sz w:val="24"/>
          <w:szCs w:val="24"/>
          <w:lang w:eastAsia="hr-HR"/>
        </w:rPr>
        <w:t xml:space="preserve"> </w:t>
      </w:r>
      <w:r w:rsidRPr="00E6352E">
        <w:rPr>
          <w:rFonts w:ascii="Times New Roman" w:hAnsi="Times New Roman" w:cs="Times New Roman"/>
          <w:sz w:val="24"/>
          <w:szCs w:val="24"/>
          <w:lang w:eastAsia="hr-HR"/>
        </w:rPr>
        <w:t>u kojem se</w:t>
      </w:r>
      <w:r w:rsidR="007B6CF6" w:rsidRPr="00E6352E">
        <w:rPr>
          <w:rFonts w:ascii="Times New Roman" w:hAnsi="Times New Roman" w:cs="Times New Roman"/>
          <w:sz w:val="24"/>
          <w:szCs w:val="24"/>
          <w:lang w:eastAsia="hr-HR"/>
        </w:rPr>
        <w:t xml:space="preserve"> navodi da je preuzimatelj polarnog kruzera društvo </w:t>
      </w:r>
      <w:r w:rsidRPr="00E6352E">
        <w:rPr>
          <w:rStyle w:val="Naglaeno"/>
          <w:rFonts w:ascii="Times New Roman" w:hAnsi="Times New Roman" w:cs="Times New Roman"/>
          <w:b w:val="0"/>
          <w:sz w:val="24"/>
          <w:szCs w:val="24"/>
          <w:shd w:val="clear" w:color="auto" w:fill="FFFFFF"/>
        </w:rPr>
        <w:t>Polar Expeditions Inc, m</w:t>
      </w:r>
      <w:r w:rsidR="007B6CF6" w:rsidRPr="00E6352E">
        <w:rPr>
          <w:rStyle w:val="Naglaeno"/>
          <w:rFonts w:ascii="Times New Roman" w:hAnsi="Times New Roman" w:cs="Times New Roman"/>
          <w:b w:val="0"/>
          <w:sz w:val="24"/>
          <w:szCs w:val="24"/>
          <w:shd w:val="clear" w:color="auto" w:fill="FFFFFF"/>
        </w:rPr>
        <w:t xml:space="preserve">eđutim, s obzirom na prethodna utvrđenja, ne može se u kontekstu ZSSI-a u odnosu na dužnosnika to smatrati </w:t>
      </w:r>
      <w:r w:rsidR="008C7663" w:rsidRPr="00E6352E">
        <w:rPr>
          <w:rStyle w:val="Naglaeno"/>
          <w:rFonts w:ascii="Times New Roman" w:hAnsi="Times New Roman" w:cs="Times New Roman"/>
          <w:b w:val="0"/>
          <w:sz w:val="24"/>
          <w:szCs w:val="24"/>
          <w:shd w:val="clear" w:color="auto" w:fill="FFFFFF"/>
        </w:rPr>
        <w:t xml:space="preserve">pravno relevantnim, a niti </w:t>
      </w:r>
      <w:r w:rsidRPr="00E6352E">
        <w:rPr>
          <w:rStyle w:val="Naglaeno"/>
          <w:rFonts w:ascii="Times New Roman" w:hAnsi="Times New Roman" w:cs="Times New Roman"/>
          <w:b w:val="0"/>
          <w:sz w:val="24"/>
          <w:szCs w:val="24"/>
          <w:shd w:val="clear" w:color="auto" w:fill="FFFFFF"/>
        </w:rPr>
        <w:t xml:space="preserve">se može zaključiti </w:t>
      </w:r>
      <w:r w:rsidR="008C7663" w:rsidRPr="00E6352E">
        <w:rPr>
          <w:rStyle w:val="Naglaeno"/>
          <w:rFonts w:ascii="Times New Roman" w:hAnsi="Times New Roman" w:cs="Times New Roman"/>
          <w:b w:val="0"/>
          <w:sz w:val="24"/>
          <w:szCs w:val="24"/>
          <w:shd w:val="clear" w:color="auto" w:fill="FFFFFF"/>
        </w:rPr>
        <w:t xml:space="preserve">da je sam dužnosnik bio upoznat s tom okolnošću. </w:t>
      </w:r>
    </w:p>
    <w:p w14:paraId="52172739" w14:textId="3E0FC8B7" w:rsidR="00F8191E" w:rsidRPr="00E6352E" w:rsidRDefault="00EF1689" w:rsidP="00F8191E">
      <w:pPr>
        <w:pStyle w:val="Default"/>
        <w:spacing w:line="276" w:lineRule="auto"/>
        <w:ind w:firstLine="708"/>
        <w:jc w:val="both"/>
        <w:rPr>
          <w:color w:val="auto"/>
        </w:rPr>
      </w:pPr>
      <w:r w:rsidRPr="00E6352E">
        <w:rPr>
          <w:color w:val="auto"/>
        </w:rPr>
        <w:t>Stoga nije utvrđeno da bi dužnosnik Darko Horvat u obnašanju dužnosti ministra gospodarstva</w:t>
      </w:r>
      <w:r w:rsidR="0075401E" w:rsidRPr="00E6352E">
        <w:rPr>
          <w:color w:val="auto"/>
        </w:rPr>
        <w:t>, poduzetništva i obrta</w:t>
      </w:r>
      <w:r w:rsidRPr="00E6352E">
        <w:rPr>
          <w:color w:val="auto"/>
        </w:rPr>
        <w:t xml:space="preserve"> davanjem izjava dana 23. svibnja 2019. prilikom primopredaje polarnog kruzera</w:t>
      </w:r>
      <w:r w:rsidR="0075401E" w:rsidRPr="00E6352E">
        <w:rPr>
          <w:color w:val="auto"/>
        </w:rPr>
        <w:t>,</w:t>
      </w:r>
      <w:r w:rsidRPr="00E6352E">
        <w:rPr>
          <w:color w:val="auto"/>
        </w:rPr>
        <w:t xml:space="preserve"> izrađenog od strane </w:t>
      </w:r>
      <w:r w:rsidRPr="00E6352E">
        <w:rPr>
          <w:rStyle w:val="Naglaeno"/>
          <w:b w:val="0"/>
          <w:shd w:val="clear" w:color="auto" w:fill="FFFFFF"/>
        </w:rPr>
        <w:t>trgovačkog društva Brodograđevna industrija Split d.d.,</w:t>
      </w:r>
      <w:r w:rsidRPr="00E6352E">
        <w:rPr>
          <w:color w:val="auto"/>
        </w:rPr>
        <w:t xml:space="preserve"> čija je narudžba realizirana odobrenjem </w:t>
      </w:r>
      <w:r w:rsidRPr="00E6352E">
        <w:rPr>
          <w:lang w:eastAsia="hr-HR" w:bidi="hr-HR"/>
        </w:rPr>
        <w:t>državnih jamstva Vlada Republike Hrvatske u iznosu od 36 milijuna eura, postupio suprotno načelima obnašanja javnih dužnosti propisanih člankom 5. stavkom ZSSI-a te se postupak protiv njega neće pokrenuti.</w:t>
      </w:r>
    </w:p>
    <w:p w14:paraId="708C3097" w14:textId="77777777" w:rsidR="00F8191E" w:rsidRPr="00E6352E" w:rsidRDefault="00F8191E" w:rsidP="00F8191E">
      <w:pPr>
        <w:pStyle w:val="Default"/>
        <w:spacing w:line="276" w:lineRule="auto"/>
        <w:ind w:firstLine="708"/>
        <w:jc w:val="both"/>
        <w:rPr>
          <w:color w:val="auto"/>
        </w:rPr>
      </w:pPr>
    </w:p>
    <w:p w14:paraId="5DDE2267" w14:textId="3A9E9378" w:rsidR="00DA26BE" w:rsidRPr="00E6352E" w:rsidRDefault="00512BCC" w:rsidP="00F8191E">
      <w:pPr>
        <w:pStyle w:val="Default"/>
        <w:spacing w:line="276" w:lineRule="auto"/>
        <w:ind w:firstLine="708"/>
        <w:jc w:val="both"/>
        <w:rPr>
          <w:color w:val="auto"/>
        </w:rPr>
      </w:pPr>
      <w:r w:rsidRPr="00E6352E">
        <w:rPr>
          <w:color w:val="auto"/>
        </w:rPr>
        <w:t>S</w:t>
      </w:r>
      <w:r w:rsidR="00DA26BE" w:rsidRPr="00E6352E">
        <w:rPr>
          <w:color w:val="auto"/>
        </w:rPr>
        <w:t xml:space="preserve">lijedom svega navedenog, Povjerenstvo je donijelo odluku kao što je </w:t>
      </w:r>
      <w:r w:rsidR="001577A6" w:rsidRPr="00E6352E">
        <w:rPr>
          <w:color w:val="auto"/>
        </w:rPr>
        <w:t xml:space="preserve">to </w:t>
      </w:r>
      <w:r w:rsidR="00DA26BE" w:rsidRPr="00E6352E">
        <w:rPr>
          <w:color w:val="auto"/>
        </w:rPr>
        <w:t>navedeno u izreci ovog akta.</w:t>
      </w:r>
    </w:p>
    <w:p w14:paraId="3E144EC8" w14:textId="142DA9D6" w:rsidR="00FE1AA8" w:rsidRPr="00E6352E" w:rsidRDefault="000B0544" w:rsidP="002F4A84">
      <w:pPr>
        <w:spacing w:after="0"/>
        <w:ind w:left="5376"/>
        <w:jc w:val="both"/>
        <w:rPr>
          <w:rFonts w:ascii="Times New Roman" w:hAnsi="Times New Roman" w:cs="Times New Roman"/>
          <w:sz w:val="24"/>
          <w:szCs w:val="24"/>
        </w:rPr>
      </w:pPr>
      <w:r w:rsidRPr="00E6352E">
        <w:rPr>
          <w:rFonts w:ascii="Times New Roman" w:hAnsi="Times New Roman" w:cs="Times New Roman"/>
          <w:sz w:val="24"/>
          <w:szCs w:val="24"/>
        </w:rPr>
        <w:t xml:space="preserve">PREDSJEDNICA POVJERENSTVA  </w:t>
      </w:r>
    </w:p>
    <w:p w14:paraId="66638D39" w14:textId="77777777" w:rsidR="002F4A84" w:rsidRPr="00E6352E" w:rsidRDefault="002F4A84" w:rsidP="002F4A84">
      <w:pPr>
        <w:spacing w:after="0"/>
        <w:ind w:left="5376"/>
        <w:jc w:val="both"/>
        <w:rPr>
          <w:rFonts w:ascii="Times New Roman" w:hAnsi="Times New Roman" w:cs="Times New Roman"/>
          <w:sz w:val="24"/>
          <w:szCs w:val="24"/>
        </w:rPr>
      </w:pPr>
    </w:p>
    <w:p w14:paraId="5DDE226A" w14:textId="5D571547" w:rsidR="000B0544" w:rsidRPr="00E6352E" w:rsidRDefault="002F4A84" w:rsidP="000B0544">
      <w:pPr>
        <w:spacing w:after="0"/>
        <w:ind w:left="5376" w:firstLine="288"/>
        <w:jc w:val="both"/>
        <w:rPr>
          <w:rFonts w:ascii="Times New Roman" w:hAnsi="Times New Roman" w:cs="Times New Roman"/>
          <w:sz w:val="24"/>
          <w:szCs w:val="24"/>
        </w:rPr>
      </w:pPr>
      <w:r w:rsidRPr="00E6352E">
        <w:rPr>
          <w:rFonts w:ascii="Times New Roman" w:hAnsi="Times New Roman" w:cs="Times New Roman"/>
          <w:sz w:val="24"/>
          <w:szCs w:val="24"/>
        </w:rPr>
        <w:lastRenderedPageBreak/>
        <w:t xml:space="preserve">    </w:t>
      </w:r>
      <w:r w:rsidR="00B30517" w:rsidRPr="00E6352E">
        <w:rPr>
          <w:rFonts w:ascii="Times New Roman" w:hAnsi="Times New Roman" w:cs="Times New Roman"/>
          <w:sz w:val="24"/>
          <w:szCs w:val="24"/>
        </w:rPr>
        <w:t xml:space="preserve">Nataša Novaković, </w:t>
      </w:r>
      <w:r w:rsidR="000B0544" w:rsidRPr="00E6352E">
        <w:rPr>
          <w:rFonts w:ascii="Times New Roman" w:hAnsi="Times New Roman" w:cs="Times New Roman"/>
          <w:sz w:val="24"/>
          <w:szCs w:val="24"/>
        </w:rPr>
        <w:t>dipl. iur.</w:t>
      </w:r>
    </w:p>
    <w:p w14:paraId="4E428474" w14:textId="77777777" w:rsidR="008C7663" w:rsidRPr="00E6352E" w:rsidRDefault="008C7663" w:rsidP="000B0544">
      <w:pPr>
        <w:spacing w:after="0"/>
        <w:jc w:val="both"/>
        <w:rPr>
          <w:rFonts w:ascii="Times New Roman" w:eastAsia="Times New Roman" w:hAnsi="Times New Roman" w:cs="Times New Roman"/>
          <w:b/>
          <w:sz w:val="24"/>
          <w:szCs w:val="24"/>
          <w:lang w:eastAsia="hr-HR"/>
        </w:rPr>
      </w:pPr>
    </w:p>
    <w:p w14:paraId="02FAC21B" w14:textId="77777777" w:rsidR="008C7663" w:rsidRPr="00E6352E" w:rsidRDefault="008C7663" w:rsidP="000B0544">
      <w:pPr>
        <w:spacing w:after="0"/>
        <w:jc w:val="both"/>
        <w:rPr>
          <w:rFonts w:ascii="Times New Roman" w:eastAsia="Times New Roman" w:hAnsi="Times New Roman" w:cs="Times New Roman"/>
          <w:b/>
          <w:sz w:val="24"/>
          <w:szCs w:val="24"/>
          <w:lang w:eastAsia="hr-HR"/>
        </w:rPr>
      </w:pPr>
    </w:p>
    <w:p w14:paraId="3BC1FFFC" w14:textId="77777777" w:rsidR="008C7663" w:rsidRPr="00E6352E" w:rsidRDefault="008C7663" w:rsidP="000B0544">
      <w:pPr>
        <w:spacing w:after="0"/>
        <w:jc w:val="both"/>
        <w:rPr>
          <w:rFonts w:ascii="Times New Roman" w:eastAsia="Times New Roman" w:hAnsi="Times New Roman" w:cs="Times New Roman"/>
          <w:b/>
          <w:sz w:val="24"/>
          <w:szCs w:val="24"/>
          <w:lang w:eastAsia="hr-HR"/>
        </w:rPr>
      </w:pPr>
    </w:p>
    <w:p w14:paraId="5DDE2270" w14:textId="12EA260A" w:rsidR="000B0544" w:rsidRPr="00E6352E" w:rsidRDefault="000B0544" w:rsidP="000B0544">
      <w:pPr>
        <w:spacing w:after="0"/>
        <w:jc w:val="both"/>
        <w:rPr>
          <w:rFonts w:ascii="Times New Roman" w:eastAsia="Times New Roman" w:hAnsi="Times New Roman" w:cs="Times New Roman"/>
          <w:b/>
          <w:sz w:val="24"/>
          <w:szCs w:val="24"/>
          <w:lang w:eastAsia="hr-HR"/>
        </w:rPr>
      </w:pPr>
      <w:r w:rsidRPr="00E6352E">
        <w:rPr>
          <w:rFonts w:ascii="Times New Roman" w:eastAsia="Times New Roman" w:hAnsi="Times New Roman" w:cs="Times New Roman"/>
          <w:b/>
          <w:sz w:val="24"/>
          <w:szCs w:val="24"/>
          <w:lang w:eastAsia="hr-HR"/>
        </w:rPr>
        <w:t>Dostaviti:</w:t>
      </w:r>
    </w:p>
    <w:p w14:paraId="5DDE2271" w14:textId="1961214C" w:rsidR="000B0544" w:rsidRPr="00E6352E"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E6352E">
        <w:rPr>
          <w:rFonts w:ascii="Times New Roman" w:eastAsia="Times New Roman" w:hAnsi="Times New Roman" w:cs="Times New Roman"/>
          <w:sz w:val="24"/>
          <w:szCs w:val="24"/>
          <w:lang w:eastAsia="hr-HR"/>
        </w:rPr>
        <w:t>Dužn</w:t>
      </w:r>
      <w:r w:rsidR="00FE1AA8" w:rsidRPr="00E6352E">
        <w:rPr>
          <w:rFonts w:ascii="Times New Roman" w:eastAsia="Times New Roman" w:hAnsi="Times New Roman" w:cs="Times New Roman"/>
          <w:sz w:val="24"/>
          <w:szCs w:val="24"/>
          <w:lang w:eastAsia="hr-HR"/>
        </w:rPr>
        <w:t xml:space="preserve">osnik </w:t>
      </w:r>
      <w:r w:rsidR="00DD0BDF" w:rsidRPr="00E6352E">
        <w:rPr>
          <w:rFonts w:ascii="Times New Roman" w:eastAsia="Times New Roman" w:hAnsi="Times New Roman" w:cs="Times New Roman"/>
          <w:sz w:val="24"/>
          <w:szCs w:val="24"/>
          <w:lang w:eastAsia="hr-HR"/>
        </w:rPr>
        <w:t>Darko Horvat</w:t>
      </w:r>
      <w:r w:rsidR="00FE1AA8" w:rsidRPr="00E6352E">
        <w:rPr>
          <w:rFonts w:ascii="Times New Roman" w:eastAsia="Times New Roman" w:hAnsi="Times New Roman" w:cs="Times New Roman"/>
          <w:sz w:val="24"/>
          <w:szCs w:val="24"/>
          <w:lang w:eastAsia="hr-HR"/>
        </w:rPr>
        <w:t xml:space="preserve"> </w:t>
      </w:r>
      <w:r w:rsidR="00403270" w:rsidRPr="00E6352E">
        <w:rPr>
          <w:rFonts w:ascii="Times New Roman" w:eastAsia="Times New Roman" w:hAnsi="Times New Roman" w:cs="Times New Roman"/>
          <w:sz w:val="24"/>
          <w:szCs w:val="24"/>
          <w:lang w:eastAsia="hr-HR"/>
        </w:rPr>
        <w:t xml:space="preserve">elektronička </w:t>
      </w:r>
      <w:r w:rsidR="001D7515" w:rsidRPr="00E6352E">
        <w:rPr>
          <w:rFonts w:ascii="Times New Roman" w:eastAsia="Times New Roman" w:hAnsi="Times New Roman" w:cs="Times New Roman"/>
          <w:sz w:val="24"/>
          <w:szCs w:val="24"/>
          <w:lang w:eastAsia="hr-HR"/>
        </w:rPr>
        <w:t>dostava</w:t>
      </w:r>
    </w:p>
    <w:p w14:paraId="5DDE2273" w14:textId="26CD681C" w:rsidR="000B0544" w:rsidRPr="00E6352E"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E6352E">
        <w:rPr>
          <w:rFonts w:ascii="Times New Roman" w:hAnsi="Times New Roman" w:cs="Times New Roman"/>
          <w:sz w:val="24"/>
          <w:szCs w:val="24"/>
        </w:rPr>
        <w:t>Objava na internetsk</w:t>
      </w:r>
      <w:r w:rsidR="002F4A84" w:rsidRPr="00E6352E">
        <w:rPr>
          <w:rFonts w:ascii="Times New Roman" w:hAnsi="Times New Roman" w:cs="Times New Roman"/>
          <w:sz w:val="24"/>
          <w:szCs w:val="24"/>
        </w:rPr>
        <w:t>oj</w:t>
      </w:r>
      <w:r w:rsidRPr="00E6352E">
        <w:rPr>
          <w:rFonts w:ascii="Times New Roman" w:hAnsi="Times New Roman" w:cs="Times New Roman"/>
          <w:sz w:val="24"/>
          <w:szCs w:val="24"/>
        </w:rPr>
        <w:t xml:space="preserve"> stranic</w:t>
      </w:r>
      <w:r w:rsidR="002F4A84" w:rsidRPr="00E6352E">
        <w:rPr>
          <w:rFonts w:ascii="Times New Roman" w:hAnsi="Times New Roman" w:cs="Times New Roman"/>
          <w:sz w:val="24"/>
          <w:szCs w:val="24"/>
        </w:rPr>
        <w:t>i</w:t>
      </w:r>
      <w:r w:rsidRPr="00E6352E">
        <w:rPr>
          <w:rFonts w:ascii="Times New Roman" w:hAnsi="Times New Roman" w:cs="Times New Roman"/>
          <w:sz w:val="24"/>
          <w:szCs w:val="24"/>
        </w:rPr>
        <w:t xml:space="preserve"> Povjerenstva</w:t>
      </w:r>
    </w:p>
    <w:p w14:paraId="5DDE2274" w14:textId="77777777" w:rsidR="000B0544" w:rsidRPr="00E6352E"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E6352E">
        <w:rPr>
          <w:rFonts w:ascii="Times New Roman" w:hAnsi="Times New Roman" w:cs="Times New Roman"/>
          <w:sz w:val="24"/>
          <w:szCs w:val="24"/>
        </w:rPr>
        <w:t>Pismohrana</w:t>
      </w:r>
    </w:p>
    <w:sectPr w:rsidR="000B0544" w:rsidRPr="00E6352E"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C9485" w14:textId="77777777" w:rsidR="00DF1310" w:rsidRDefault="00DF1310" w:rsidP="005B5818">
      <w:pPr>
        <w:spacing w:after="0" w:line="240" w:lineRule="auto"/>
      </w:pPr>
      <w:r>
        <w:separator/>
      </w:r>
    </w:p>
  </w:endnote>
  <w:endnote w:type="continuationSeparator" w:id="0">
    <w:p w14:paraId="491C1A0A" w14:textId="77777777" w:rsidR="00DF1310" w:rsidRDefault="00DF131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66DEF8E1"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06831"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005B13BC">
      <w:rPr>
        <w:rFonts w:ascii="Times New Roman" w:eastAsia="Times New Roman" w:hAnsi="Times New Roman" w:cs="Times New Roman"/>
        <w:i/>
        <w:sz w:val="18"/>
        <w:szCs w:val="18"/>
        <w:lang w:eastAsia="hr-HR"/>
      </w:rPr>
      <w:t>neza Mislava 11/3</w:t>
    </w:r>
    <w:r>
      <w:rPr>
        <w:rFonts w:ascii="Times New Roman" w:eastAsia="Times New Roman" w:hAnsi="Times New Roman" w:cs="Times New Roman"/>
        <w:i/>
        <w:sz w:val="18"/>
        <w:szCs w:val="18"/>
        <w:lang w:eastAsia="hr-HR"/>
      </w:rPr>
      <w:t xml:space="preserve">,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ED7AF7" w:rsidRPr="005B5818" w:rsidRDefault="00491BBF"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887C66">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p w14:paraId="5DDE227D" w14:textId="77777777" w:rsidR="00ED7AF7" w:rsidRDefault="00ED7AF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612025F5"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A1FB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D8799D">
      <w:rPr>
        <w:rFonts w:ascii="Times New Roman" w:eastAsia="Times New Roman" w:hAnsi="Times New Roman" w:cs="Times New Roman"/>
        <w:i/>
        <w:sz w:val="18"/>
        <w:szCs w:val="18"/>
        <w:lang w:eastAsia="hr-HR"/>
      </w:rPr>
      <w:t>Povjerenstvo za od</w:t>
    </w:r>
    <w:r w:rsidR="007A55F4">
      <w:rPr>
        <w:rFonts w:ascii="Times New Roman" w:eastAsia="Times New Roman" w:hAnsi="Times New Roman" w:cs="Times New Roman"/>
        <w:i/>
        <w:sz w:val="18"/>
        <w:szCs w:val="18"/>
        <w:lang w:eastAsia="hr-HR"/>
      </w:rPr>
      <w:t>lu</w:t>
    </w:r>
    <w:r w:rsidR="00D8799D">
      <w:rPr>
        <w:rFonts w:ascii="Times New Roman" w:eastAsia="Times New Roman" w:hAnsi="Times New Roman" w:cs="Times New Roman"/>
        <w:i/>
        <w:sz w:val="18"/>
        <w:szCs w:val="18"/>
        <w:lang w:eastAsia="hr-HR"/>
      </w:rPr>
      <w:t>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sidR="005B13BC">
      <w:rPr>
        <w:rFonts w:ascii="Times New Roman" w:eastAsia="Times New Roman" w:hAnsi="Times New Roman" w:cs="Times New Roman"/>
        <w:i/>
        <w:sz w:val="18"/>
        <w:szCs w:val="18"/>
        <w:lang w:eastAsia="hr-HR"/>
      </w:rPr>
      <w:t>Mislava 11/3</w:t>
    </w:r>
    <w:r>
      <w:rPr>
        <w:rFonts w:ascii="Times New Roman" w:eastAsia="Times New Roman" w:hAnsi="Times New Roman" w:cs="Times New Roman"/>
        <w:i/>
        <w:sz w:val="18"/>
        <w:szCs w:val="18"/>
        <w:lang w:eastAsia="hr-HR"/>
      </w:rPr>
      <w:t xml:space="preserve">,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ED7AF7" w:rsidRPr="005B5818" w:rsidRDefault="00491BBF"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A96594">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66EB2" w14:textId="77777777" w:rsidR="00DF1310" w:rsidRDefault="00DF1310" w:rsidP="005B5818">
      <w:pPr>
        <w:spacing w:after="0" w:line="240" w:lineRule="auto"/>
      </w:pPr>
      <w:r>
        <w:separator/>
      </w:r>
    </w:p>
  </w:footnote>
  <w:footnote w:type="continuationSeparator" w:id="0">
    <w:p w14:paraId="57743F28" w14:textId="77777777" w:rsidR="00DF1310" w:rsidRDefault="00DF131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4A9188BA" w:rsidR="00ED7AF7" w:rsidRDefault="00ED7AF7">
        <w:pPr>
          <w:pStyle w:val="Zaglavlje"/>
          <w:jc w:val="right"/>
        </w:pPr>
        <w:r>
          <w:fldChar w:fldCharType="begin"/>
        </w:r>
        <w:r>
          <w:instrText xml:space="preserve"> PAGE   \* MERGEFORMAT </w:instrText>
        </w:r>
        <w:r>
          <w:fldChar w:fldCharType="separate"/>
        </w:r>
        <w:r w:rsidR="00491BBF">
          <w:rPr>
            <w:noProof/>
          </w:rPr>
          <w:t>2</w:t>
        </w:r>
        <w:r>
          <w:rPr>
            <w:noProof/>
          </w:rPr>
          <w:fldChar w:fldCharType="end"/>
        </w:r>
      </w:p>
    </w:sdtContent>
  </w:sdt>
  <w:p w14:paraId="5DDE227A" w14:textId="77777777" w:rsidR="00ED7AF7" w:rsidRDefault="00ED7AF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ED7AF7" w:rsidRPr="005B5818" w:rsidRDefault="00ED7AF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ED7AF7" w:rsidRDefault="00ED7AF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ED7AF7" w:rsidRDefault="00ED7AF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ED7AF7" w:rsidRDefault="00ED7AF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ED7AF7" w:rsidRDefault="00ED7AF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ED7AF7" w:rsidRDefault="00ED7AF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0616331B" w14:textId="2958E1F3" w:rsidR="00FD58C2" w:rsidRPr="00FD58C2" w:rsidRDefault="00E45A3A" w:rsidP="00FD58C2">
    <w:pPr>
      <w:spacing w:after="0"/>
      <w:rPr>
        <w:rFonts w:ascii="Times New Roman" w:hAnsi="Times New Roman" w:cs="Times New Roman"/>
        <w:sz w:val="24"/>
        <w:szCs w:val="24"/>
      </w:rPr>
    </w:pPr>
    <w:r w:rsidRPr="00FD58C2">
      <w:rPr>
        <w:rFonts w:ascii="Times New Roman" w:eastAsia="Times New Roman" w:hAnsi="Times New Roman" w:cs="Times New Roman"/>
        <w:color w:val="000000"/>
        <w:sz w:val="24"/>
        <w:szCs w:val="24"/>
        <w:lang w:eastAsia="hr-HR"/>
      </w:rPr>
      <w:t xml:space="preserve">Broj: </w:t>
    </w:r>
    <w:r w:rsidR="00FD58C2" w:rsidRPr="00FD58C2">
      <w:rPr>
        <w:rFonts w:ascii="Times New Roman" w:hAnsi="Times New Roman" w:cs="Times New Roman"/>
        <w:sz w:val="24"/>
        <w:szCs w:val="24"/>
      </w:rPr>
      <w:t>711-I-158-P-184-19/21-04-17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9"/>
  </w:num>
  <w:num w:numId="7">
    <w:abstractNumId w:val="3"/>
  </w:num>
  <w:num w:numId="8">
    <w:abstractNumId w:val="8"/>
  </w:num>
  <w:num w:numId="9">
    <w:abstractNumId w:val="11"/>
  </w:num>
  <w:num w:numId="10">
    <w:abstractNumId w:val="2"/>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8AE"/>
    <w:rsid w:val="000112A2"/>
    <w:rsid w:val="00013127"/>
    <w:rsid w:val="00016B84"/>
    <w:rsid w:val="000260CC"/>
    <w:rsid w:val="00026F3A"/>
    <w:rsid w:val="000317F2"/>
    <w:rsid w:val="00032190"/>
    <w:rsid w:val="000414AA"/>
    <w:rsid w:val="0004530A"/>
    <w:rsid w:val="00046AA6"/>
    <w:rsid w:val="00052DA3"/>
    <w:rsid w:val="00053908"/>
    <w:rsid w:val="00053BB6"/>
    <w:rsid w:val="00060106"/>
    <w:rsid w:val="000602E7"/>
    <w:rsid w:val="00062BB3"/>
    <w:rsid w:val="00063B60"/>
    <w:rsid w:val="000653DB"/>
    <w:rsid w:val="000654FB"/>
    <w:rsid w:val="00065D21"/>
    <w:rsid w:val="0006691C"/>
    <w:rsid w:val="00067897"/>
    <w:rsid w:val="00067EC1"/>
    <w:rsid w:val="00070F1B"/>
    <w:rsid w:val="0007450A"/>
    <w:rsid w:val="00074612"/>
    <w:rsid w:val="00080097"/>
    <w:rsid w:val="00090EDE"/>
    <w:rsid w:val="000963C1"/>
    <w:rsid w:val="0009767D"/>
    <w:rsid w:val="0009795F"/>
    <w:rsid w:val="000A67B8"/>
    <w:rsid w:val="000A7FB3"/>
    <w:rsid w:val="000B01CE"/>
    <w:rsid w:val="000B0544"/>
    <w:rsid w:val="000B12D6"/>
    <w:rsid w:val="000B16BF"/>
    <w:rsid w:val="000B71AA"/>
    <w:rsid w:val="000D0D00"/>
    <w:rsid w:val="000D20E3"/>
    <w:rsid w:val="000D5ED9"/>
    <w:rsid w:val="000D799B"/>
    <w:rsid w:val="000E2159"/>
    <w:rsid w:val="000E3F60"/>
    <w:rsid w:val="000E4959"/>
    <w:rsid w:val="000E5197"/>
    <w:rsid w:val="000E75E4"/>
    <w:rsid w:val="000F1231"/>
    <w:rsid w:val="000F4822"/>
    <w:rsid w:val="000F48CD"/>
    <w:rsid w:val="000F6BBC"/>
    <w:rsid w:val="000F7087"/>
    <w:rsid w:val="000F7440"/>
    <w:rsid w:val="000F7ADF"/>
    <w:rsid w:val="000F7F48"/>
    <w:rsid w:val="00101F03"/>
    <w:rsid w:val="001029C3"/>
    <w:rsid w:val="00103A4F"/>
    <w:rsid w:val="001043F1"/>
    <w:rsid w:val="00112E23"/>
    <w:rsid w:val="00117383"/>
    <w:rsid w:val="00120C67"/>
    <w:rsid w:val="0012224D"/>
    <w:rsid w:val="0012448B"/>
    <w:rsid w:val="001248FA"/>
    <w:rsid w:val="00124B77"/>
    <w:rsid w:val="0012545C"/>
    <w:rsid w:val="00125D3B"/>
    <w:rsid w:val="001269D5"/>
    <w:rsid w:val="00126EA0"/>
    <w:rsid w:val="00127840"/>
    <w:rsid w:val="00127969"/>
    <w:rsid w:val="001329BB"/>
    <w:rsid w:val="00132A5C"/>
    <w:rsid w:val="00140B87"/>
    <w:rsid w:val="001475F0"/>
    <w:rsid w:val="001508E8"/>
    <w:rsid w:val="00150FBA"/>
    <w:rsid w:val="00152334"/>
    <w:rsid w:val="00152DD6"/>
    <w:rsid w:val="00155748"/>
    <w:rsid w:val="0015665D"/>
    <w:rsid w:val="001577A6"/>
    <w:rsid w:val="00161E22"/>
    <w:rsid w:val="00162D31"/>
    <w:rsid w:val="00163804"/>
    <w:rsid w:val="00164BF0"/>
    <w:rsid w:val="0016537F"/>
    <w:rsid w:val="0016664A"/>
    <w:rsid w:val="001721B9"/>
    <w:rsid w:val="00172A65"/>
    <w:rsid w:val="00176BB2"/>
    <w:rsid w:val="00176E02"/>
    <w:rsid w:val="00181981"/>
    <w:rsid w:val="00183580"/>
    <w:rsid w:val="00184283"/>
    <w:rsid w:val="001911AC"/>
    <w:rsid w:val="00192D4D"/>
    <w:rsid w:val="00192F3F"/>
    <w:rsid w:val="0019337E"/>
    <w:rsid w:val="0019383C"/>
    <w:rsid w:val="00196580"/>
    <w:rsid w:val="0019781B"/>
    <w:rsid w:val="00197874"/>
    <w:rsid w:val="001A0359"/>
    <w:rsid w:val="001A0775"/>
    <w:rsid w:val="001A549B"/>
    <w:rsid w:val="001B0D2E"/>
    <w:rsid w:val="001B2427"/>
    <w:rsid w:val="001B42BA"/>
    <w:rsid w:val="001B44AC"/>
    <w:rsid w:val="001B4A76"/>
    <w:rsid w:val="001B7521"/>
    <w:rsid w:val="001C1082"/>
    <w:rsid w:val="001C42CA"/>
    <w:rsid w:val="001C6D91"/>
    <w:rsid w:val="001D099E"/>
    <w:rsid w:val="001D38AC"/>
    <w:rsid w:val="001D4A86"/>
    <w:rsid w:val="001D5E4B"/>
    <w:rsid w:val="001D7515"/>
    <w:rsid w:val="001E19A0"/>
    <w:rsid w:val="001E1B5B"/>
    <w:rsid w:val="001E1CAC"/>
    <w:rsid w:val="001E75A4"/>
    <w:rsid w:val="001E7E96"/>
    <w:rsid w:val="001F044E"/>
    <w:rsid w:val="001F3B71"/>
    <w:rsid w:val="001F50D5"/>
    <w:rsid w:val="001F64C0"/>
    <w:rsid w:val="001F7604"/>
    <w:rsid w:val="001F7D9B"/>
    <w:rsid w:val="00200686"/>
    <w:rsid w:val="00200ABE"/>
    <w:rsid w:val="00201395"/>
    <w:rsid w:val="00204131"/>
    <w:rsid w:val="00206ACC"/>
    <w:rsid w:val="002076E1"/>
    <w:rsid w:val="002106B5"/>
    <w:rsid w:val="00210ED4"/>
    <w:rsid w:val="0021248A"/>
    <w:rsid w:val="00212E5C"/>
    <w:rsid w:val="0021369A"/>
    <w:rsid w:val="00215DCD"/>
    <w:rsid w:val="00217731"/>
    <w:rsid w:val="002243BC"/>
    <w:rsid w:val="00225168"/>
    <w:rsid w:val="00226855"/>
    <w:rsid w:val="0022778F"/>
    <w:rsid w:val="0023102B"/>
    <w:rsid w:val="00231EEE"/>
    <w:rsid w:val="002343F7"/>
    <w:rsid w:val="0023718E"/>
    <w:rsid w:val="00241ACB"/>
    <w:rsid w:val="00246DC6"/>
    <w:rsid w:val="00252E0D"/>
    <w:rsid w:val="00253A53"/>
    <w:rsid w:val="00254180"/>
    <w:rsid w:val="00261EBA"/>
    <w:rsid w:val="0026223D"/>
    <w:rsid w:val="00262BD1"/>
    <w:rsid w:val="00262CD6"/>
    <w:rsid w:val="00264EEB"/>
    <w:rsid w:val="00265E6C"/>
    <w:rsid w:val="00272AA2"/>
    <w:rsid w:val="002745E2"/>
    <w:rsid w:val="00280748"/>
    <w:rsid w:val="0028117E"/>
    <w:rsid w:val="002811ED"/>
    <w:rsid w:val="002821C8"/>
    <w:rsid w:val="00282709"/>
    <w:rsid w:val="002915D2"/>
    <w:rsid w:val="00294E9C"/>
    <w:rsid w:val="00294F14"/>
    <w:rsid w:val="00295985"/>
    <w:rsid w:val="00296162"/>
    <w:rsid w:val="00296618"/>
    <w:rsid w:val="0029697E"/>
    <w:rsid w:val="002A0ADB"/>
    <w:rsid w:val="002A213C"/>
    <w:rsid w:val="002A35CD"/>
    <w:rsid w:val="002A60C6"/>
    <w:rsid w:val="002A7829"/>
    <w:rsid w:val="002A790D"/>
    <w:rsid w:val="002B037A"/>
    <w:rsid w:val="002B0964"/>
    <w:rsid w:val="002B0DC9"/>
    <w:rsid w:val="002B1313"/>
    <w:rsid w:val="002B1696"/>
    <w:rsid w:val="002B77C3"/>
    <w:rsid w:val="002C1E37"/>
    <w:rsid w:val="002C21A5"/>
    <w:rsid w:val="002D0E11"/>
    <w:rsid w:val="002D12E7"/>
    <w:rsid w:val="002D1A93"/>
    <w:rsid w:val="002D3734"/>
    <w:rsid w:val="002D59A3"/>
    <w:rsid w:val="002E0889"/>
    <w:rsid w:val="002E1304"/>
    <w:rsid w:val="002E3A84"/>
    <w:rsid w:val="002E3E4F"/>
    <w:rsid w:val="002E52EE"/>
    <w:rsid w:val="002E5E5E"/>
    <w:rsid w:val="002E6D93"/>
    <w:rsid w:val="002E786D"/>
    <w:rsid w:val="002F1DF1"/>
    <w:rsid w:val="002F313C"/>
    <w:rsid w:val="002F4A84"/>
    <w:rsid w:val="002F5F23"/>
    <w:rsid w:val="003008C1"/>
    <w:rsid w:val="00302D73"/>
    <w:rsid w:val="00303A2F"/>
    <w:rsid w:val="00305364"/>
    <w:rsid w:val="00306E33"/>
    <w:rsid w:val="00306EF0"/>
    <w:rsid w:val="0030711A"/>
    <w:rsid w:val="003105A9"/>
    <w:rsid w:val="003129EE"/>
    <w:rsid w:val="00312D71"/>
    <w:rsid w:val="003150F1"/>
    <w:rsid w:val="00316625"/>
    <w:rsid w:val="00317DF1"/>
    <w:rsid w:val="00325312"/>
    <w:rsid w:val="00334297"/>
    <w:rsid w:val="00335667"/>
    <w:rsid w:val="003356C4"/>
    <w:rsid w:val="00335A16"/>
    <w:rsid w:val="00340B33"/>
    <w:rsid w:val="003416CC"/>
    <w:rsid w:val="003431A4"/>
    <w:rsid w:val="00344518"/>
    <w:rsid w:val="00346FA2"/>
    <w:rsid w:val="00347895"/>
    <w:rsid w:val="003540AC"/>
    <w:rsid w:val="00357E61"/>
    <w:rsid w:val="003610B5"/>
    <w:rsid w:val="0036339E"/>
    <w:rsid w:val="00364881"/>
    <w:rsid w:val="003664E4"/>
    <w:rsid w:val="00366BF9"/>
    <w:rsid w:val="00366D10"/>
    <w:rsid w:val="003676BE"/>
    <w:rsid w:val="00371F8C"/>
    <w:rsid w:val="003734EB"/>
    <w:rsid w:val="00375047"/>
    <w:rsid w:val="00377FFA"/>
    <w:rsid w:val="00380468"/>
    <w:rsid w:val="0038081B"/>
    <w:rsid w:val="0038125D"/>
    <w:rsid w:val="00382204"/>
    <w:rsid w:val="00383054"/>
    <w:rsid w:val="003854BB"/>
    <w:rsid w:val="00386CF5"/>
    <w:rsid w:val="00390EAB"/>
    <w:rsid w:val="003916D5"/>
    <w:rsid w:val="00391A13"/>
    <w:rsid w:val="00394E7E"/>
    <w:rsid w:val="00394E97"/>
    <w:rsid w:val="00395C84"/>
    <w:rsid w:val="003962B5"/>
    <w:rsid w:val="00396D49"/>
    <w:rsid w:val="003A0C20"/>
    <w:rsid w:val="003A47BF"/>
    <w:rsid w:val="003A5ADA"/>
    <w:rsid w:val="003B039F"/>
    <w:rsid w:val="003B1899"/>
    <w:rsid w:val="003B3082"/>
    <w:rsid w:val="003B3120"/>
    <w:rsid w:val="003B35BD"/>
    <w:rsid w:val="003B3E60"/>
    <w:rsid w:val="003C019C"/>
    <w:rsid w:val="003C05E6"/>
    <w:rsid w:val="003C22D4"/>
    <w:rsid w:val="003C3020"/>
    <w:rsid w:val="003C477F"/>
    <w:rsid w:val="003C4B46"/>
    <w:rsid w:val="003C4B50"/>
    <w:rsid w:val="003C5B5E"/>
    <w:rsid w:val="003D2950"/>
    <w:rsid w:val="003D38F1"/>
    <w:rsid w:val="003D7DCA"/>
    <w:rsid w:val="003E188B"/>
    <w:rsid w:val="003E40D1"/>
    <w:rsid w:val="003E516D"/>
    <w:rsid w:val="003F05C3"/>
    <w:rsid w:val="003F0BE7"/>
    <w:rsid w:val="00403270"/>
    <w:rsid w:val="00404DFB"/>
    <w:rsid w:val="00406E92"/>
    <w:rsid w:val="0040796D"/>
    <w:rsid w:val="0041013C"/>
    <w:rsid w:val="00411522"/>
    <w:rsid w:val="00412A03"/>
    <w:rsid w:val="00416071"/>
    <w:rsid w:val="00422A7D"/>
    <w:rsid w:val="00423155"/>
    <w:rsid w:val="00423F97"/>
    <w:rsid w:val="00425A29"/>
    <w:rsid w:val="00427EDE"/>
    <w:rsid w:val="004300F9"/>
    <w:rsid w:val="00436A56"/>
    <w:rsid w:val="00444FB1"/>
    <w:rsid w:val="004457B3"/>
    <w:rsid w:val="00447ACC"/>
    <w:rsid w:val="00450139"/>
    <w:rsid w:val="004510BB"/>
    <w:rsid w:val="00451B6F"/>
    <w:rsid w:val="00453261"/>
    <w:rsid w:val="00454C08"/>
    <w:rsid w:val="004551B1"/>
    <w:rsid w:val="0046136D"/>
    <w:rsid w:val="0046346B"/>
    <w:rsid w:val="00472A42"/>
    <w:rsid w:val="00472F71"/>
    <w:rsid w:val="004751E5"/>
    <w:rsid w:val="00477AEC"/>
    <w:rsid w:val="00477D29"/>
    <w:rsid w:val="00481186"/>
    <w:rsid w:val="00481363"/>
    <w:rsid w:val="0048198E"/>
    <w:rsid w:val="00482091"/>
    <w:rsid w:val="00482B6E"/>
    <w:rsid w:val="004844D5"/>
    <w:rsid w:val="00490B6B"/>
    <w:rsid w:val="00491B56"/>
    <w:rsid w:val="00491BBF"/>
    <w:rsid w:val="00491FB4"/>
    <w:rsid w:val="00495F25"/>
    <w:rsid w:val="00497A93"/>
    <w:rsid w:val="004A196E"/>
    <w:rsid w:val="004A65E6"/>
    <w:rsid w:val="004B12AF"/>
    <w:rsid w:val="004B400D"/>
    <w:rsid w:val="004C733D"/>
    <w:rsid w:val="004C74A2"/>
    <w:rsid w:val="004D2765"/>
    <w:rsid w:val="004D7C14"/>
    <w:rsid w:val="004E02D5"/>
    <w:rsid w:val="004E34FF"/>
    <w:rsid w:val="004E37D2"/>
    <w:rsid w:val="004E7630"/>
    <w:rsid w:val="004E7C87"/>
    <w:rsid w:val="004F0557"/>
    <w:rsid w:val="004F1FE2"/>
    <w:rsid w:val="004F4858"/>
    <w:rsid w:val="004F561F"/>
    <w:rsid w:val="004F5802"/>
    <w:rsid w:val="004F5864"/>
    <w:rsid w:val="00507039"/>
    <w:rsid w:val="005101EC"/>
    <w:rsid w:val="005116F8"/>
    <w:rsid w:val="005121F0"/>
    <w:rsid w:val="00512887"/>
    <w:rsid w:val="00512A88"/>
    <w:rsid w:val="00512BCC"/>
    <w:rsid w:val="00515428"/>
    <w:rsid w:val="00516F91"/>
    <w:rsid w:val="00521478"/>
    <w:rsid w:val="00523A36"/>
    <w:rsid w:val="00526671"/>
    <w:rsid w:val="00526DF7"/>
    <w:rsid w:val="005341C0"/>
    <w:rsid w:val="00536CD8"/>
    <w:rsid w:val="00536E35"/>
    <w:rsid w:val="0055040D"/>
    <w:rsid w:val="005515C4"/>
    <w:rsid w:val="00552081"/>
    <w:rsid w:val="00553655"/>
    <w:rsid w:val="0055576A"/>
    <w:rsid w:val="005570A0"/>
    <w:rsid w:val="005627F7"/>
    <w:rsid w:val="005644E6"/>
    <w:rsid w:val="00565A55"/>
    <w:rsid w:val="00566213"/>
    <w:rsid w:val="005769D6"/>
    <w:rsid w:val="00576C59"/>
    <w:rsid w:val="00583855"/>
    <w:rsid w:val="00587BD5"/>
    <w:rsid w:val="0059322D"/>
    <w:rsid w:val="0059639C"/>
    <w:rsid w:val="005A10B3"/>
    <w:rsid w:val="005A3EAA"/>
    <w:rsid w:val="005A5C4A"/>
    <w:rsid w:val="005A5D61"/>
    <w:rsid w:val="005A6FCB"/>
    <w:rsid w:val="005A74FD"/>
    <w:rsid w:val="005A7F71"/>
    <w:rsid w:val="005B02DC"/>
    <w:rsid w:val="005B13BC"/>
    <w:rsid w:val="005B46CD"/>
    <w:rsid w:val="005B5818"/>
    <w:rsid w:val="005B67A6"/>
    <w:rsid w:val="005B7853"/>
    <w:rsid w:val="005C0124"/>
    <w:rsid w:val="005C04EF"/>
    <w:rsid w:val="005C2B23"/>
    <w:rsid w:val="005C3FC8"/>
    <w:rsid w:val="005C5EBE"/>
    <w:rsid w:val="005C5F9A"/>
    <w:rsid w:val="005D0873"/>
    <w:rsid w:val="005D17EC"/>
    <w:rsid w:val="005D6881"/>
    <w:rsid w:val="005E354C"/>
    <w:rsid w:val="005E535B"/>
    <w:rsid w:val="005E721A"/>
    <w:rsid w:val="005E793C"/>
    <w:rsid w:val="005F0EDB"/>
    <w:rsid w:val="005F79C8"/>
    <w:rsid w:val="0060289A"/>
    <w:rsid w:val="00604A8A"/>
    <w:rsid w:val="00605848"/>
    <w:rsid w:val="006059B6"/>
    <w:rsid w:val="00613702"/>
    <w:rsid w:val="0061423B"/>
    <w:rsid w:val="00620DF1"/>
    <w:rsid w:val="006217E3"/>
    <w:rsid w:val="00626A93"/>
    <w:rsid w:val="00626B05"/>
    <w:rsid w:val="00627124"/>
    <w:rsid w:val="00630650"/>
    <w:rsid w:val="00640E3B"/>
    <w:rsid w:val="00643C9C"/>
    <w:rsid w:val="00643FA3"/>
    <w:rsid w:val="00647B1E"/>
    <w:rsid w:val="0065045D"/>
    <w:rsid w:val="006517A2"/>
    <w:rsid w:val="00652B0B"/>
    <w:rsid w:val="00652F69"/>
    <w:rsid w:val="006539D3"/>
    <w:rsid w:val="00654F38"/>
    <w:rsid w:val="006636C0"/>
    <w:rsid w:val="00666E35"/>
    <w:rsid w:val="006709DF"/>
    <w:rsid w:val="006716E3"/>
    <w:rsid w:val="00673909"/>
    <w:rsid w:val="00680658"/>
    <w:rsid w:val="00682080"/>
    <w:rsid w:val="0068237C"/>
    <w:rsid w:val="006840DC"/>
    <w:rsid w:val="00685658"/>
    <w:rsid w:val="00690AAF"/>
    <w:rsid w:val="00690F5D"/>
    <w:rsid w:val="0069164E"/>
    <w:rsid w:val="00692B70"/>
    <w:rsid w:val="0069331E"/>
    <w:rsid w:val="00693FD7"/>
    <w:rsid w:val="00694495"/>
    <w:rsid w:val="006A1AC8"/>
    <w:rsid w:val="006B00FE"/>
    <w:rsid w:val="006B202A"/>
    <w:rsid w:val="006B3F3C"/>
    <w:rsid w:val="006B4174"/>
    <w:rsid w:val="006B4A30"/>
    <w:rsid w:val="006B4A9A"/>
    <w:rsid w:val="006B5F77"/>
    <w:rsid w:val="006B6C1B"/>
    <w:rsid w:val="006C01D7"/>
    <w:rsid w:val="006C0B13"/>
    <w:rsid w:val="006C1BF1"/>
    <w:rsid w:val="006C1C36"/>
    <w:rsid w:val="006C29FE"/>
    <w:rsid w:val="006C7442"/>
    <w:rsid w:val="006C7E66"/>
    <w:rsid w:val="006D0394"/>
    <w:rsid w:val="006D6B4A"/>
    <w:rsid w:val="006D74CF"/>
    <w:rsid w:val="006E209C"/>
    <w:rsid w:val="006E29EC"/>
    <w:rsid w:val="006E3D3A"/>
    <w:rsid w:val="006E47DA"/>
    <w:rsid w:val="006E7142"/>
    <w:rsid w:val="006E7789"/>
    <w:rsid w:val="006F1923"/>
    <w:rsid w:val="006F337E"/>
    <w:rsid w:val="006F60CD"/>
    <w:rsid w:val="006F7473"/>
    <w:rsid w:val="00700476"/>
    <w:rsid w:val="0070070B"/>
    <w:rsid w:val="00710082"/>
    <w:rsid w:val="00710CCC"/>
    <w:rsid w:val="00711AF9"/>
    <w:rsid w:val="00713638"/>
    <w:rsid w:val="007137BE"/>
    <w:rsid w:val="00715961"/>
    <w:rsid w:val="007165B1"/>
    <w:rsid w:val="00722A9D"/>
    <w:rsid w:val="00722F79"/>
    <w:rsid w:val="00723671"/>
    <w:rsid w:val="00727F24"/>
    <w:rsid w:val="00730932"/>
    <w:rsid w:val="0073208E"/>
    <w:rsid w:val="00733A19"/>
    <w:rsid w:val="00734DD4"/>
    <w:rsid w:val="00734F38"/>
    <w:rsid w:val="0074131F"/>
    <w:rsid w:val="007431DC"/>
    <w:rsid w:val="007446C3"/>
    <w:rsid w:val="007502E5"/>
    <w:rsid w:val="00750DDB"/>
    <w:rsid w:val="0075187C"/>
    <w:rsid w:val="00753776"/>
    <w:rsid w:val="0075401E"/>
    <w:rsid w:val="00754ACA"/>
    <w:rsid w:val="00757617"/>
    <w:rsid w:val="00761600"/>
    <w:rsid w:val="007619C4"/>
    <w:rsid w:val="00763816"/>
    <w:rsid w:val="00775109"/>
    <w:rsid w:val="00776002"/>
    <w:rsid w:val="0078141E"/>
    <w:rsid w:val="00781551"/>
    <w:rsid w:val="00782FC4"/>
    <w:rsid w:val="00783B47"/>
    <w:rsid w:val="007845F4"/>
    <w:rsid w:val="007847BD"/>
    <w:rsid w:val="00786723"/>
    <w:rsid w:val="007938B9"/>
    <w:rsid w:val="00793A48"/>
    <w:rsid w:val="00793EC7"/>
    <w:rsid w:val="007955DC"/>
    <w:rsid w:val="00795CB2"/>
    <w:rsid w:val="007968EE"/>
    <w:rsid w:val="007978D4"/>
    <w:rsid w:val="007A18ED"/>
    <w:rsid w:val="007A37E5"/>
    <w:rsid w:val="007A44A3"/>
    <w:rsid w:val="007A55F4"/>
    <w:rsid w:val="007A6124"/>
    <w:rsid w:val="007B1CC3"/>
    <w:rsid w:val="007B342B"/>
    <w:rsid w:val="007B45EC"/>
    <w:rsid w:val="007B4A42"/>
    <w:rsid w:val="007B6CF6"/>
    <w:rsid w:val="007B754A"/>
    <w:rsid w:val="007C0D22"/>
    <w:rsid w:val="007C287C"/>
    <w:rsid w:val="007C324E"/>
    <w:rsid w:val="007D091A"/>
    <w:rsid w:val="007D1ACB"/>
    <w:rsid w:val="007D24AD"/>
    <w:rsid w:val="007D534B"/>
    <w:rsid w:val="007E39A4"/>
    <w:rsid w:val="007E57D0"/>
    <w:rsid w:val="007E63A5"/>
    <w:rsid w:val="007F1395"/>
    <w:rsid w:val="007F3794"/>
    <w:rsid w:val="007F40CE"/>
    <w:rsid w:val="00801CDE"/>
    <w:rsid w:val="008063D3"/>
    <w:rsid w:val="008079BF"/>
    <w:rsid w:val="008120FE"/>
    <w:rsid w:val="008123B4"/>
    <w:rsid w:val="00815523"/>
    <w:rsid w:val="008170EF"/>
    <w:rsid w:val="008205F3"/>
    <w:rsid w:val="008210CF"/>
    <w:rsid w:val="00822521"/>
    <w:rsid w:val="00822F30"/>
    <w:rsid w:val="00824B78"/>
    <w:rsid w:val="00825756"/>
    <w:rsid w:val="008273FA"/>
    <w:rsid w:val="00831530"/>
    <w:rsid w:val="008316B5"/>
    <w:rsid w:val="00832737"/>
    <w:rsid w:val="00835295"/>
    <w:rsid w:val="00835B9A"/>
    <w:rsid w:val="00835E9B"/>
    <w:rsid w:val="00840210"/>
    <w:rsid w:val="0084223D"/>
    <w:rsid w:val="00845D7E"/>
    <w:rsid w:val="008468CF"/>
    <w:rsid w:val="00850B0A"/>
    <w:rsid w:val="00854188"/>
    <w:rsid w:val="00854E9A"/>
    <w:rsid w:val="00855D31"/>
    <w:rsid w:val="00857669"/>
    <w:rsid w:val="00860836"/>
    <w:rsid w:val="008654B6"/>
    <w:rsid w:val="00870F17"/>
    <w:rsid w:val="0087411E"/>
    <w:rsid w:val="0087494E"/>
    <w:rsid w:val="008760C3"/>
    <w:rsid w:val="00880BC9"/>
    <w:rsid w:val="00881E47"/>
    <w:rsid w:val="008845D2"/>
    <w:rsid w:val="00884E2E"/>
    <w:rsid w:val="0088771F"/>
    <w:rsid w:val="0089032F"/>
    <w:rsid w:val="00895E8B"/>
    <w:rsid w:val="008A00DD"/>
    <w:rsid w:val="008A3073"/>
    <w:rsid w:val="008A411E"/>
    <w:rsid w:val="008A7072"/>
    <w:rsid w:val="008A7416"/>
    <w:rsid w:val="008B097E"/>
    <w:rsid w:val="008B351F"/>
    <w:rsid w:val="008B3A50"/>
    <w:rsid w:val="008B5514"/>
    <w:rsid w:val="008B5B97"/>
    <w:rsid w:val="008B667E"/>
    <w:rsid w:val="008C063A"/>
    <w:rsid w:val="008C27D7"/>
    <w:rsid w:val="008C33F7"/>
    <w:rsid w:val="008C38F6"/>
    <w:rsid w:val="008C680D"/>
    <w:rsid w:val="008C6C38"/>
    <w:rsid w:val="008C7663"/>
    <w:rsid w:val="008D0321"/>
    <w:rsid w:val="008D1A75"/>
    <w:rsid w:val="008D306D"/>
    <w:rsid w:val="008D5337"/>
    <w:rsid w:val="008D6A44"/>
    <w:rsid w:val="008E6436"/>
    <w:rsid w:val="008F2CBD"/>
    <w:rsid w:val="008F387B"/>
    <w:rsid w:val="009020DC"/>
    <w:rsid w:val="009062CF"/>
    <w:rsid w:val="009072B1"/>
    <w:rsid w:val="00910863"/>
    <w:rsid w:val="00910D43"/>
    <w:rsid w:val="009110E5"/>
    <w:rsid w:val="00913B0E"/>
    <w:rsid w:val="00914FB4"/>
    <w:rsid w:val="009152A0"/>
    <w:rsid w:val="00916A1C"/>
    <w:rsid w:val="009248A5"/>
    <w:rsid w:val="00925A46"/>
    <w:rsid w:val="0093330A"/>
    <w:rsid w:val="009346C2"/>
    <w:rsid w:val="00942E4E"/>
    <w:rsid w:val="00943858"/>
    <w:rsid w:val="00944ECE"/>
    <w:rsid w:val="00947067"/>
    <w:rsid w:val="009479BB"/>
    <w:rsid w:val="00953B89"/>
    <w:rsid w:val="0095599E"/>
    <w:rsid w:val="009570C2"/>
    <w:rsid w:val="00957BDB"/>
    <w:rsid w:val="00965145"/>
    <w:rsid w:val="00967DCA"/>
    <w:rsid w:val="00971184"/>
    <w:rsid w:val="009736DA"/>
    <w:rsid w:val="009777E1"/>
    <w:rsid w:val="00977BC4"/>
    <w:rsid w:val="0098013C"/>
    <w:rsid w:val="00980A6B"/>
    <w:rsid w:val="00986F50"/>
    <w:rsid w:val="009877AE"/>
    <w:rsid w:val="00987EA0"/>
    <w:rsid w:val="00992376"/>
    <w:rsid w:val="009953C1"/>
    <w:rsid w:val="00996457"/>
    <w:rsid w:val="009A0023"/>
    <w:rsid w:val="009A0135"/>
    <w:rsid w:val="009A0409"/>
    <w:rsid w:val="009A274D"/>
    <w:rsid w:val="009A53D1"/>
    <w:rsid w:val="009B0349"/>
    <w:rsid w:val="009B0DB7"/>
    <w:rsid w:val="009B39D9"/>
    <w:rsid w:val="009B4216"/>
    <w:rsid w:val="009B51ED"/>
    <w:rsid w:val="009B7838"/>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D1F"/>
    <w:rsid w:val="009F18E9"/>
    <w:rsid w:val="009F209E"/>
    <w:rsid w:val="009F20F4"/>
    <w:rsid w:val="009F5B2C"/>
    <w:rsid w:val="00A0185A"/>
    <w:rsid w:val="00A01D8E"/>
    <w:rsid w:val="00A0426B"/>
    <w:rsid w:val="00A0499C"/>
    <w:rsid w:val="00A05D53"/>
    <w:rsid w:val="00A067CA"/>
    <w:rsid w:val="00A06B3D"/>
    <w:rsid w:val="00A06DF3"/>
    <w:rsid w:val="00A13A4D"/>
    <w:rsid w:val="00A150BC"/>
    <w:rsid w:val="00A2126E"/>
    <w:rsid w:val="00A21A76"/>
    <w:rsid w:val="00A253EB"/>
    <w:rsid w:val="00A32405"/>
    <w:rsid w:val="00A340C3"/>
    <w:rsid w:val="00A346E6"/>
    <w:rsid w:val="00A36585"/>
    <w:rsid w:val="00A37030"/>
    <w:rsid w:val="00A372F5"/>
    <w:rsid w:val="00A41D57"/>
    <w:rsid w:val="00A4269F"/>
    <w:rsid w:val="00A42EF9"/>
    <w:rsid w:val="00A44ECB"/>
    <w:rsid w:val="00A472C7"/>
    <w:rsid w:val="00A51E32"/>
    <w:rsid w:val="00A550CF"/>
    <w:rsid w:val="00A55FAC"/>
    <w:rsid w:val="00A602C3"/>
    <w:rsid w:val="00A61EC4"/>
    <w:rsid w:val="00A6296F"/>
    <w:rsid w:val="00A6322F"/>
    <w:rsid w:val="00A672E4"/>
    <w:rsid w:val="00A67B47"/>
    <w:rsid w:val="00A70A8E"/>
    <w:rsid w:val="00A724C0"/>
    <w:rsid w:val="00A726ED"/>
    <w:rsid w:val="00A7330B"/>
    <w:rsid w:val="00A80771"/>
    <w:rsid w:val="00A80A81"/>
    <w:rsid w:val="00A81157"/>
    <w:rsid w:val="00A82BAB"/>
    <w:rsid w:val="00A834F3"/>
    <w:rsid w:val="00A86040"/>
    <w:rsid w:val="00A95F79"/>
    <w:rsid w:val="00A97E57"/>
    <w:rsid w:val="00AA127D"/>
    <w:rsid w:val="00AA62E6"/>
    <w:rsid w:val="00AA67FB"/>
    <w:rsid w:val="00AA72C1"/>
    <w:rsid w:val="00AA7F93"/>
    <w:rsid w:val="00AB2767"/>
    <w:rsid w:val="00AC12AA"/>
    <w:rsid w:val="00AC7D6A"/>
    <w:rsid w:val="00AD18F4"/>
    <w:rsid w:val="00AD24CC"/>
    <w:rsid w:val="00AD4A22"/>
    <w:rsid w:val="00AE066A"/>
    <w:rsid w:val="00AE4562"/>
    <w:rsid w:val="00AE4EBC"/>
    <w:rsid w:val="00AE6DF4"/>
    <w:rsid w:val="00AF05E1"/>
    <w:rsid w:val="00AF1827"/>
    <w:rsid w:val="00AF442D"/>
    <w:rsid w:val="00AF696D"/>
    <w:rsid w:val="00AF6A4E"/>
    <w:rsid w:val="00AF6FA9"/>
    <w:rsid w:val="00B0106E"/>
    <w:rsid w:val="00B021D5"/>
    <w:rsid w:val="00B033AE"/>
    <w:rsid w:val="00B03B9D"/>
    <w:rsid w:val="00B06CA2"/>
    <w:rsid w:val="00B110B3"/>
    <w:rsid w:val="00B17048"/>
    <w:rsid w:val="00B2142E"/>
    <w:rsid w:val="00B21B14"/>
    <w:rsid w:val="00B23074"/>
    <w:rsid w:val="00B24272"/>
    <w:rsid w:val="00B26CB7"/>
    <w:rsid w:val="00B27C11"/>
    <w:rsid w:val="00B30517"/>
    <w:rsid w:val="00B30E92"/>
    <w:rsid w:val="00B31108"/>
    <w:rsid w:val="00B31EDF"/>
    <w:rsid w:val="00B32A31"/>
    <w:rsid w:val="00B32A47"/>
    <w:rsid w:val="00B331AA"/>
    <w:rsid w:val="00B3416C"/>
    <w:rsid w:val="00B343C8"/>
    <w:rsid w:val="00B34C70"/>
    <w:rsid w:val="00B43D6E"/>
    <w:rsid w:val="00B455D4"/>
    <w:rsid w:val="00B51A76"/>
    <w:rsid w:val="00B52A35"/>
    <w:rsid w:val="00B52ECA"/>
    <w:rsid w:val="00B630DB"/>
    <w:rsid w:val="00B72D8F"/>
    <w:rsid w:val="00B74102"/>
    <w:rsid w:val="00B77B09"/>
    <w:rsid w:val="00B8115D"/>
    <w:rsid w:val="00B829EF"/>
    <w:rsid w:val="00B82F18"/>
    <w:rsid w:val="00B85DC0"/>
    <w:rsid w:val="00B90A62"/>
    <w:rsid w:val="00B94524"/>
    <w:rsid w:val="00B948F3"/>
    <w:rsid w:val="00B95F25"/>
    <w:rsid w:val="00B964AA"/>
    <w:rsid w:val="00B96E79"/>
    <w:rsid w:val="00B97AC0"/>
    <w:rsid w:val="00B97D76"/>
    <w:rsid w:val="00BA0CA4"/>
    <w:rsid w:val="00BA40D2"/>
    <w:rsid w:val="00BA41FC"/>
    <w:rsid w:val="00BA602C"/>
    <w:rsid w:val="00BA72BB"/>
    <w:rsid w:val="00BB37BD"/>
    <w:rsid w:val="00BB649E"/>
    <w:rsid w:val="00BB7FF8"/>
    <w:rsid w:val="00BC1A7A"/>
    <w:rsid w:val="00BC57A1"/>
    <w:rsid w:val="00BC7D88"/>
    <w:rsid w:val="00BD0BF8"/>
    <w:rsid w:val="00BD2A3F"/>
    <w:rsid w:val="00BD3226"/>
    <w:rsid w:val="00BD5687"/>
    <w:rsid w:val="00BD6D86"/>
    <w:rsid w:val="00BE013A"/>
    <w:rsid w:val="00BE1F7F"/>
    <w:rsid w:val="00BE2B6E"/>
    <w:rsid w:val="00BE5743"/>
    <w:rsid w:val="00BE5880"/>
    <w:rsid w:val="00BE589F"/>
    <w:rsid w:val="00BE72B2"/>
    <w:rsid w:val="00BE7668"/>
    <w:rsid w:val="00BF23F7"/>
    <w:rsid w:val="00BF33B9"/>
    <w:rsid w:val="00BF4AFB"/>
    <w:rsid w:val="00BF5085"/>
    <w:rsid w:val="00BF5F4E"/>
    <w:rsid w:val="00C0037A"/>
    <w:rsid w:val="00C00529"/>
    <w:rsid w:val="00C0074D"/>
    <w:rsid w:val="00C00B66"/>
    <w:rsid w:val="00C02633"/>
    <w:rsid w:val="00C02FB2"/>
    <w:rsid w:val="00C04C85"/>
    <w:rsid w:val="00C0765F"/>
    <w:rsid w:val="00C111C0"/>
    <w:rsid w:val="00C14C30"/>
    <w:rsid w:val="00C16FC1"/>
    <w:rsid w:val="00C24C10"/>
    <w:rsid w:val="00C25E9D"/>
    <w:rsid w:val="00C30BD4"/>
    <w:rsid w:val="00C31C46"/>
    <w:rsid w:val="00C31D06"/>
    <w:rsid w:val="00C33C10"/>
    <w:rsid w:val="00C352D3"/>
    <w:rsid w:val="00C35A4D"/>
    <w:rsid w:val="00C364FA"/>
    <w:rsid w:val="00C40A48"/>
    <w:rsid w:val="00C40F76"/>
    <w:rsid w:val="00C43371"/>
    <w:rsid w:val="00C472F9"/>
    <w:rsid w:val="00C47C5B"/>
    <w:rsid w:val="00C53AD9"/>
    <w:rsid w:val="00C53B56"/>
    <w:rsid w:val="00C546AA"/>
    <w:rsid w:val="00C55286"/>
    <w:rsid w:val="00C6140A"/>
    <w:rsid w:val="00C6164D"/>
    <w:rsid w:val="00C62B19"/>
    <w:rsid w:val="00C66944"/>
    <w:rsid w:val="00C67A4B"/>
    <w:rsid w:val="00C75889"/>
    <w:rsid w:val="00C75934"/>
    <w:rsid w:val="00C801D1"/>
    <w:rsid w:val="00C81343"/>
    <w:rsid w:val="00C83932"/>
    <w:rsid w:val="00C8433A"/>
    <w:rsid w:val="00C84F36"/>
    <w:rsid w:val="00C86991"/>
    <w:rsid w:val="00C871D9"/>
    <w:rsid w:val="00C92BF2"/>
    <w:rsid w:val="00C95243"/>
    <w:rsid w:val="00C968F6"/>
    <w:rsid w:val="00CA083A"/>
    <w:rsid w:val="00CA18B5"/>
    <w:rsid w:val="00CA1AA1"/>
    <w:rsid w:val="00CA28B6"/>
    <w:rsid w:val="00CA2BB4"/>
    <w:rsid w:val="00CA56D1"/>
    <w:rsid w:val="00CA5CFE"/>
    <w:rsid w:val="00CB04C2"/>
    <w:rsid w:val="00CB2172"/>
    <w:rsid w:val="00CB409D"/>
    <w:rsid w:val="00CB5659"/>
    <w:rsid w:val="00CC074B"/>
    <w:rsid w:val="00CC0BC9"/>
    <w:rsid w:val="00CC153E"/>
    <w:rsid w:val="00CC175B"/>
    <w:rsid w:val="00CC20BB"/>
    <w:rsid w:val="00CC5534"/>
    <w:rsid w:val="00CC600F"/>
    <w:rsid w:val="00CC780C"/>
    <w:rsid w:val="00CC7AF2"/>
    <w:rsid w:val="00CD2A5E"/>
    <w:rsid w:val="00CD2B4B"/>
    <w:rsid w:val="00CD3D48"/>
    <w:rsid w:val="00CD5446"/>
    <w:rsid w:val="00CD58AD"/>
    <w:rsid w:val="00CD5E8C"/>
    <w:rsid w:val="00CE0284"/>
    <w:rsid w:val="00CE1BB7"/>
    <w:rsid w:val="00CE68A1"/>
    <w:rsid w:val="00CE7759"/>
    <w:rsid w:val="00CF0867"/>
    <w:rsid w:val="00CF20B3"/>
    <w:rsid w:val="00CF40E9"/>
    <w:rsid w:val="00CF62FA"/>
    <w:rsid w:val="00CF6699"/>
    <w:rsid w:val="00D00ADF"/>
    <w:rsid w:val="00D01A37"/>
    <w:rsid w:val="00D02668"/>
    <w:rsid w:val="00D02807"/>
    <w:rsid w:val="00D02CD4"/>
    <w:rsid w:val="00D02DD3"/>
    <w:rsid w:val="00D044D3"/>
    <w:rsid w:val="00D06D2E"/>
    <w:rsid w:val="00D10789"/>
    <w:rsid w:val="00D1289E"/>
    <w:rsid w:val="00D20BF5"/>
    <w:rsid w:val="00D2138E"/>
    <w:rsid w:val="00D215F1"/>
    <w:rsid w:val="00D21E19"/>
    <w:rsid w:val="00D26439"/>
    <w:rsid w:val="00D27E57"/>
    <w:rsid w:val="00D40837"/>
    <w:rsid w:val="00D430AC"/>
    <w:rsid w:val="00D447AD"/>
    <w:rsid w:val="00D45442"/>
    <w:rsid w:val="00D466DC"/>
    <w:rsid w:val="00D50285"/>
    <w:rsid w:val="00D50510"/>
    <w:rsid w:val="00D533F9"/>
    <w:rsid w:val="00D60FF9"/>
    <w:rsid w:val="00D6147C"/>
    <w:rsid w:val="00D61FC4"/>
    <w:rsid w:val="00D634A7"/>
    <w:rsid w:val="00D63B58"/>
    <w:rsid w:val="00D70A6C"/>
    <w:rsid w:val="00D70CBD"/>
    <w:rsid w:val="00D71C51"/>
    <w:rsid w:val="00D72F33"/>
    <w:rsid w:val="00D753FE"/>
    <w:rsid w:val="00D77834"/>
    <w:rsid w:val="00D77BFC"/>
    <w:rsid w:val="00D82908"/>
    <w:rsid w:val="00D84EA8"/>
    <w:rsid w:val="00D87733"/>
    <w:rsid w:val="00D8799D"/>
    <w:rsid w:val="00DA1142"/>
    <w:rsid w:val="00DA11E5"/>
    <w:rsid w:val="00DA203E"/>
    <w:rsid w:val="00DA26BE"/>
    <w:rsid w:val="00DA285D"/>
    <w:rsid w:val="00DA3138"/>
    <w:rsid w:val="00DA361E"/>
    <w:rsid w:val="00DA390B"/>
    <w:rsid w:val="00DA398F"/>
    <w:rsid w:val="00DA71F0"/>
    <w:rsid w:val="00DC070E"/>
    <w:rsid w:val="00DC17EC"/>
    <w:rsid w:val="00DC4876"/>
    <w:rsid w:val="00DC62AA"/>
    <w:rsid w:val="00DC7C1E"/>
    <w:rsid w:val="00DD0BDF"/>
    <w:rsid w:val="00DD0F90"/>
    <w:rsid w:val="00DD2E0D"/>
    <w:rsid w:val="00DD6D28"/>
    <w:rsid w:val="00DE0493"/>
    <w:rsid w:val="00DE2FE1"/>
    <w:rsid w:val="00DE366D"/>
    <w:rsid w:val="00DE3BCC"/>
    <w:rsid w:val="00DE4EB0"/>
    <w:rsid w:val="00DF1310"/>
    <w:rsid w:val="00DF3FEA"/>
    <w:rsid w:val="00DF48A9"/>
    <w:rsid w:val="00E00C44"/>
    <w:rsid w:val="00E015A3"/>
    <w:rsid w:val="00E01659"/>
    <w:rsid w:val="00E02ABA"/>
    <w:rsid w:val="00E07A2A"/>
    <w:rsid w:val="00E13E68"/>
    <w:rsid w:val="00E13FDE"/>
    <w:rsid w:val="00E1563E"/>
    <w:rsid w:val="00E15A45"/>
    <w:rsid w:val="00E22F0A"/>
    <w:rsid w:val="00E24BA4"/>
    <w:rsid w:val="00E25030"/>
    <w:rsid w:val="00E261FF"/>
    <w:rsid w:val="00E265D5"/>
    <w:rsid w:val="00E26D3D"/>
    <w:rsid w:val="00E3580A"/>
    <w:rsid w:val="00E424C9"/>
    <w:rsid w:val="00E45A3A"/>
    <w:rsid w:val="00E46764"/>
    <w:rsid w:val="00E46AFE"/>
    <w:rsid w:val="00E521F1"/>
    <w:rsid w:val="00E52361"/>
    <w:rsid w:val="00E5496D"/>
    <w:rsid w:val="00E55E4B"/>
    <w:rsid w:val="00E56A4C"/>
    <w:rsid w:val="00E60F4C"/>
    <w:rsid w:val="00E6352E"/>
    <w:rsid w:val="00E6479D"/>
    <w:rsid w:val="00E66704"/>
    <w:rsid w:val="00E66961"/>
    <w:rsid w:val="00E66D6E"/>
    <w:rsid w:val="00E67B2D"/>
    <w:rsid w:val="00E70C62"/>
    <w:rsid w:val="00E72F3D"/>
    <w:rsid w:val="00E83605"/>
    <w:rsid w:val="00E8484A"/>
    <w:rsid w:val="00E879FE"/>
    <w:rsid w:val="00E87C3A"/>
    <w:rsid w:val="00E918BB"/>
    <w:rsid w:val="00E92D08"/>
    <w:rsid w:val="00E96A7F"/>
    <w:rsid w:val="00EA4B01"/>
    <w:rsid w:val="00EA69CF"/>
    <w:rsid w:val="00EB64DE"/>
    <w:rsid w:val="00EB667D"/>
    <w:rsid w:val="00EC58E8"/>
    <w:rsid w:val="00EC608B"/>
    <w:rsid w:val="00EC744A"/>
    <w:rsid w:val="00ED1394"/>
    <w:rsid w:val="00ED475A"/>
    <w:rsid w:val="00ED6F0C"/>
    <w:rsid w:val="00ED7AF7"/>
    <w:rsid w:val="00EF1689"/>
    <w:rsid w:val="00EF2A27"/>
    <w:rsid w:val="00EF5310"/>
    <w:rsid w:val="00F00782"/>
    <w:rsid w:val="00F0183F"/>
    <w:rsid w:val="00F02B2D"/>
    <w:rsid w:val="00F043AB"/>
    <w:rsid w:val="00F05290"/>
    <w:rsid w:val="00F07D3D"/>
    <w:rsid w:val="00F11125"/>
    <w:rsid w:val="00F11AC4"/>
    <w:rsid w:val="00F11C6B"/>
    <w:rsid w:val="00F12397"/>
    <w:rsid w:val="00F15D85"/>
    <w:rsid w:val="00F170B9"/>
    <w:rsid w:val="00F20AD4"/>
    <w:rsid w:val="00F21AEE"/>
    <w:rsid w:val="00F21C7E"/>
    <w:rsid w:val="00F22019"/>
    <w:rsid w:val="00F22B9C"/>
    <w:rsid w:val="00F23D70"/>
    <w:rsid w:val="00F2489E"/>
    <w:rsid w:val="00F24FDD"/>
    <w:rsid w:val="00F26601"/>
    <w:rsid w:val="00F271BB"/>
    <w:rsid w:val="00F27A57"/>
    <w:rsid w:val="00F309E0"/>
    <w:rsid w:val="00F32ADF"/>
    <w:rsid w:val="00F334C6"/>
    <w:rsid w:val="00F34668"/>
    <w:rsid w:val="00F37063"/>
    <w:rsid w:val="00F45440"/>
    <w:rsid w:val="00F45CE1"/>
    <w:rsid w:val="00F47064"/>
    <w:rsid w:val="00F47C29"/>
    <w:rsid w:val="00F5047F"/>
    <w:rsid w:val="00F50A0E"/>
    <w:rsid w:val="00F50B8A"/>
    <w:rsid w:val="00F51AD1"/>
    <w:rsid w:val="00F6149E"/>
    <w:rsid w:val="00F70670"/>
    <w:rsid w:val="00F715C2"/>
    <w:rsid w:val="00F75344"/>
    <w:rsid w:val="00F8016E"/>
    <w:rsid w:val="00F8191E"/>
    <w:rsid w:val="00F81D0A"/>
    <w:rsid w:val="00F8218A"/>
    <w:rsid w:val="00F825E9"/>
    <w:rsid w:val="00F8422D"/>
    <w:rsid w:val="00F84C00"/>
    <w:rsid w:val="00F86113"/>
    <w:rsid w:val="00F86DA3"/>
    <w:rsid w:val="00F90C7A"/>
    <w:rsid w:val="00F9413D"/>
    <w:rsid w:val="00F94DCE"/>
    <w:rsid w:val="00F97C2B"/>
    <w:rsid w:val="00FB1D35"/>
    <w:rsid w:val="00FB46EB"/>
    <w:rsid w:val="00FB780D"/>
    <w:rsid w:val="00FC3614"/>
    <w:rsid w:val="00FC3A4E"/>
    <w:rsid w:val="00FC4268"/>
    <w:rsid w:val="00FC5C96"/>
    <w:rsid w:val="00FC6986"/>
    <w:rsid w:val="00FD0226"/>
    <w:rsid w:val="00FD05F8"/>
    <w:rsid w:val="00FD3013"/>
    <w:rsid w:val="00FD3326"/>
    <w:rsid w:val="00FD3D5A"/>
    <w:rsid w:val="00FD5622"/>
    <w:rsid w:val="00FD58C2"/>
    <w:rsid w:val="00FD7954"/>
    <w:rsid w:val="00FE1579"/>
    <w:rsid w:val="00FE1AA8"/>
    <w:rsid w:val="00FE1DDD"/>
    <w:rsid w:val="00FE1F23"/>
    <w:rsid w:val="00FE48C6"/>
    <w:rsid w:val="00FE55DC"/>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CF6"/>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160250">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15</Value>
    </Clanci>
    <Javno xmlns="8638ef6a-48a0-457c-b738-9f65e71a9a26">DA</Javno>
    <Duznosnici_Value xmlns="8638ef6a-48a0-457c-b738-9f65e71a9a26">11436</Duznosnici_Value>
    <BrojPredmeta xmlns="8638ef6a-48a0-457c-b738-9f65e71a9a26">P-184/19</BrojPredmeta>
    <Duznosnici xmlns="8638ef6a-48a0-457c-b738-9f65e71a9a26">Darko Horvat,Ministar,Ministarstvo prostornog uređenja, graditeljstva i državne imovine</Duznosnici>
    <VrstaDokumenta xmlns="8638ef6a-48a0-457c-b738-9f65e71a9a26">3</VrstaDokumenta>
    <KljucneRijeci xmlns="8638ef6a-48a0-457c-b738-9f65e71a9a26">
      <Value>14</Value>
      <Value>106</Value>
    </KljucneRijeci>
    <BrojAkta xmlns="8638ef6a-48a0-457c-b738-9f65e71a9a26">711-I-158-P-184-19/21-04-17</BrojAkta>
    <Sync xmlns="8638ef6a-48a0-457c-b738-9f65e71a9a26">0</Sync>
    <Sjednica xmlns="8638ef6a-48a0-457c-b738-9f65e71a9a26">216</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1321A-9F80-481E-89E7-A4D24A3A7CA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s>
</ds:datastoreItem>
</file>

<file path=customXml/itemProps2.xml><?xml version="1.0" encoding="utf-8"?>
<ds:datastoreItem xmlns:ds="http://schemas.openxmlformats.org/officeDocument/2006/customXml" ds:itemID="{3F95CD36-F5C2-4FE9-97F9-128439AC1D48}"/>
</file>

<file path=customXml/itemProps3.xml><?xml version="1.0" encoding="utf-8"?>
<ds:datastoreItem xmlns:ds="http://schemas.openxmlformats.org/officeDocument/2006/customXml" ds:itemID="{C2AC5BE2-7B5C-4B15-9D61-85B70B9BF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2006</Words>
  <Characters>11439</Characters>
  <Application>Microsoft Office Word</Application>
  <DocSecurity>0</DocSecurity>
  <Lines>95</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Darko Horvat, P-184-19, odluka o nepokretanju</vt: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Horvat, P-184-19, odluka o nepokretanju</dc:title>
  <dc:creator>Sukob5</dc:creator>
  <cp:lastModifiedBy>Majda Uzelac</cp:lastModifiedBy>
  <cp:revision>2</cp:revision>
  <cp:lastPrinted>2021-01-28T13:26:00Z</cp:lastPrinted>
  <dcterms:created xsi:type="dcterms:W3CDTF">2021-02-01T15:27:00Z</dcterms:created>
  <dcterms:modified xsi:type="dcterms:W3CDTF">2021-02-01T15:27:00Z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