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70356D50" w:rsidR="00F655AA" w:rsidRPr="008652AC" w:rsidRDefault="00F655AA" w:rsidP="00882DCC">
      <w:pPr>
        <w:tabs>
          <w:tab w:val="left" w:pos="8115"/>
        </w:tabs>
        <w:spacing w:after="0"/>
        <w:jc w:val="both"/>
        <w:rPr>
          <w:rFonts w:ascii="Times New Roman" w:eastAsia="Times New Roman" w:hAnsi="Times New Roman" w:cs="Times New Roman"/>
          <w:sz w:val="24"/>
          <w:szCs w:val="24"/>
          <w:lang w:eastAsia="hr-HR"/>
        </w:rPr>
      </w:pPr>
      <w:r w:rsidRPr="008652AC">
        <w:rPr>
          <w:rFonts w:ascii="Times New Roman" w:eastAsia="Times New Roman" w:hAnsi="Times New Roman" w:cs="Times New Roman"/>
          <w:sz w:val="24"/>
          <w:szCs w:val="24"/>
          <w:lang w:eastAsia="hr-HR"/>
        </w:rPr>
        <w:t xml:space="preserve">Broj: </w:t>
      </w:r>
      <w:r w:rsidR="00856FAF">
        <w:rPr>
          <w:rFonts w:ascii="Times New Roman" w:eastAsia="Times New Roman" w:hAnsi="Times New Roman" w:cs="Times New Roman"/>
          <w:sz w:val="24"/>
          <w:szCs w:val="24"/>
          <w:lang w:eastAsia="hr-HR"/>
        </w:rPr>
        <w:t>711-I-</w:t>
      </w:r>
      <w:r w:rsidR="00AD053F">
        <w:rPr>
          <w:rFonts w:ascii="Times New Roman" w:eastAsia="Times New Roman" w:hAnsi="Times New Roman" w:cs="Times New Roman"/>
          <w:sz w:val="24"/>
          <w:szCs w:val="24"/>
          <w:lang w:eastAsia="hr-HR"/>
        </w:rPr>
        <w:t>1869</w:t>
      </w:r>
      <w:r w:rsidR="00856FAF">
        <w:rPr>
          <w:rFonts w:ascii="Times New Roman" w:eastAsia="Times New Roman" w:hAnsi="Times New Roman" w:cs="Times New Roman"/>
          <w:sz w:val="24"/>
          <w:szCs w:val="24"/>
          <w:lang w:eastAsia="hr-HR"/>
        </w:rPr>
        <w:t>-M-</w:t>
      </w:r>
      <w:r w:rsidR="00B5429E">
        <w:rPr>
          <w:rFonts w:ascii="Times New Roman" w:eastAsia="Times New Roman" w:hAnsi="Times New Roman" w:cs="Times New Roman"/>
          <w:sz w:val="24"/>
          <w:szCs w:val="24"/>
          <w:lang w:eastAsia="hr-HR"/>
        </w:rPr>
        <w:t>94/20-</w:t>
      </w:r>
      <w:r w:rsidR="00AD053F">
        <w:rPr>
          <w:rFonts w:ascii="Times New Roman" w:eastAsia="Times New Roman" w:hAnsi="Times New Roman" w:cs="Times New Roman"/>
          <w:sz w:val="24"/>
          <w:szCs w:val="24"/>
          <w:lang w:eastAsia="hr-HR"/>
        </w:rPr>
        <w:t>05</w:t>
      </w:r>
      <w:r w:rsidR="00B5429E">
        <w:rPr>
          <w:rFonts w:ascii="Times New Roman" w:eastAsia="Times New Roman" w:hAnsi="Times New Roman" w:cs="Times New Roman"/>
          <w:sz w:val="24"/>
          <w:szCs w:val="24"/>
          <w:lang w:eastAsia="hr-HR"/>
        </w:rPr>
        <w:t>-17</w:t>
      </w:r>
    </w:p>
    <w:p w14:paraId="5B9EC31C" w14:textId="4D3903ED" w:rsidR="00DF17C0" w:rsidRDefault="000A4C78" w:rsidP="00882DCC">
      <w:pPr>
        <w:pStyle w:val="Default"/>
        <w:spacing w:line="276" w:lineRule="auto"/>
        <w:jc w:val="both"/>
        <w:rPr>
          <w:rFonts w:ascii="Times New Roman" w:hAnsi="Times New Roman" w:cs="Times New Roman"/>
          <w:color w:val="auto"/>
        </w:rPr>
      </w:pPr>
      <w:r w:rsidRPr="008652AC">
        <w:rPr>
          <w:rFonts w:ascii="Times New Roman" w:hAnsi="Times New Roman" w:cs="Times New Roman"/>
          <w:color w:val="auto"/>
        </w:rPr>
        <w:t xml:space="preserve">Zagreb, </w:t>
      </w:r>
      <w:r w:rsidR="00B5429E">
        <w:rPr>
          <w:rFonts w:ascii="Times New Roman" w:hAnsi="Times New Roman" w:cs="Times New Roman"/>
          <w:color w:val="auto"/>
        </w:rPr>
        <w:t>11</w:t>
      </w:r>
      <w:r w:rsidR="00DF17C0">
        <w:rPr>
          <w:rFonts w:ascii="Times New Roman" w:hAnsi="Times New Roman" w:cs="Times New Roman"/>
          <w:color w:val="auto"/>
        </w:rPr>
        <w:t>. prosinca</w:t>
      </w:r>
      <w:r w:rsidR="001D6BDE" w:rsidRPr="008652AC">
        <w:rPr>
          <w:rFonts w:ascii="Times New Roman" w:hAnsi="Times New Roman" w:cs="Times New Roman"/>
          <w:color w:val="auto"/>
        </w:rPr>
        <w:t xml:space="preserve"> 20</w:t>
      </w:r>
      <w:r w:rsidR="00B5429E">
        <w:rPr>
          <w:rFonts w:ascii="Times New Roman" w:hAnsi="Times New Roman" w:cs="Times New Roman"/>
          <w:color w:val="auto"/>
        </w:rPr>
        <w:t>20</w:t>
      </w:r>
      <w:r w:rsidRPr="008652AC">
        <w:rPr>
          <w:rFonts w:ascii="Times New Roman" w:hAnsi="Times New Roman" w:cs="Times New Roman"/>
          <w:color w:val="auto"/>
        </w:rPr>
        <w:t>.</w:t>
      </w:r>
      <w:r w:rsidR="00A01A97" w:rsidRPr="008652AC">
        <w:rPr>
          <w:rFonts w:ascii="Times New Roman" w:hAnsi="Times New Roman" w:cs="Times New Roman"/>
          <w:color w:val="auto"/>
        </w:rPr>
        <w:t>g.</w:t>
      </w:r>
      <w:r w:rsidRPr="008652AC">
        <w:rPr>
          <w:rFonts w:ascii="Times New Roman" w:hAnsi="Times New Roman" w:cs="Times New Roman"/>
          <w:color w:val="auto"/>
        </w:rPr>
        <w:tab/>
      </w:r>
      <w:r w:rsidRPr="008652AC">
        <w:rPr>
          <w:rFonts w:ascii="Times New Roman" w:hAnsi="Times New Roman" w:cs="Times New Roman"/>
          <w:color w:val="auto"/>
        </w:rPr>
        <w:tab/>
      </w:r>
      <w:r w:rsidR="00DF17C0">
        <w:rPr>
          <w:rFonts w:ascii="Times New Roman" w:hAnsi="Times New Roman" w:cs="Times New Roman"/>
          <w:color w:val="auto"/>
        </w:rPr>
        <w:tab/>
      </w:r>
      <w:r w:rsidR="00DF17C0">
        <w:rPr>
          <w:rFonts w:ascii="Times New Roman" w:hAnsi="Times New Roman" w:cs="Times New Roman"/>
          <w:color w:val="auto"/>
        </w:rPr>
        <w:tab/>
      </w:r>
      <w:r w:rsidR="00DF17C0">
        <w:rPr>
          <w:rFonts w:ascii="Times New Roman" w:hAnsi="Times New Roman" w:cs="Times New Roman"/>
          <w:color w:val="auto"/>
        </w:rPr>
        <w:tab/>
      </w:r>
    </w:p>
    <w:p w14:paraId="0007FB6A" w14:textId="3B96812D" w:rsidR="000A4C78" w:rsidRPr="008652AC" w:rsidRDefault="000A4C78" w:rsidP="00882DCC">
      <w:pPr>
        <w:pStyle w:val="Default"/>
        <w:spacing w:line="276" w:lineRule="auto"/>
        <w:jc w:val="both"/>
        <w:rPr>
          <w:rFonts w:ascii="Times New Roman" w:hAnsi="Times New Roman" w:cs="Times New Roman"/>
          <w:i/>
          <w:color w:val="auto"/>
        </w:rPr>
      </w:pPr>
      <w:r w:rsidRPr="008652AC">
        <w:rPr>
          <w:rFonts w:ascii="Times New Roman" w:hAnsi="Times New Roman" w:cs="Times New Roman"/>
          <w:color w:val="auto"/>
        </w:rPr>
        <w:tab/>
      </w:r>
    </w:p>
    <w:p w14:paraId="09FC6E74" w14:textId="0CEAC786" w:rsidR="00DF17C0" w:rsidRPr="00DF17C0" w:rsidRDefault="00CD324A" w:rsidP="00A1438A">
      <w:pPr>
        <w:spacing w:after="0"/>
        <w:jc w:val="both"/>
        <w:rPr>
          <w:rFonts w:ascii="Times New Roman" w:hAnsi="Times New Roman" w:cs="Times New Roman"/>
          <w:color w:val="FF0000"/>
          <w:sz w:val="24"/>
          <w:szCs w:val="24"/>
        </w:rPr>
      </w:pPr>
      <w:r w:rsidRPr="008652AC">
        <w:rPr>
          <w:rFonts w:ascii="Times New Roman" w:hAnsi="Times New Roman" w:cs="Times New Roman"/>
          <w:b/>
          <w:sz w:val="24"/>
          <w:szCs w:val="24"/>
        </w:rPr>
        <w:t>Povjerenstvo za odlučivanje o sukobu interesa</w:t>
      </w:r>
      <w:r w:rsidRPr="008652AC">
        <w:rPr>
          <w:rFonts w:ascii="Times New Roman" w:hAnsi="Times New Roman" w:cs="Times New Roman"/>
          <w:sz w:val="24"/>
          <w:szCs w:val="24"/>
        </w:rPr>
        <w:t xml:space="preserve"> (u daljnjem tekstu: Povjerenstvo) u sastavu Nataše Novaković, kao predsjednice Povjerenstva, te </w:t>
      </w:r>
      <w:proofErr w:type="spellStart"/>
      <w:r w:rsidRPr="008652AC">
        <w:rPr>
          <w:rFonts w:ascii="Times New Roman" w:hAnsi="Times New Roman" w:cs="Times New Roman"/>
          <w:sz w:val="24"/>
          <w:szCs w:val="24"/>
        </w:rPr>
        <w:t>Tončice</w:t>
      </w:r>
      <w:proofErr w:type="spellEnd"/>
      <w:r w:rsidRPr="008652AC">
        <w:rPr>
          <w:rFonts w:ascii="Times New Roman" w:hAnsi="Times New Roman" w:cs="Times New Roman"/>
          <w:sz w:val="24"/>
          <w:szCs w:val="24"/>
        </w:rPr>
        <w:t xml:space="preserve"> Božić, Davorina </w:t>
      </w:r>
      <w:proofErr w:type="spellStart"/>
      <w:r w:rsidRPr="008652AC">
        <w:rPr>
          <w:rFonts w:ascii="Times New Roman" w:hAnsi="Times New Roman" w:cs="Times New Roman"/>
          <w:sz w:val="24"/>
          <w:szCs w:val="24"/>
        </w:rPr>
        <w:t>Ivanjeka</w:t>
      </w:r>
      <w:proofErr w:type="spellEnd"/>
      <w:r w:rsidRPr="008652AC">
        <w:rPr>
          <w:rFonts w:ascii="Times New Roman" w:hAnsi="Times New Roman" w:cs="Times New Roman"/>
          <w:sz w:val="24"/>
          <w:szCs w:val="24"/>
        </w:rPr>
        <w:t xml:space="preserve">, </w:t>
      </w:r>
      <w:r w:rsidR="0026531B" w:rsidRPr="008652AC">
        <w:rPr>
          <w:rFonts w:ascii="Times New Roman" w:hAnsi="Times New Roman" w:cs="Times New Roman"/>
          <w:sz w:val="24"/>
          <w:szCs w:val="24"/>
        </w:rPr>
        <w:t>Aleksandre Jozić-</w:t>
      </w:r>
      <w:proofErr w:type="spellStart"/>
      <w:r w:rsidR="0026531B" w:rsidRPr="008652AC">
        <w:rPr>
          <w:rFonts w:ascii="Times New Roman" w:hAnsi="Times New Roman" w:cs="Times New Roman"/>
          <w:sz w:val="24"/>
          <w:szCs w:val="24"/>
        </w:rPr>
        <w:t>Ileković</w:t>
      </w:r>
      <w:proofErr w:type="spellEnd"/>
      <w:r w:rsidR="0026531B" w:rsidRPr="008652AC">
        <w:rPr>
          <w:rFonts w:ascii="Times New Roman" w:hAnsi="Times New Roman" w:cs="Times New Roman"/>
          <w:sz w:val="24"/>
          <w:szCs w:val="24"/>
        </w:rPr>
        <w:t xml:space="preserve"> i </w:t>
      </w:r>
      <w:proofErr w:type="spellStart"/>
      <w:r w:rsidR="0026531B" w:rsidRPr="008652AC">
        <w:rPr>
          <w:rFonts w:ascii="Times New Roman" w:hAnsi="Times New Roman" w:cs="Times New Roman"/>
          <w:sz w:val="24"/>
          <w:szCs w:val="24"/>
        </w:rPr>
        <w:t>Tati</w:t>
      </w:r>
      <w:r w:rsidRPr="008652AC">
        <w:rPr>
          <w:rFonts w:ascii="Times New Roman" w:hAnsi="Times New Roman" w:cs="Times New Roman"/>
          <w:sz w:val="24"/>
          <w:szCs w:val="24"/>
        </w:rPr>
        <w:t>jane</w:t>
      </w:r>
      <w:proofErr w:type="spellEnd"/>
      <w:r w:rsidRPr="008652AC">
        <w:rPr>
          <w:rFonts w:ascii="Times New Roman" w:hAnsi="Times New Roman" w:cs="Times New Roman"/>
          <w:sz w:val="24"/>
          <w:szCs w:val="24"/>
        </w:rPr>
        <w:t xml:space="preserve"> Vučetić kao članova Povjerenstva</w:t>
      </w:r>
      <w:r w:rsidR="00C72BB5" w:rsidRPr="008652AC">
        <w:rPr>
          <w:rFonts w:ascii="Times New Roman" w:hAnsi="Times New Roman" w:cs="Times New Roman"/>
          <w:sz w:val="24"/>
          <w:szCs w:val="24"/>
        </w:rPr>
        <w:t>, na temelju</w:t>
      </w:r>
      <w:r w:rsidR="00DF17C0">
        <w:rPr>
          <w:rFonts w:ascii="Times New Roman" w:hAnsi="Times New Roman" w:cs="Times New Roman"/>
          <w:sz w:val="24"/>
          <w:szCs w:val="24"/>
        </w:rPr>
        <w:t xml:space="preserve"> članka 18</w:t>
      </w:r>
      <w:r w:rsidR="00A1438A">
        <w:rPr>
          <w:rFonts w:ascii="Times New Roman" w:hAnsi="Times New Roman" w:cs="Times New Roman"/>
          <w:sz w:val="24"/>
          <w:szCs w:val="24"/>
        </w:rPr>
        <w:t>.</w:t>
      </w:r>
      <w:r w:rsidR="00CA1DBF" w:rsidRPr="008652AC">
        <w:rPr>
          <w:rFonts w:ascii="Times New Roman" w:hAnsi="Times New Roman" w:cs="Times New Roman"/>
          <w:sz w:val="24"/>
          <w:szCs w:val="24"/>
        </w:rPr>
        <w:t xml:space="preserve"> stavka </w:t>
      </w:r>
      <w:r w:rsidR="00DF17C0">
        <w:rPr>
          <w:rFonts w:ascii="Times New Roman" w:hAnsi="Times New Roman" w:cs="Times New Roman"/>
          <w:sz w:val="24"/>
          <w:szCs w:val="24"/>
        </w:rPr>
        <w:t>5</w:t>
      </w:r>
      <w:r w:rsidR="00CA1DBF" w:rsidRPr="008652AC">
        <w:rPr>
          <w:rFonts w:ascii="Times New Roman" w:hAnsi="Times New Roman" w:cs="Times New Roman"/>
          <w:sz w:val="24"/>
          <w:szCs w:val="24"/>
        </w:rPr>
        <w:t xml:space="preserve">. </w:t>
      </w:r>
      <w:r w:rsidRPr="008652AC">
        <w:rPr>
          <w:rFonts w:ascii="Times New Roman" w:hAnsi="Times New Roman" w:cs="Times New Roman"/>
          <w:sz w:val="24"/>
          <w:szCs w:val="24"/>
        </w:rPr>
        <w:t>Zakona o sprječavanju sukoba interesa („Narodne novine“ broj 26</w:t>
      </w:r>
      <w:r w:rsidR="00B5429E">
        <w:rPr>
          <w:rFonts w:ascii="Times New Roman" w:hAnsi="Times New Roman" w:cs="Times New Roman"/>
          <w:sz w:val="24"/>
          <w:szCs w:val="24"/>
        </w:rPr>
        <w:t xml:space="preserve">/11., 12/12., 126/12., 48/13., </w:t>
      </w:r>
      <w:r w:rsidRPr="008652AC">
        <w:rPr>
          <w:rFonts w:ascii="Times New Roman" w:hAnsi="Times New Roman" w:cs="Times New Roman"/>
          <w:sz w:val="24"/>
          <w:szCs w:val="24"/>
        </w:rPr>
        <w:t>57/15.</w:t>
      </w:r>
      <w:r w:rsidR="00B5429E">
        <w:rPr>
          <w:rFonts w:ascii="Times New Roman" w:hAnsi="Times New Roman" w:cs="Times New Roman"/>
          <w:sz w:val="24"/>
          <w:szCs w:val="24"/>
        </w:rPr>
        <w:t xml:space="preserve"> i 98/19.,</w:t>
      </w:r>
      <w:r w:rsidRPr="008652AC">
        <w:rPr>
          <w:rFonts w:ascii="Times New Roman" w:hAnsi="Times New Roman" w:cs="Times New Roman"/>
          <w:sz w:val="24"/>
          <w:szCs w:val="24"/>
        </w:rPr>
        <w:t xml:space="preserve"> u daljnjem tekstu: ZSSI), </w:t>
      </w:r>
      <w:r w:rsidR="00DF17C0">
        <w:rPr>
          <w:rFonts w:ascii="Times New Roman" w:eastAsia="Calibri" w:hAnsi="Times New Roman" w:cs="Times New Roman"/>
          <w:b/>
          <w:bCs/>
          <w:sz w:val="24"/>
          <w:szCs w:val="24"/>
        </w:rPr>
        <w:t>u predmetu</w:t>
      </w:r>
      <w:r w:rsidR="008652AC" w:rsidRPr="008652AC">
        <w:rPr>
          <w:rFonts w:ascii="Times New Roman" w:eastAsia="Calibri" w:hAnsi="Times New Roman" w:cs="Times New Roman"/>
          <w:b/>
          <w:bCs/>
          <w:sz w:val="24"/>
          <w:szCs w:val="24"/>
        </w:rPr>
        <w:t xml:space="preserve"> </w:t>
      </w:r>
      <w:r w:rsidR="00B5429E" w:rsidRPr="00DD07AD">
        <w:rPr>
          <w:rFonts w:ascii="Times New Roman" w:eastAsia="Calibri" w:hAnsi="Times New Roman" w:cs="Times New Roman"/>
          <w:b/>
          <w:sz w:val="24"/>
          <w:szCs w:val="24"/>
        </w:rPr>
        <w:t>dužnosnika Predraga Stojanovića</w:t>
      </w:r>
      <w:r w:rsidR="00B5429E">
        <w:rPr>
          <w:rFonts w:ascii="Times New Roman" w:eastAsia="Calibri" w:hAnsi="Times New Roman" w:cs="Times New Roman"/>
          <w:b/>
          <w:sz w:val="24"/>
          <w:szCs w:val="24"/>
        </w:rPr>
        <w:t>, zamjenika</w:t>
      </w:r>
      <w:r w:rsidR="00B5429E" w:rsidRPr="00DD07AD">
        <w:rPr>
          <w:rFonts w:ascii="Times New Roman" w:eastAsia="Calibri" w:hAnsi="Times New Roman" w:cs="Times New Roman"/>
          <w:b/>
          <w:sz w:val="24"/>
          <w:szCs w:val="24"/>
        </w:rPr>
        <w:t xml:space="preserve"> gradonačelnika Grada </w:t>
      </w:r>
      <w:proofErr w:type="spellStart"/>
      <w:r w:rsidR="00B5429E" w:rsidRPr="00DD07AD">
        <w:rPr>
          <w:rFonts w:ascii="Times New Roman" w:eastAsia="Calibri" w:hAnsi="Times New Roman" w:cs="Times New Roman"/>
          <w:b/>
          <w:sz w:val="24"/>
          <w:szCs w:val="24"/>
        </w:rPr>
        <w:t>Belog</w:t>
      </w:r>
      <w:proofErr w:type="spellEnd"/>
      <w:r w:rsidR="00B5429E" w:rsidRPr="00DD07AD">
        <w:rPr>
          <w:rFonts w:ascii="Times New Roman" w:eastAsia="Calibri" w:hAnsi="Times New Roman" w:cs="Times New Roman"/>
          <w:b/>
          <w:sz w:val="24"/>
          <w:szCs w:val="24"/>
        </w:rPr>
        <w:t xml:space="preserve"> Manastira</w:t>
      </w:r>
      <w:r w:rsidR="00B5429E">
        <w:rPr>
          <w:rFonts w:ascii="Times New Roman" w:eastAsia="Calibri" w:hAnsi="Times New Roman" w:cs="Times New Roman"/>
          <w:b/>
          <w:sz w:val="24"/>
          <w:szCs w:val="24"/>
        </w:rPr>
        <w:t>,</w:t>
      </w:r>
      <w:r w:rsidR="009C6FE7" w:rsidRPr="009C6FE7">
        <w:rPr>
          <w:rFonts w:ascii="Times New Roman" w:eastAsia="Calibri" w:hAnsi="Times New Roman" w:cs="Times New Roman"/>
          <w:b/>
          <w:bCs/>
          <w:sz w:val="24"/>
          <w:szCs w:val="24"/>
        </w:rPr>
        <w:t xml:space="preserve"> </w:t>
      </w:r>
      <w:r w:rsidR="00DF17C0" w:rsidRPr="00DF17C0">
        <w:rPr>
          <w:rFonts w:ascii="Times New Roman" w:hAnsi="Times New Roman" w:cs="Times New Roman"/>
          <w:b/>
          <w:sz w:val="24"/>
          <w:szCs w:val="24"/>
        </w:rPr>
        <w:t>povodom mišljenja Povjerenstva broj: 711-I-</w:t>
      </w:r>
      <w:r w:rsidR="00B5429E">
        <w:rPr>
          <w:rFonts w:ascii="Times New Roman" w:hAnsi="Times New Roman" w:cs="Times New Roman"/>
          <w:b/>
          <w:sz w:val="24"/>
          <w:szCs w:val="24"/>
        </w:rPr>
        <w:t>1398</w:t>
      </w:r>
      <w:r w:rsidR="00DF17C0" w:rsidRPr="00DF17C0">
        <w:rPr>
          <w:rFonts w:ascii="Times New Roman" w:hAnsi="Times New Roman" w:cs="Times New Roman"/>
          <w:b/>
          <w:sz w:val="24"/>
          <w:szCs w:val="24"/>
        </w:rPr>
        <w:t>-M-</w:t>
      </w:r>
      <w:r w:rsidR="00B5429E">
        <w:rPr>
          <w:rFonts w:ascii="Times New Roman" w:hAnsi="Times New Roman" w:cs="Times New Roman"/>
          <w:b/>
          <w:sz w:val="24"/>
          <w:szCs w:val="24"/>
        </w:rPr>
        <w:t>94/20</w:t>
      </w:r>
      <w:r w:rsidR="00DF17C0" w:rsidRPr="00DF17C0">
        <w:rPr>
          <w:rFonts w:ascii="Times New Roman" w:hAnsi="Times New Roman" w:cs="Times New Roman"/>
          <w:b/>
          <w:sz w:val="24"/>
          <w:szCs w:val="24"/>
        </w:rPr>
        <w:t>-0</w:t>
      </w:r>
      <w:r w:rsidR="00B5429E">
        <w:rPr>
          <w:rFonts w:ascii="Times New Roman" w:hAnsi="Times New Roman" w:cs="Times New Roman"/>
          <w:b/>
          <w:sz w:val="24"/>
          <w:szCs w:val="24"/>
        </w:rPr>
        <w:t>3</w:t>
      </w:r>
      <w:r w:rsidR="00DF17C0" w:rsidRPr="00DF17C0">
        <w:rPr>
          <w:rFonts w:ascii="Times New Roman" w:hAnsi="Times New Roman" w:cs="Times New Roman"/>
          <w:b/>
          <w:sz w:val="24"/>
          <w:szCs w:val="24"/>
        </w:rPr>
        <w:t>-1</w:t>
      </w:r>
      <w:r w:rsidR="00B5429E">
        <w:rPr>
          <w:rFonts w:ascii="Times New Roman" w:hAnsi="Times New Roman" w:cs="Times New Roman"/>
          <w:b/>
          <w:sz w:val="24"/>
          <w:szCs w:val="24"/>
        </w:rPr>
        <w:t>7</w:t>
      </w:r>
      <w:r w:rsidR="00DF17C0" w:rsidRPr="00DF17C0">
        <w:rPr>
          <w:rFonts w:ascii="Times New Roman" w:hAnsi="Times New Roman" w:cs="Times New Roman"/>
          <w:b/>
          <w:sz w:val="24"/>
          <w:szCs w:val="24"/>
        </w:rPr>
        <w:t xml:space="preserve"> od </w:t>
      </w:r>
      <w:r w:rsidR="00B5429E">
        <w:rPr>
          <w:rFonts w:ascii="Times New Roman" w:hAnsi="Times New Roman" w:cs="Times New Roman"/>
          <w:b/>
          <w:sz w:val="24"/>
          <w:szCs w:val="24"/>
        </w:rPr>
        <w:t>25. rujna</w:t>
      </w:r>
      <w:r w:rsidR="00DF17C0" w:rsidRPr="00DF17C0">
        <w:rPr>
          <w:rFonts w:ascii="Times New Roman" w:hAnsi="Times New Roman" w:cs="Times New Roman"/>
          <w:b/>
          <w:sz w:val="24"/>
          <w:szCs w:val="24"/>
        </w:rPr>
        <w:t xml:space="preserve"> 20</w:t>
      </w:r>
      <w:r w:rsidR="00B5429E">
        <w:rPr>
          <w:rFonts w:ascii="Times New Roman" w:hAnsi="Times New Roman" w:cs="Times New Roman"/>
          <w:b/>
          <w:sz w:val="24"/>
          <w:szCs w:val="24"/>
        </w:rPr>
        <w:t>20</w:t>
      </w:r>
      <w:r w:rsidR="00DF17C0" w:rsidRPr="00DF17C0">
        <w:rPr>
          <w:rFonts w:ascii="Times New Roman" w:hAnsi="Times New Roman" w:cs="Times New Roman"/>
          <w:b/>
          <w:sz w:val="24"/>
          <w:szCs w:val="24"/>
        </w:rPr>
        <w:t xml:space="preserve">.g., </w:t>
      </w:r>
      <w:r w:rsidR="00DF17C0" w:rsidRPr="00DF17C0">
        <w:rPr>
          <w:rFonts w:ascii="Times New Roman" w:hAnsi="Times New Roman" w:cs="Times New Roman"/>
          <w:sz w:val="24"/>
          <w:szCs w:val="24"/>
        </w:rPr>
        <w:t xml:space="preserve">na </w:t>
      </w:r>
      <w:r w:rsidR="00B5429E">
        <w:rPr>
          <w:rFonts w:ascii="Times New Roman" w:hAnsi="Times New Roman" w:cs="Times New Roman"/>
          <w:sz w:val="24"/>
          <w:szCs w:val="24"/>
        </w:rPr>
        <w:t>107</w:t>
      </w:r>
      <w:r w:rsidR="00DF17C0" w:rsidRPr="00DF17C0">
        <w:rPr>
          <w:rFonts w:ascii="Times New Roman" w:hAnsi="Times New Roman" w:cs="Times New Roman"/>
          <w:color w:val="000000" w:themeColor="text1"/>
          <w:sz w:val="24"/>
          <w:szCs w:val="24"/>
        </w:rPr>
        <w:t xml:space="preserve">. sjednici, održanoj </w:t>
      </w:r>
      <w:r w:rsidR="00B5429E">
        <w:rPr>
          <w:rFonts w:ascii="Times New Roman" w:hAnsi="Times New Roman" w:cs="Times New Roman"/>
          <w:color w:val="000000" w:themeColor="text1"/>
          <w:sz w:val="24"/>
          <w:szCs w:val="24"/>
        </w:rPr>
        <w:t>11.</w:t>
      </w:r>
      <w:r w:rsidR="00DF17C0">
        <w:rPr>
          <w:rFonts w:ascii="Times New Roman" w:hAnsi="Times New Roman" w:cs="Times New Roman"/>
          <w:color w:val="000000" w:themeColor="text1"/>
          <w:sz w:val="24"/>
          <w:szCs w:val="24"/>
        </w:rPr>
        <w:t xml:space="preserve"> prosinca 20</w:t>
      </w:r>
      <w:r w:rsidR="00B5429E">
        <w:rPr>
          <w:rFonts w:ascii="Times New Roman" w:hAnsi="Times New Roman" w:cs="Times New Roman"/>
          <w:color w:val="000000" w:themeColor="text1"/>
          <w:sz w:val="24"/>
          <w:szCs w:val="24"/>
        </w:rPr>
        <w:t>20</w:t>
      </w:r>
      <w:r w:rsidR="00DF17C0" w:rsidRPr="00DF17C0">
        <w:rPr>
          <w:rFonts w:ascii="Times New Roman" w:hAnsi="Times New Roman" w:cs="Times New Roman"/>
          <w:color w:val="000000" w:themeColor="text1"/>
          <w:sz w:val="24"/>
          <w:szCs w:val="24"/>
        </w:rPr>
        <w:t>.g.</w:t>
      </w:r>
      <w:r w:rsidR="00AD053F">
        <w:rPr>
          <w:rFonts w:ascii="Times New Roman" w:hAnsi="Times New Roman" w:cs="Times New Roman"/>
          <w:color w:val="000000" w:themeColor="text1"/>
          <w:sz w:val="24"/>
          <w:szCs w:val="24"/>
        </w:rPr>
        <w:t>,</w:t>
      </w:r>
      <w:r w:rsidR="00DF17C0" w:rsidRPr="00DF17C0">
        <w:rPr>
          <w:rFonts w:ascii="Times New Roman" w:hAnsi="Times New Roman" w:cs="Times New Roman"/>
          <w:color w:val="000000" w:themeColor="text1"/>
          <w:sz w:val="24"/>
          <w:szCs w:val="24"/>
        </w:rPr>
        <w:t xml:space="preserve"> donosi sljedeću</w:t>
      </w:r>
    </w:p>
    <w:p w14:paraId="34260F70" w14:textId="77777777" w:rsidR="00DF17C0" w:rsidRPr="00DF17C0" w:rsidRDefault="00DF17C0" w:rsidP="00DF17C0">
      <w:pPr>
        <w:spacing w:after="0"/>
        <w:jc w:val="both"/>
        <w:rPr>
          <w:rFonts w:ascii="Times New Roman" w:hAnsi="Times New Roman" w:cs="Times New Roman"/>
          <w:sz w:val="24"/>
          <w:szCs w:val="24"/>
        </w:rPr>
      </w:pPr>
    </w:p>
    <w:p w14:paraId="487097D8" w14:textId="77777777" w:rsidR="006B4E9D" w:rsidRDefault="00DF17C0" w:rsidP="006B4E9D">
      <w:pPr>
        <w:spacing w:after="0"/>
        <w:jc w:val="center"/>
        <w:rPr>
          <w:rFonts w:ascii="Times New Roman" w:hAnsi="Times New Roman" w:cs="Times New Roman"/>
          <w:b/>
          <w:sz w:val="24"/>
          <w:szCs w:val="24"/>
        </w:rPr>
      </w:pPr>
      <w:r w:rsidRPr="00DF17C0">
        <w:rPr>
          <w:rFonts w:ascii="Times New Roman" w:hAnsi="Times New Roman" w:cs="Times New Roman"/>
          <w:b/>
          <w:sz w:val="24"/>
          <w:szCs w:val="24"/>
        </w:rPr>
        <w:t>ODLUKU</w:t>
      </w:r>
      <w:r w:rsidR="006B4E9D">
        <w:rPr>
          <w:rFonts w:ascii="Times New Roman" w:hAnsi="Times New Roman" w:cs="Times New Roman"/>
          <w:b/>
          <w:sz w:val="24"/>
          <w:szCs w:val="24"/>
        </w:rPr>
        <w:t xml:space="preserve"> </w:t>
      </w:r>
    </w:p>
    <w:p w14:paraId="561F7BA7" w14:textId="77777777" w:rsidR="006B4E9D" w:rsidRDefault="006B4E9D" w:rsidP="006B4E9D">
      <w:pPr>
        <w:spacing w:after="0"/>
        <w:jc w:val="center"/>
        <w:rPr>
          <w:rFonts w:ascii="Times New Roman" w:hAnsi="Times New Roman" w:cs="Times New Roman"/>
          <w:b/>
          <w:sz w:val="24"/>
          <w:szCs w:val="24"/>
        </w:rPr>
      </w:pPr>
    </w:p>
    <w:p w14:paraId="54CA222E" w14:textId="77777777" w:rsidR="006652E9" w:rsidRDefault="006B4E9D" w:rsidP="006B4E9D">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 </w:t>
      </w:r>
      <w:r w:rsidR="00631CE1" w:rsidRPr="00631CE1">
        <w:rPr>
          <w:rFonts w:ascii="Times New Roman" w:hAnsi="Times New Roman" w:cs="Times New Roman"/>
          <w:b/>
          <w:sz w:val="24"/>
          <w:szCs w:val="24"/>
        </w:rPr>
        <w:t>Utvrđuje se da je dužnosnik</w:t>
      </w:r>
      <w:r w:rsidR="00DF17C0" w:rsidRPr="00631CE1">
        <w:rPr>
          <w:rFonts w:ascii="Times New Roman" w:hAnsi="Times New Roman" w:cs="Times New Roman"/>
          <w:b/>
          <w:sz w:val="24"/>
          <w:szCs w:val="24"/>
        </w:rPr>
        <w:t xml:space="preserve"> </w:t>
      </w:r>
      <w:r w:rsidR="00631CE1" w:rsidRPr="00631CE1">
        <w:rPr>
          <w:rFonts w:ascii="Times New Roman" w:eastAsia="Calibri" w:hAnsi="Times New Roman" w:cs="Times New Roman"/>
          <w:b/>
          <w:sz w:val="24"/>
          <w:szCs w:val="24"/>
        </w:rPr>
        <w:t xml:space="preserve">Predrag Stojanović, zamjenik gradonačelnika Grada </w:t>
      </w:r>
      <w:proofErr w:type="spellStart"/>
      <w:r w:rsidR="00631CE1" w:rsidRPr="00631CE1">
        <w:rPr>
          <w:rFonts w:ascii="Times New Roman" w:eastAsia="Calibri" w:hAnsi="Times New Roman" w:cs="Times New Roman"/>
          <w:b/>
          <w:sz w:val="24"/>
          <w:szCs w:val="24"/>
        </w:rPr>
        <w:t>Belog</w:t>
      </w:r>
      <w:proofErr w:type="spellEnd"/>
      <w:r w:rsidR="00631CE1" w:rsidRPr="00631CE1">
        <w:rPr>
          <w:rFonts w:ascii="Times New Roman" w:eastAsia="Calibri" w:hAnsi="Times New Roman" w:cs="Times New Roman"/>
          <w:b/>
          <w:sz w:val="24"/>
          <w:szCs w:val="24"/>
        </w:rPr>
        <w:t xml:space="preserve"> Manastira,</w:t>
      </w:r>
      <w:r w:rsidR="00631CE1" w:rsidRPr="00631CE1">
        <w:rPr>
          <w:rFonts w:ascii="Times New Roman" w:hAnsi="Times New Roman" w:cs="Times New Roman"/>
          <w:b/>
          <w:sz w:val="24"/>
          <w:szCs w:val="24"/>
        </w:rPr>
        <w:t xml:space="preserve"> postupio</w:t>
      </w:r>
      <w:r w:rsidR="00DF17C0" w:rsidRPr="00631CE1">
        <w:rPr>
          <w:rFonts w:ascii="Times New Roman" w:hAnsi="Times New Roman" w:cs="Times New Roman"/>
          <w:b/>
          <w:sz w:val="24"/>
          <w:szCs w:val="24"/>
        </w:rPr>
        <w:t xml:space="preserve"> sukladno uputama danim u Mišljenju Povjerenstva broj: </w:t>
      </w:r>
      <w:r w:rsidR="00631CE1" w:rsidRPr="00631CE1">
        <w:rPr>
          <w:rFonts w:ascii="Times New Roman" w:hAnsi="Times New Roman" w:cs="Times New Roman"/>
          <w:b/>
          <w:color w:val="000000"/>
          <w:sz w:val="24"/>
          <w:szCs w:val="24"/>
        </w:rPr>
        <w:t>711-I-3948-M-94/20-03-17</w:t>
      </w:r>
      <w:r w:rsidR="00DF17C0" w:rsidRPr="00631CE1">
        <w:rPr>
          <w:rFonts w:ascii="Times New Roman" w:hAnsi="Times New Roman" w:cs="Times New Roman"/>
          <w:b/>
          <w:sz w:val="24"/>
          <w:szCs w:val="24"/>
        </w:rPr>
        <w:t xml:space="preserve"> od </w:t>
      </w:r>
      <w:r w:rsidR="00631CE1" w:rsidRPr="00631CE1">
        <w:rPr>
          <w:rFonts w:ascii="Times New Roman" w:hAnsi="Times New Roman" w:cs="Times New Roman"/>
          <w:b/>
          <w:sz w:val="24"/>
          <w:szCs w:val="24"/>
        </w:rPr>
        <w:t>25. rujna</w:t>
      </w:r>
      <w:r w:rsidR="00631CE1">
        <w:rPr>
          <w:rFonts w:ascii="Times New Roman" w:hAnsi="Times New Roman" w:cs="Times New Roman"/>
          <w:b/>
          <w:sz w:val="24"/>
          <w:szCs w:val="24"/>
        </w:rPr>
        <w:t xml:space="preserve"> 2020</w:t>
      </w:r>
      <w:r w:rsidR="00DF17C0" w:rsidRPr="00DF17C0">
        <w:rPr>
          <w:rFonts w:ascii="Times New Roman" w:hAnsi="Times New Roman" w:cs="Times New Roman"/>
          <w:b/>
          <w:sz w:val="24"/>
          <w:szCs w:val="24"/>
        </w:rPr>
        <w:t>.g. te da su upute provedene na način koji omogućuje izbjega</w:t>
      </w:r>
      <w:r w:rsidR="00631CE1">
        <w:rPr>
          <w:rFonts w:ascii="Times New Roman" w:hAnsi="Times New Roman" w:cs="Times New Roman"/>
          <w:b/>
          <w:sz w:val="24"/>
          <w:szCs w:val="24"/>
        </w:rPr>
        <w:t>vanje sukoba interesa dužnosnika i osigurava njegovo</w:t>
      </w:r>
      <w:r w:rsidR="00DF17C0" w:rsidRPr="00DF17C0">
        <w:rPr>
          <w:rFonts w:ascii="Times New Roman" w:hAnsi="Times New Roman" w:cs="Times New Roman"/>
          <w:b/>
          <w:sz w:val="24"/>
          <w:szCs w:val="24"/>
        </w:rPr>
        <w:t xml:space="preserve"> zakonito postupanje u konkretnom slučaju</w:t>
      </w:r>
      <w:r w:rsidR="00DF17C0">
        <w:rPr>
          <w:rFonts w:ascii="Times New Roman" w:hAnsi="Times New Roman" w:cs="Times New Roman"/>
          <w:b/>
          <w:sz w:val="24"/>
          <w:szCs w:val="24"/>
        </w:rPr>
        <w:t xml:space="preserve">. </w:t>
      </w:r>
    </w:p>
    <w:p w14:paraId="7885F6DE" w14:textId="77777777" w:rsidR="006652E9" w:rsidRDefault="006652E9" w:rsidP="006B4E9D">
      <w:pPr>
        <w:spacing w:after="0"/>
        <w:ind w:firstLine="708"/>
        <w:jc w:val="both"/>
        <w:rPr>
          <w:rFonts w:ascii="Times New Roman" w:hAnsi="Times New Roman" w:cs="Times New Roman"/>
          <w:b/>
          <w:sz w:val="24"/>
          <w:szCs w:val="24"/>
        </w:rPr>
      </w:pPr>
    </w:p>
    <w:p w14:paraId="2A3C92DB" w14:textId="32F0723D" w:rsidR="006B4E9D" w:rsidRDefault="006B4E9D" w:rsidP="006652E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II. </w:t>
      </w:r>
      <w:r w:rsidRPr="006B4E9D">
        <w:rPr>
          <w:rFonts w:ascii="Times New Roman" w:hAnsi="Times New Roman" w:cs="Times New Roman"/>
          <w:b/>
          <w:sz w:val="24"/>
          <w:szCs w:val="24"/>
        </w:rPr>
        <w:t xml:space="preserve">Grad Beli Manastir može stupiti u poslovni odnos s </w:t>
      </w:r>
      <w:r w:rsidRPr="006B4E9D">
        <w:rPr>
          <w:rFonts w:ascii="Times New Roman" w:eastAsia="Calibri" w:hAnsi="Times New Roman" w:cs="Times New Roman"/>
          <w:b/>
          <w:bCs/>
          <w:sz w:val="24"/>
          <w:szCs w:val="24"/>
        </w:rPr>
        <w:t xml:space="preserve">ugostiteljskim obrtom M Ugostiteljstvo, u vlasništvu </w:t>
      </w:r>
      <w:r w:rsidR="00604CAF" w:rsidRPr="00604CAF">
        <w:rPr>
          <w:rFonts w:ascii="Times New Roman" w:eastAsia="Calibri" w:hAnsi="Times New Roman" w:cs="Times New Roman"/>
          <w:b/>
          <w:bCs/>
          <w:sz w:val="24"/>
          <w:szCs w:val="24"/>
          <w:highlight w:val="black"/>
        </w:rPr>
        <w:t>……………….</w:t>
      </w:r>
      <w:r w:rsidRPr="00604CAF">
        <w:rPr>
          <w:rFonts w:ascii="Times New Roman" w:eastAsia="Calibri" w:hAnsi="Times New Roman" w:cs="Times New Roman"/>
          <w:b/>
          <w:bCs/>
          <w:sz w:val="24"/>
          <w:szCs w:val="24"/>
          <w:highlight w:val="black"/>
        </w:rPr>
        <w:t>,</w:t>
      </w:r>
      <w:r w:rsidRPr="006B4E9D">
        <w:rPr>
          <w:rFonts w:ascii="Times New Roman" w:eastAsia="Calibri" w:hAnsi="Times New Roman" w:cs="Times New Roman"/>
          <w:b/>
          <w:bCs/>
          <w:sz w:val="24"/>
          <w:szCs w:val="24"/>
        </w:rPr>
        <w:t xml:space="preserve"> njegove supruge, koji nastaje dodjelom sredstava u okviru </w:t>
      </w:r>
      <w:r w:rsidR="006652E9">
        <w:rPr>
          <w:rFonts w:ascii="Times New Roman" w:eastAsia="Calibri" w:hAnsi="Times New Roman" w:cs="Times New Roman"/>
          <w:b/>
          <w:bCs/>
          <w:sz w:val="24"/>
          <w:szCs w:val="24"/>
        </w:rPr>
        <w:t xml:space="preserve">provedbe </w:t>
      </w:r>
      <w:r w:rsidRPr="006B4E9D">
        <w:rPr>
          <w:rFonts w:ascii="Times New Roman" w:hAnsi="Times New Roman" w:cs="Times New Roman"/>
          <w:b/>
          <w:sz w:val="24"/>
          <w:szCs w:val="24"/>
          <w:lang w:eastAsia="hr-HR" w:bidi="hr-HR"/>
        </w:rPr>
        <w:t xml:space="preserve">Programa </w:t>
      </w:r>
      <w:r w:rsidRPr="006B4E9D">
        <w:rPr>
          <w:rFonts w:ascii="Times New Roman" w:hAnsi="Times New Roman" w:cs="Times New Roman"/>
          <w:b/>
          <w:bCs/>
          <w:sz w:val="24"/>
          <w:szCs w:val="24"/>
          <w:lang w:eastAsia="hr-HR" w:bidi="hr-HR"/>
        </w:rPr>
        <w:t xml:space="preserve">dodjele bespovratnih sredstava poduzetništvu i obrtništvu kao pomoć gospodarstvu na području Grada </w:t>
      </w:r>
      <w:proofErr w:type="spellStart"/>
      <w:r w:rsidRPr="006B4E9D">
        <w:rPr>
          <w:rFonts w:ascii="Times New Roman" w:hAnsi="Times New Roman" w:cs="Times New Roman"/>
          <w:b/>
          <w:bCs/>
          <w:sz w:val="24"/>
          <w:szCs w:val="24"/>
          <w:lang w:eastAsia="hr-HR" w:bidi="hr-HR"/>
        </w:rPr>
        <w:t>Belog</w:t>
      </w:r>
      <w:proofErr w:type="spellEnd"/>
      <w:r w:rsidRPr="006B4E9D">
        <w:rPr>
          <w:rFonts w:ascii="Times New Roman" w:hAnsi="Times New Roman" w:cs="Times New Roman"/>
          <w:b/>
          <w:bCs/>
          <w:sz w:val="24"/>
          <w:szCs w:val="24"/>
          <w:lang w:eastAsia="hr-HR" w:bidi="hr-HR"/>
        </w:rPr>
        <w:t xml:space="preserve"> Manastira u ublažavanju posljedica epidemije </w:t>
      </w:r>
      <w:proofErr w:type="spellStart"/>
      <w:r w:rsidRPr="006B4E9D">
        <w:rPr>
          <w:rFonts w:ascii="Times New Roman" w:hAnsi="Times New Roman" w:cs="Times New Roman"/>
          <w:b/>
          <w:bCs/>
          <w:sz w:val="24"/>
          <w:szCs w:val="24"/>
          <w:lang w:eastAsia="hr-HR" w:bidi="hr-HR"/>
        </w:rPr>
        <w:t>koronavirusa</w:t>
      </w:r>
      <w:proofErr w:type="spellEnd"/>
      <w:r w:rsidRPr="006B4E9D">
        <w:rPr>
          <w:rFonts w:ascii="Times New Roman" w:hAnsi="Times New Roman" w:cs="Times New Roman"/>
          <w:b/>
          <w:bCs/>
          <w:sz w:val="24"/>
          <w:szCs w:val="24"/>
          <w:lang w:eastAsia="hr-HR" w:bidi="hr-HR"/>
        </w:rPr>
        <w:t xml:space="preserve"> (COVID-19)</w:t>
      </w:r>
      <w:r w:rsidR="006652E9">
        <w:rPr>
          <w:rFonts w:ascii="Times New Roman" w:hAnsi="Times New Roman" w:cs="Times New Roman"/>
          <w:b/>
          <w:bCs/>
          <w:sz w:val="24"/>
          <w:szCs w:val="24"/>
          <w:lang w:eastAsia="hr-HR" w:bidi="hr-HR"/>
        </w:rPr>
        <w:t xml:space="preserve">. </w:t>
      </w:r>
    </w:p>
    <w:p w14:paraId="1BFFFABF" w14:textId="77777777" w:rsidR="00631CE1" w:rsidRDefault="00631CE1" w:rsidP="00631CE1">
      <w:pPr>
        <w:spacing w:after="0"/>
        <w:jc w:val="both"/>
        <w:rPr>
          <w:rFonts w:ascii="Times New Roman" w:hAnsi="Times New Roman" w:cs="Times New Roman"/>
          <w:b/>
          <w:sz w:val="24"/>
          <w:szCs w:val="24"/>
        </w:rPr>
      </w:pPr>
    </w:p>
    <w:p w14:paraId="04E01283" w14:textId="75997A91" w:rsidR="00DF17C0" w:rsidRPr="00631CE1" w:rsidRDefault="00DF17C0" w:rsidP="00631CE1">
      <w:pPr>
        <w:spacing w:after="0"/>
        <w:jc w:val="center"/>
        <w:rPr>
          <w:rFonts w:ascii="Times New Roman" w:hAnsi="Times New Roman" w:cs="Times New Roman"/>
          <w:b/>
          <w:sz w:val="24"/>
          <w:szCs w:val="24"/>
        </w:rPr>
      </w:pPr>
      <w:r w:rsidRPr="00DF17C0">
        <w:rPr>
          <w:rFonts w:ascii="Times New Roman" w:hAnsi="Times New Roman" w:cs="Times New Roman"/>
          <w:sz w:val="24"/>
          <w:szCs w:val="24"/>
        </w:rPr>
        <w:t>Obrazloženje</w:t>
      </w:r>
    </w:p>
    <w:p w14:paraId="471E9C78" w14:textId="78E7B38F" w:rsidR="00B5429E" w:rsidRDefault="00B5429E" w:rsidP="00B5429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Dužnosnik </w:t>
      </w:r>
      <w:r w:rsidRPr="00DD07AD">
        <w:rPr>
          <w:rFonts w:ascii="Times New Roman" w:eastAsia="Calibri" w:hAnsi="Times New Roman" w:cs="Times New Roman"/>
          <w:sz w:val="24"/>
          <w:szCs w:val="24"/>
        </w:rPr>
        <w:t xml:space="preserve">Predrag Stojanović, zamjenik gradonačelnika Grada </w:t>
      </w:r>
      <w:proofErr w:type="spellStart"/>
      <w:r w:rsidRPr="00DD07AD">
        <w:rPr>
          <w:rFonts w:ascii="Times New Roman" w:eastAsia="Calibri" w:hAnsi="Times New Roman" w:cs="Times New Roman"/>
          <w:sz w:val="24"/>
          <w:szCs w:val="24"/>
        </w:rPr>
        <w:t>Belog</w:t>
      </w:r>
      <w:proofErr w:type="spellEnd"/>
      <w:r w:rsidRPr="00DD07AD">
        <w:rPr>
          <w:rFonts w:ascii="Times New Roman" w:eastAsia="Calibri" w:hAnsi="Times New Roman" w:cs="Times New Roman"/>
          <w:sz w:val="24"/>
          <w:szCs w:val="24"/>
        </w:rPr>
        <w:t xml:space="preserve"> Manastira</w:t>
      </w:r>
      <w:r>
        <w:rPr>
          <w:rFonts w:ascii="Times New Roman" w:eastAsia="Calibri" w:hAnsi="Times New Roman" w:cs="Times New Roman"/>
          <w:sz w:val="24"/>
          <w:szCs w:val="24"/>
        </w:rPr>
        <w:t xml:space="preserve">, podnio je </w:t>
      </w:r>
      <w:r w:rsidR="00DF17C0" w:rsidRPr="00DF17C0">
        <w:rPr>
          <w:rFonts w:ascii="Times New Roman" w:hAnsi="Times New Roman" w:cs="Times New Roman"/>
          <w:color w:val="000000"/>
          <w:sz w:val="24"/>
          <w:szCs w:val="24"/>
        </w:rPr>
        <w:t xml:space="preserve">Povjerenstvu </w:t>
      </w:r>
      <w:r w:rsidRPr="00DD07AD">
        <w:rPr>
          <w:rFonts w:ascii="Times New Roman" w:eastAsia="Calibri" w:hAnsi="Times New Roman" w:cs="Times New Roman"/>
          <w:sz w:val="24"/>
          <w:szCs w:val="24"/>
        </w:rPr>
        <w:t>15. rujna 2020.</w:t>
      </w:r>
      <w:r w:rsidR="00DF17C0" w:rsidRPr="00DF17C0">
        <w:rPr>
          <w:rFonts w:ascii="Times New Roman" w:hAnsi="Times New Roman" w:cs="Times New Roman"/>
          <w:color w:val="000000"/>
          <w:sz w:val="24"/>
          <w:szCs w:val="24"/>
        </w:rPr>
        <w:t xml:space="preserve">, zahtjev za davanjem mišljenja u smislu članka 18. stavka 1. ZSSI-a, povodom mogućeg stupanja </w:t>
      </w:r>
      <w:r>
        <w:rPr>
          <w:rFonts w:ascii="Times New Roman" w:hAnsi="Times New Roman" w:cs="Times New Roman"/>
          <w:color w:val="000000"/>
          <w:sz w:val="24"/>
          <w:szCs w:val="24"/>
        </w:rPr>
        <w:t xml:space="preserve">Grada </w:t>
      </w:r>
      <w:proofErr w:type="spellStart"/>
      <w:r>
        <w:rPr>
          <w:rFonts w:ascii="Times New Roman" w:hAnsi="Times New Roman" w:cs="Times New Roman"/>
          <w:color w:val="000000"/>
          <w:sz w:val="24"/>
          <w:szCs w:val="24"/>
        </w:rPr>
        <w:t>Belog</w:t>
      </w:r>
      <w:proofErr w:type="spellEnd"/>
      <w:r>
        <w:rPr>
          <w:rFonts w:ascii="Times New Roman" w:hAnsi="Times New Roman" w:cs="Times New Roman"/>
          <w:color w:val="000000"/>
          <w:sz w:val="24"/>
          <w:szCs w:val="24"/>
        </w:rPr>
        <w:t xml:space="preserve"> Manastira</w:t>
      </w:r>
      <w:r w:rsidR="00DF17C0" w:rsidRPr="00DF17C0">
        <w:rPr>
          <w:rFonts w:ascii="Times New Roman" w:hAnsi="Times New Roman" w:cs="Times New Roman"/>
          <w:color w:val="000000"/>
          <w:sz w:val="24"/>
          <w:szCs w:val="24"/>
        </w:rPr>
        <w:t xml:space="preserve"> u poslovni odnos </w:t>
      </w:r>
      <w:r>
        <w:rPr>
          <w:rFonts w:ascii="Times New Roman" w:hAnsi="Times New Roman" w:cs="Times New Roman"/>
          <w:color w:val="000000"/>
          <w:sz w:val="24"/>
          <w:szCs w:val="24"/>
        </w:rPr>
        <w:t xml:space="preserve">s </w:t>
      </w:r>
      <w:r w:rsidRPr="00B5429E">
        <w:rPr>
          <w:rFonts w:ascii="Times New Roman" w:eastAsia="Calibri" w:hAnsi="Times New Roman" w:cs="Times New Roman"/>
          <w:bCs/>
          <w:sz w:val="24"/>
          <w:szCs w:val="24"/>
        </w:rPr>
        <w:t xml:space="preserve">ugostiteljskim obrtom M Ugostiteljstvo, u vlasništvu </w:t>
      </w:r>
      <w:r w:rsidR="00604CAF" w:rsidRPr="00604CAF">
        <w:rPr>
          <w:rFonts w:ascii="Times New Roman" w:eastAsia="Calibri" w:hAnsi="Times New Roman" w:cs="Times New Roman"/>
          <w:bCs/>
          <w:sz w:val="24"/>
          <w:szCs w:val="24"/>
          <w:highlight w:val="black"/>
        </w:rPr>
        <w:t>……………….</w:t>
      </w:r>
      <w:r w:rsidRPr="00604CAF">
        <w:rPr>
          <w:rFonts w:ascii="Times New Roman" w:eastAsia="Calibri" w:hAnsi="Times New Roman" w:cs="Times New Roman"/>
          <w:bCs/>
          <w:sz w:val="24"/>
          <w:szCs w:val="24"/>
          <w:highlight w:val="black"/>
        </w:rPr>
        <w:t>,</w:t>
      </w:r>
      <w:r w:rsidRPr="00B5429E">
        <w:rPr>
          <w:rFonts w:ascii="Times New Roman" w:eastAsia="Calibri" w:hAnsi="Times New Roman" w:cs="Times New Roman"/>
          <w:bCs/>
          <w:sz w:val="24"/>
          <w:szCs w:val="24"/>
        </w:rPr>
        <w:t xml:space="preserve"> njegove supruge</w:t>
      </w:r>
      <w:r w:rsidR="00DF17C0" w:rsidRPr="00B5429E">
        <w:rPr>
          <w:rFonts w:ascii="Times New Roman" w:hAnsi="Times New Roman" w:cs="Times New Roman"/>
          <w:color w:val="000000"/>
          <w:sz w:val="24"/>
          <w:szCs w:val="24"/>
        </w:rPr>
        <w:t>. U</w:t>
      </w:r>
      <w:r w:rsidR="00DF17C0" w:rsidRPr="00DF17C0">
        <w:rPr>
          <w:rFonts w:ascii="Times New Roman" w:hAnsi="Times New Roman" w:cs="Times New Roman"/>
          <w:color w:val="000000"/>
          <w:sz w:val="24"/>
          <w:szCs w:val="24"/>
        </w:rPr>
        <w:t xml:space="preserve"> knjigama ulazne pošte zahtjev je zaprimljen pod poslovnim brojem </w:t>
      </w:r>
      <w:r w:rsidRPr="00DD07AD">
        <w:rPr>
          <w:rFonts w:ascii="Times New Roman" w:eastAsia="Calibri" w:hAnsi="Times New Roman" w:cs="Times New Roman"/>
          <w:sz w:val="24"/>
          <w:szCs w:val="24"/>
        </w:rPr>
        <w:t>711-U-3339-M-94/20-01-3, povodom kojeg se vodi predmet broj M-94/20</w:t>
      </w:r>
    </w:p>
    <w:p w14:paraId="7AA4F7A1" w14:textId="77777777" w:rsidR="00B5429E" w:rsidRPr="00DD07AD" w:rsidRDefault="00B5429E" w:rsidP="00B5429E">
      <w:pPr>
        <w:autoSpaceDE w:val="0"/>
        <w:autoSpaceDN w:val="0"/>
        <w:adjustRightInd w:val="0"/>
        <w:spacing w:before="240" w:after="0"/>
        <w:ind w:firstLine="708"/>
        <w:jc w:val="both"/>
        <w:rPr>
          <w:rFonts w:ascii="Times New Roman" w:eastAsia="Calibri" w:hAnsi="Times New Roman" w:cs="Times New Roman"/>
          <w:sz w:val="24"/>
          <w:szCs w:val="24"/>
        </w:rPr>
      </w:pPr>
      <w:r w:rsidRPr="00DD07AD">
        <w:rPr>
          <w:rFonts w:ascii="Times New Roman" w:eastAsia="Calibri" w:hAnsi="Times New Roman" w:cs="Times New Roman"/>
          <w:sz w:val="24"/>
          <w:szCs w:val="24"/>
        </w:rPr>
        <w:t xml:space="preserve">Člankom 3. stavkom 1. podstavkom 39. ZSSI-a, propisano je da su gradonačelnici i njihovi zamjenici dužnosnici u smislu navedenog zakona. Uvidom u Registar dužnosnika koji vodi Povjerenstvo utvrđeno je da Predrag Stojanović obnaša dužnost zamjenika gradonačelnika </w:t>
      </w:r>
      <w:r w:rsidRPr="00DD07AD">
        <w:rPr>
          <w:rFonts w:ascii="Times New Roman" w:eastAsia="Calibri" w:hAnsi="Times New Roman" w:cs="Times New Roman"/>
          <w:sz w:val="24"/>
          <w:szCs w:val="24"/>
        </w:rPr>
        <w:lastRenderedPageBreak/>
        <w:t xml:space="preserve">Grada </w:t>
      </w:r>
      <w:proofErr w:type="spellStart"/>
      <w:r w:rsidRPr="00DD07AD">
        <w:rPr>
          <w:rFonts w:ascii="Times New Roman" w:eastAsia="Calibri" w:hAnsi="Times New Roman" w:cs="Times New Roman"/>
          <w:sz w:val="24"/>
          <w:szCs w:val="24"/>
        </w:rPr>
        <w:t>Belog</w:t>
      </w:r>
      <w:proofErr w:type="spellEnd"/>
      <w:r w:rsidRPr="00DD07AD">
        <w:rPr>
          <w:rFonts w:ascii="Times New Roman" w:eastAsia="Calibri" w:hAnsi="Times New Roman" w:cs="Times New Roman"/>
          <w:sz w:val="24"/>
          <w:szCs w:val="24"/>
        </w:rPr>
        <w:t xml:space="preserve"> Manastira, stoga je dužnosnik povodom obnašanja navedene dužnosti, obvezan postupati sukladno odredbama ZSSI.</w:t>
      </w:r>
    </w:p>
    <w:p w14:paraId="422129D1" w14:textId="376D2BF8" w:rsidR="0074085B" w:rsidRDefault="00DF17C0" w:rsidP="00B5429E">
      <w:pPr>
        <w:autoSpaceDE w:val="0"/>
        <w:autoSpaceDN w:val="0"/>
        <w:adjustRightInd w:val="0"/>
        <w:spacing w:before="240" w:after="0"/>
        <w:ind w:firstLine="709"/>
        <w:jc w:val="both"/>
        <w:rPr>
          <w:rFonts w:ascii="Times New Roman" w:eastAsia="Calibri" w:hAnsi="Times New Roman" w:cs="Times New Roman"/>
          <w:bCs/>
          <w:sz w:val="24"/>
          <w:szCs w:val="24"/>
        </w:rPr>
      </w:pPr>
      <w:r w:rsidRPr="00B5429E">
        <w:rPr>
          <w:rFonts w:ascii="Times New Roman" w:hAnsi="Times New Roman" w:cs="Times New Roman"/>
          <w:color w:val="000000"/>
          <w:sz w:val="24"/>
          <w:szCs w:val="24"/>
        </w:rPr>
        <w:t>Povjerenstv</w:t>
      </w:r>
      <w:r w:rsidR="00631CE1">
        <w:rPr>
          <w:rFonts w:ascii="Times New Roman" w:hAnsi="Times New Roman" w:cs="Times New Roman"/>
          <w:color w:val="000000"/>
          <w:sz w:val="24"/>
          <w:szCs w:val="24"/>
        </w:rPr>
        <w:t>o je povodom zahtjeva dužnosnika</w:t>
      </w:r>
      <w:r w:rsidRPr="00B5429E">
        <w:rPr>
          <w:rFonts w:ascii="Times New Roman" w:hAnsi="Times New Roman" w:cs="Times New Roman"/>
          <w:color w:val="000000"/>
          <w:sz w:val="24"/>
          <w:szCs w:val="24"/>
        </w:rPr>
        <w:t xml:space="preserve"> na </w:t>
      </w:r>
      <w:r w:rsidR="00B5429E" w:rsidRPr="00B5429E">
        <w:rPr>
          <w:rFonts w:ascii="Times New Roman" w:eastAsia="Calibri" w:hAnsi="Times New Roman" w:cs="Times New Roman"/>
          <w:sz w:val="24"/>
          <w:szCs w:val="24"/>
        </w:rPr>
        <w:t xml:space="preserve">99. sjednici, održanoj 25. rujna 2020. </w:t>
      </w:r>
      <w:r w:rsidRPr="00B5429E">
        <w:rPr>
          <w:rFonts w:ascii="Times New Roman" w:hAnsi="Times New Roman" w:cs="Times New Roman"/>
          <w:color w:val="000000"/>
          <w:sz w:val="24"/>
          <w:szCs w:val="24"/>
        </w:rPr>
        <w:t xml:space="preserve">dalo mišljenje broj </w:t>
      </w:r>
      <w:r w:rsidR="00D83089" w:rsidRPr="00B5429E">
        <w:rPr>
          <w:rFonts w:ascii="Times New Roman" w:hAnsi="Times New Roman" w:cs="Times New Roman"/>
          <w:color w:val="000000"/>
          <w:sz w:val="24"/>
          <w:szCs w:val="24"/>
        </w:rPr>
        <w:t>711-I-</w:t>
      </w:r>
      <w:r w:rsidR="00B5429E" w:rsidRPr="00B5429E">
        <w:rPr>
          <w:rFonts w:ascii="Times New Roman" w:hAnsi="Times New Roman" w:cs="Times New Roman"/>
          <w:color w:val="000000"/>
          <w:sz w:val="24"/>
          <w:szCs w:val="24"/>
        </w:rPr>
        <w:t>3948</w:t>
      </w:r>
      <w:r w:rsidR="00D83089" w:rsidRPr="00B5429E">
        <w:rPr>
          <w:rFonts w:ascii="Times New Roman" w:hAnsi="Times New Roman" w:cs="Times New Roman"/>
          <w:color w:val="000000"/>
          <w:sz w:val="24"/>
          <w:szCs w:val="24"/>
        </w:rPr>
        <w:t>-M-</w:t>
      </w:r>
      <w:r w:rsidR="00B5429E" w:rsidRPr="00B5429E">
        <w:rPr>
          <w:rFonts w:ascii="Times New Roman" w:hAnsi="Times New Roman" w:cs="Times New Roman"/>
          <w:color w:val="000000"/>
          <w:sz w:val="24"/>
          <w:szCs w:val="24"/>
        </w:rPr>
        <w:t>94/20</w:t>
      </w:r>
      <w:r w:rsidR="00D83089" w:rsidRPr="00B5429E">
        <w:rPr>
          <w:rFonts w:ascii="Times New Roman" w:hAnsi="Times New Roman" w:cs="Times New Roman"/>
          <w:color w:val="000000"/>
          <w:sz w:val="24"/>
          <w:szCs w:val="24"/>
        </w:rPr>
        <w:t>-0</w:t>
      </w:r>
      <w:r w:rsidR="00B5429E" w:rsidRPr="00B5429E">
        <w:rPr>
          <w:rFonts w:ascii="Times New Roman" w:hAnsi="Times New Roman" w:cs="Times New Roman"/>
          <w:color w:val="000000"/>
          <w:sz w:val="24"/>
          <w:szCs w:val="24"/>
        </w:rPr>
        <w:t>3</w:t>
      </w:r>
      <w:r w:rsidR="00D83089" w:rsidRPr="00B5429E">
        <w:rPr>
          <w:rFonts w:ascii="Times New Roman" w:hAnsi="Times New Roman" w:cs="Times New Roman"/>
          <w:color w:val="000000"/>
          <w:sz w:val="24"/>
          <w:szCs w:val="24"/>
        </w:rPr>
        <w:t>-1</w:t>
      </w:r>
      <w:r w:rsidR="00B5429E" w:rsidRPr="00B5429E">
        <w:rPr>
          <w:rFonts w:ascii="Times New Roman" w:hAnsi="Times New Roman" w:cs="Times New Roman"/>
          <w:color w:val="000000"/>
          <w:sz w:val="24"/>
          <w:szCs w:val="24"/>
        </w:rPr>
        <w:t>7</w:t>
      </w:r>
      <w:r w:rsidRPr="00B5429E">
        <w:rPr>
          <w:rFonts w:ascii="Times New Roman" w:hAnsi="Times New Roman" w:cs="Times New Roman"/>
          <w:color w:val="000000"/>
          <w:sz w:val="24"/>
          <w:szCs w:val="24"/>
        </w:rPr>
        <w:t xml:space="preserve">, u kojem se navodi </w:t>
      </w:r>
      <w:r w:rsidR="00B5429E" w:rsidRPr="00B5429E">
        <w:rPr>
          <w:rFonts w:ascii="Times New Roman" w:hAnsi="Times New Roman" w:cs="Times New Roman"/>
          <w:color w:val="000000"/>
          <w:sz w:val="24"/>
          <w:szCs w:val="24"/>
        </w:rPr>
        <w:t xml:space="preserve">da </w:t>
      </w:r>
      <w:r w:rsidR="00B5429E" w:rsidRPr="00B5429E">
        <w:rPr>
          <w:rFonts w:ascii="Times New Roman" w:eastAsia="Calibri" w:hAnsi="Times New Roman" w:cs="Times New Roman"/>
          <w:bCs/>
          <w:sz w:val="24"/>
          <w:szCs w:val="24"/>
        </w:rPr>
        <w:t xml:space="preserve">Grad Beli Manastir može stupiti u poslovni odnos s ugostiteljskim obrtom M Ugostiteljstvo, u vlasništvu </w:t>
      </w:r>
      <w:r w:rsidR="00604CAF" w:rsidRPr="00604CAF">
        <w:rPr>
          <w:rFonts w:ascii="Times New Roman" w:eastAsia="Calibri" w:hAnsi="Times New Roman" w:cs="Times New Roman"/>
          <w:bCs/>
          <w:sz w:val="24"/>
          <w:szCs w:val="24"/>
          <w:highlight w:val="black"/>
        </w:rPr>
        <w:t>………………</w:t>
      </w:r>
      <w:r w:rsidR="00B5429E" w:rsidRPr="00604CAF">
        <w:rPr>
          <w:rFonts w:ascii="Times New Roman" w:eastAsia="Calibri" w:hAnsi="Times New Roman" w:cs="Times New Roman"/>
          <w:bCs/>
          <w:sz w:val="24"/>
          <w:szCs w:val="24"/>
          <w:highlight w:val="black"/>
        </w:rPr>
        <w:t>,</w:t>
      </w:r>
      <w:r w:rsidR="00B5429E" w:rsidRPr="00B5429E">
        <w:rPr>
          <w:rFonts w:ascii="Times New Roman" w:eastAsia="Calibri" w:hAnsi="Times New Roman" w:cs="Times New Roman"/>
          <w:bCs/>
          <w:sz w:val="24"/>
          <w:szCs w:val="24"/>
        </w:rPr>
        <w:t xml:space="preserve"> supruge </w:t>
      </w:r>
      <w:r w:rsidR="00B5429E" w:rsidRPr="00B5429E">
        <w:rPr>
          <w:rFonts w:ascii="Times New Roman" w:eastAsia="Calibri" w:hAnsi="Times New Roman" w:cs="Times New Roman"/>
          <w:sz w:val="24"/>
          <w:szCs w:val="24"/>
        </w:rPr>
        <w:t xml:space="preserve">dužnosnika Predraga Stojanovića, zamjenika gradonačelnika Grada </w:t>
      </w:r>
      <w:proofErr w:type="spellStart"/>
      <w:r w:rsidR="00B5429E" w:rsidRPr="00B5429E">
        <w:rPr>
          <w:rFonts w:ascii="Times New Roman" w:eastAsia="Calibri" w:hAnsi="Times New Roman" w:cs="Times New Roman"/>
          <w:sz w:val="24"/>
          <w:szCs w:val="24"/>
        </w:rPr>
        <w:t>Belog</w:t>
      </w:r>
      <w:proofErr w:type="spellEnd"/>
      <w:r w:rsidR="00B5429E" w:rsidRPr="00B5429E">
        <w:rPr>
          <w:rFonts w:ascii="Times New Roman" w:eastAsia="Calibri" w:hAnsi="Times New Roman" w:cs="Times New Roman"/>
          <w:sz w:val="24"/>
          <w:szCs w:val="24"/>
        </w:rPr>
        <w:t xml:space="preserve"> Manastira, </w:t>
      </w:r>
      <w:r w:rsidR="00B5429E" w:rsidRPr="00B5429E">
        <w:rPr>
          <w:rFonts w:ascii="Times New Roman" w:eastAsia="Calibri" w:hAnsi="Times New Roman" w:cs="Times New Roman"/>
          <w:bCs/>
          <w:sz w:val="24"/>
          <w:szCs w:val="24"/>
        </w:rPr>
        <w:t xml:space="preserve">ukoliko navedeni dužnosnik postupi sukladno uputama Povjerenstva iz tog mišljenja, a u cilju izbjegavanja sukoba interesa. </w:t>
      </w:r>
    </w:p>
    <w:p w14:paraId="65945C47" w14:textId="54A84C27" w:rsidR="00B5429E" w:rsidRPr="00B5429E" w:rsidRDefault="00B5429E" w:rsidP="00B5429E">
      <w:pPr>
        <w:autoSpaceDE w:val="0"/>
        <w:autoSpaceDN w:val="0"/>
        <w:adjustRightInd w:val="0"/>
        <w:spacing w:before="240" w:after="0"/>
        <w:ind w:firstLine="709"/>
        <w:jc w:val="both"/>
        <w:rPr>
          <w:rFonts w:ascii="Times New Roman" w:eastAsia="Calibri" w:hAnsi="Times New Roman" w:cs="Times New Roman"/>
          <w:sz w:val="24"/>
          <w:szCs w:val="24"/>
        </w:rPr>
      </w:pPr>
      <w:r w:rsidRPr="00B5429E">
        <w:rPr>
          <w:rFonts w:ascii="Times New Roman" w:eastAsia="Calibri" w:hAnsi="Times New Roman" w:cs="Times New Roman"/>
          <w:bCs/>
          <w:sz w:val="24"/>
          <w:szCs w:val="24"/>
        </w:rPr>
        <w:t xml:space="preserve">U </w:t>
      </w:r>
      <w:r w:rsidR="0074085B">
        <w:rPr>
          <w:rFonts w:ascii="Times New Roman" w:eastAsia="Calibri" w:hAnsi="Times New Roman" w:cs="Times New Roman"/>
          <w:bCs/>
          <w:sz w:val="24"/>
          <w:szCs w:val="24"/>
        </w:rPr>
        <w:t xml:space="preserve">tom se mišljenju </w:t>
      </w:r>
      <w:r w:rsidRPr="00B5429E">
        <w:rPr>
          <w:rFonts w:ascii="Times New Roman" w:eastAsia="Calibri" w:hAnsi="Times New Roman" w:cs="Times New Roman"/>
          <w:bCs/>
          <w:sz w:val="24"/>
          <w:szCs w:val="24"/>
        </w:rPr>
        <w:t xml:space="preserve">pod točkom I. izreke određuje da je dužnosnik dužan </w:t>
      </w:r>
      <w:r w:rsidRPr="00B5429E">
        <w:rPr>
          <w:rFonts w:ascii="Times New Roman" w:hAnsi="Times New Roman" w:cs="Times New Roman"/>
          <w:sz w:val="24"/>
          <w:szCs w:val="24"/>
        </w:rPr>
        <w:t xml:space="preserve">gradonačelniku te članovima Gradskog vijeća Grada </w:t>
      </w:r>
      <w:proofErr w:type="spellStart"/>
      <w:r w:rsidRPr="00B5429E">
        <w:rPr>
          <w:rFonts w:ascii="Times New Roman" w:hAnsi="Times New Roman" w:cs="Times New Roman"/>
          <w:sz w:val="24"/>
          <w:szCs w:val="24"/>
        </w:rPr>
        <w:t>Belog</w:t>
      </w:r>
      <w:proofErr w:type="spellEnd"/>
      <w:r w:rsidRPr="00B5429E">
        <w:rPr>
          <w:rFonts w:ascii="Times New Roman" w:hAnsi="Times New Roman" w:cs="Times New Roman"/>
          <w:sz w:val="24"/>
          <w:szCs w:val="24"/>
        </w:rPr>
        <w:t xml:space="preserve"> Manastira</w:t>
      </w:r>
      <w:r w:rsidRPr="00B5429E">
        <w:rPr>
          <w:rFonts w:ascii="Times New Roman" w:eastAsia="Calibri" w:hAnsi="Times New Roman" w:cs="Times New Roman"/>
          <w:bCs/>
          <w:sz w:val="24"/>
          <w:szCs w:val="24"/>
        </w:rPr>
        <w:t xml:space="preserve"> deklarirati okolnost da je poslovni subjekt iz točke I. izreke podnio zahtjev za dodjelu sredstava u okviru </w:t>
      </w:r>
      <w:r w:rsidRPr="00B5429E">
        <w:rPr>
          <w:rFonts w:ascii="Times New Roman" w:hAnsi="Times New Roman" w:cs="Times New Roman"/>
          <w:sz w:val="24"/>
          <w:szCs w:val="24"/>
          <w:lang w:eastAsia="hr-HR" w:bidi="hr-HR"/>
        </w:rPr>
        <w:t xml:space="preserve">Programa </w:t>
      </w:r>
      <w:r w:rsidRPr="00B5429E">
        <w:rPr>
          <w:rFonts w:ascii="Times New Roman" w:hAnsi="Times New Roman" w:cs="Times New Roman"/>
          <w:bCs/>
          <w:sz w:val="24"/>
          <w:szCs w:val="24"/>
          <w:lang w:eastAsia="hr-HR" w:bidi="hr-HR"/>
        </w:rPr>
        <w:t xml:space="preserve">dodjele bespovratnih sredstava poduzetništvu i obrtništvu kao pomoć gospodarstvu na području Grada </w:t>
      </w:r>
      <w:proofErr w:type="spellStart"/>
      <w:r w:rsidRPr="00B5429E">
        <w:rPr>
          <w:rFonts w:ascii="Times New Roman" w:hAnsi="Times New Roman" w:cs="Times New Roman"/>
          <w:bCs/>
          <w:sz w:val="24"/>
          <w:szCs w:val="24"/>
          <w:lang w:eastAsia="hr-HR" w:bidi="hr-HR"/>
        </w:rPr>
        <w:t>Belog</w:t>
      </w:r>
      <w:proofErr w:type="spellEnd"/>
      <w:r w:rsidRPr="00B5429E">
        <w:rPr>
          <w:rFonts w:ascii="Times New Roman" w:hAnsi="Times New Roman" w:cs="Times New Roman"/>
          <w:bCs/>
          <w:sz w:val="24"/>
          <w:szCs w:val="24"/>
          <w:lang w:eastAsia="hr-HR" w:bidi="hr-HR"/>
        </w:rPr>
        <w:t xml:space="preserve"> Manastira u ublažavanju posljedica epidemije </w:t>
      </w:r>
      <w:proofErr w:type="spellStart"/>
      <w:r w:rsidRPr="00B5429E">
        <w:rPr>
          <w:rFonts w:ascii="Times New Roman" w:hAnsi="Times New Roman" w:cs="Times New Roman"/>
          <w:bCs/>
          <w:sz w:val="24"/>
          <w:szCs w:val="24"/>
          <w:lang w:eastAsia="hr-HR" w:bidi="hr-HR"/>
        </w:rPr>
        <w:t>koronavirusa</w:t>
      </w:r>
      <w:proofErr w:type="spellEnd"/>
      <w:r w:rsidRPr="00B5429E">
        <w:rPr>
          <w:rFonts w:ascii="Times New Roman" w:hAnsi="Times New Roman" w:cs="Times New Roman"/>
          <w:bCs/>
          <w:sz w:val="24"/>
          <w:szCs w:val="24"/>
          <w:lang w:eastAsia="hr-HR" w:bidi="hr-HR"/>
        </w:rPr>
        <w:t xml:space="preserve"> (COVID-19) te </w:t>
      </w:r>
      <w:r w:rsidR="00645FC8">
        <w:rPr>
          <w:rFonts w:ascii="Times New Roman" w:hAnsi="Times New Roman" w:cs="Times New Roman"/>
          <w:bCs/>
          <w:sz w:val="24"/>
          <w:szCs w:val="24"/>
          <w:lang w:eastAsia="hr-HR" w:bidi="hr-HR"/>
        </w:rPr>
        <w:t xml:space="preserve">da </w:t>
      </w:r>
      <w:r w:rsidRPr="00B5429E">
        <w:rPr>
          <w:rFonts w:ascii="Times New Roman" w:hAnsi="Times New Roman" w:cs="Times New Roman"/>
          <w:bCs/>
          <w:sz w:val="24"/>
          <w:szCs w:val="24"/>
          <w:lang w:eastAsia="hr-HR" w:bidi="hr-HR"/>
        </w:rPr>
        <w:t xml:space="preserve">je </w:t>
      </w:r>
      <w:r w:rsidRPr="00B5429E">
        <w:rPr>
          <w:rFonts w:ascii="Times New Roman" w:eastAsia="Calibri" w:hAnsi="Times New Roman" w:cs="Times New Roman"/>
          <w:bCs/>
          <w:sz w:val="24"/>
          <w:szCs w:val="24"/>
        </w:rPr>
        <w:t xml:space="preserve">dužan navedenu okolnost javno objaviti i na internetskim stranicama Grada </w:t>
      </w:r>
      <w:proofErr w:type="spellStart"/>
      <w:r w:rsidRPr="00B5429E">
        <w:rPr>
          <w:rFonts w:ascii="Times New Roman" w:eastAsia="Calibri" w:hAnsi="Times New Roman" w:cs="Times New Roman"/>
          <w:sz w:val="24"/>
          <w:szCs w:val="24"/>
        </w:rPr>
        <w:t>Belog</w:t>
      </w:r>
      <w:proofErr w:type="spellEnd"/>
      <w:r w:rsidRPr="00B5429E">
        <w:rPr>
          <w:rFonts w:ascii="Times New Roman" w:eastAsia="Calibri" w:hAnsi="Times New Roman" w:cs="Times New Roman"/>
          <w:sz w:val="24"/>
          <w:szCs w:val="24"/>
        </w:rPr>
        <w:t xml:space="preserve"> Manastira. </w:t>
      </w:r>
    </w:p>
    <w:p w14:paraId="5795278A" w14:textId="77777777" w:rsidR="00645FC8" w:rsidRDefault="00B5429E" w:rsidP="00645FC8">
      <w:pPr>
        <w:autoSpaceDE w:val="0"/>
        <w:autoSpaceDN w:val="0"/>
        <w:adjustRightInd w:val="0"/>
        <w:spacing w:before="240" w:after="0"/>
        <w:ind w:firstLine="709"/>
        <w:jc w:val="both"/>
        <w:rPr>
          <w:rFonts w:ascii="Times New Roman" w:eastAsia="Calibri" w:hAnsi="Times New Roman" w:cs="Times New Roman"/>
          <w:bCs/>
          <w:sz w:val="24"/>
          <w:szCs w:val="24"/>
        </w:rPr>
      </w:pPr>
      <w:r w:rsidRPr="00B5429E">
        <w:rPr>
          <w:rFonts w:ascii="Times New Roman" w:eastAsia="Calibri" w:hAnsi="Times New Roman" w:cs="Times New Roman"/>
          <w:sz w:val="24"/>
          <w:szCs w:val="24"/>
        </w:rPr>
        <w:t>Pod točkom III. izreke istog mišljenja određuje se da je d</w:t>
      </w:r>
      <w:r w:rsidRPr="00B5429E">
        <w:rPr>
          <w:rFonts w:ascii="Times New Roman" w:eastAsia="Calibri" w:hAnsi="Times New Roman" w:cs="Times New Roman"/>
          <w:bCs/>
          <w:sz w:val="24"/>
          <w:szCs w:val="24"/>
        </w:rPr>
        <w:t xml:space="preserve">užnosnik obvezan izuzeti se od svakog, pa i posrednog, oblika sudjelovanja u provedbi postupka javnog natječaja, ukoliko bi se povodom obnašanja dužnosti zamjenika gradonačelnika </w:t>
      </w:r>
      <w:r w:rsidRPr="00B5429E">
        <w:rPr>
          <w:rFonts w:ascii="Times New Roman" w:hAnsi="Times New Roman" w:cs="Times New Roman"/>
          <w:sz w:val="24"/>
          <w:szCs w:val="24"/>
        </w:rPr>
        <w:t xml:space="preserve">Grada </w:t>
      </w:r>
      <w:proofErr w:type="spellStart"/>
      <w:r w:rsidRPr="00B5429E">
        <w:rPr>
          <w:rFonts w:ascii="Times New Roman" w:hAnsi="Times New Roman" w:cs="Times New Roman"/>
          <w:sz w:val="24"/>
          <w:szCs w:val="24"/>
        </w:rPr>
        <w:t>Belog</w:t>
      </w:r>
      <w:proofErr w:type="spellEnd"/>
      <w:r w:rsidRPr="00B5429E">
        <w:rPr>
          <w:rFonts w:ascii="Times New Roman" w:hAnsi="Times New Roman" w:cs="Times New Roman"/>
          <w:sz w:val="24"/>
          <w:szCs w:val="24"/>
        </w:rPr>
        <w:t xml:space="preserve"> Manastira eventualno našao u toj situaciji. Točkom IV. izreke mišljenja utvrđuje se da su d</w:t>
      </w:r>
      <w:r w:rsidRPr="00B5429E">
        <w:rPr>
          <w:rFonts w:ascii="Times New Roman" w:eastAsia="Calibri" w:hAnsi="Times New Roman" w:cs="Times New Roman"/>
          <w:bCs/>
          <w:sz w:val="24"/>
          <w:szCs w:val="24"/>
        </w:rPr>
        <w:t xml:space="preserve">užnosnik odnosno Grad Beli Manastir </w:t>
      </w:r>
      <w:r w:rsidR="00645FC8">
        <w:rPr>
          <w:rFonts w:ascii="Times New Roman" w:eastAsia="Calibri" w:hAnsi="Times New Roman" w:cs="Times New Roman"/>
          <w:bCs/>
          <w:sz w:val="24"/>
          <w:szCs w:val="24"/>
        </w:rPr>
        <w:t xml:space="preserve">dužni </w:t>
      </w:r>
      <w:r w:rsidRPr="00B5429E">
        <w:rPr>
          <w:rFonts w:ascii="Times New Roman" w:eastAsia="Calibri" w:hAnsi="Times New Roman" w:cs="Times New Roman"/>
          <w:bCs/>
          <w:sz w:val="24"/>
          <w:szCs w:val="24"/>
        </w:rPr>
        <w:t>prije stupanja u poslovni odnos, dostaviti Povjerenstvu cjelokupnu dokumentaciju iz koje je vidljivo kako su provedene upute Povjerenstva</w:t>
      </w:r>
      <w:r w:rsidR="00645FC8">
        <w:rPr>
          <w:rFonts w:ascii="Times New Roman" w:eastAsia="Calibri" w:hAnsi="Times New Roman" w:cs="Times New Roman"/>
          <w:bCs/>
          <w:sz w:val="24"/>
          <w:szCs w:val="24"/>
        </w:rPr>
        <w:t>,</w:t>
      </w:r>
      <w:r w:rsidRPr="00B5429E">
        <w:rPr>
          <w:rFonts w:ascii="Times New Roman" w:eastAsia="Calibri" w:hAnsi="Times New Roman" w:cs="Times New Roman"/>
          <w:bCs/>
          <w:sz w:val="24"/>
          <w:szCs w:val="24"/>
        </w:rPr>
        <w:t xml:space="preserve"> te se točkom V. izreke utvrđuje da će Povjerenstvo u posebnoj odluci utvrditi jesu li upute Povjerenstva provedene na način koji omogućuje izbjegavanje sukoba interesa dužnosnika i osigurava zakonito postupanje u konkretnom slučaju.</w:t>
      </w:r>
    </w:p>
    <w:p w14:paraId="6085EA20" w14:textId="5BEF6C4A" w:rsidR="00150070" w:rsidRDefault="00DF17C0" w:rsidP="00645FC8">
      <w:pPr>
        <w:autoSpaceDE w:val="0"/>
        <w:autoSpaceDN w:val="0"/>
        <w:adjustRightInd w:val="0"/>
        <w:spacing w:before="240" w:after="0"/>
        <w:ind w:firstLine="709"/>
        <w:jc w:val="both"/>
        <w:rPr>
          <w:rFonts w:ascii="Times New Roman" w:eastAsia="Calibri" w:hAnsi="Times New Roman" w:cs="Times New Roman"/>
          <w:bCs/>
          <w:sz w:val="24"/>
          <w:szCs w:val="24"/>
        </w:rPr>
      </w:pPr>
      <w:r w:rsidRPr="00DF17C0">
        <w:rPr>
          <w:rFonts w:ascii="Times New Roman" w:hAnsi="Times New Roman" w:cs="Times New Roman"/>
          <w:color w:val="000000"/>
          <w:sz w:val="24"/>
          <w:szCs w:val="24"/>
        </w:rPr>
        <w:t xml:space="preserve">Sukladno članku 18. stavku 4. ZSSI-a, </w:t>
      </w:r>
      <w:r w:rsidR="00150070">
        <w:rPr>
          <w:rFonts w:ascii="Times New Roman" w:hAnsi="Times New Roman" w:cs="Times New Roman"/>
          <w:color w:val="000000"/>
          <w:sz w:val="24"/>
          <w:szCs w:val="24"/>
        </w:rPr>
        <w:t>dužnosnik Predrag Stojanović</w:t>
      </w:r>
      <w:r w:rsidRPr="00DF17C0">
        <w:rPr>
          <w:rFonts w:ascii="Times New Roman" w:hAnsi="Times New Roman" w:cs="Times New Roman"/>
          <w:color w:val="000000"/>
          <w:sz w:val="24"/>
          <w:szCs w:val="24"/>
        </w:rPr>
        <w:t xml:space="preserve"> dostavi</w:t>
      </w:r>
      <w:r w:rsidR="00150070">
        <w:rPr>
          <w:rFonts w:ascii="Times New Roman" w:hAnsi="Times New Roman" w:cs="Times New Roman"/>
          <w:color w:val="000000"/>
          <w:sz w:val="24"/>
          <w:szCs w:val="24"/>
        </w:rPr>
        <w:t>o</w:t>
      </w:r>
      <w:r w:rsidRPr="00DF17C0">
        <w:rPr>
          <w:rFonts w:ascii="Times New Roman" w:hAnsi="Times New Roman" w:cs="Times New Roman"/>
          <w:color w:val="000000"/>
          <w:sz w:val="24"/>
          <w:szCs w:val="24"/>
        </w:rPr>
        <w:t xml:space="preserve"> je Povjerenstvu </w:t>
      </w:r>
      <w:r w:rsidR="00150070">
        <w:rPr>
          <w:rFonts w:ascii="Times New Roman" w:hAnsi="Times New Roman" w:cs="Times New Roman"/>
          <w:color w:val="000000"/>
          <w:sz w:val="24"/>
          <w:szCs w:val="24"/>
        </w:rPr>
        <w:t xml:space="preserve">podnesak koji je dana 4. prosinca 2020. zaprimljen pod brojem 711-U-4441-M-94/20-04-3 u kojem navodi da je gradonačelniku i članovima Gradskog vijeća Grada </w:t>
      </w:r>
      <w:proofErr w:type="spellStart"/>
      <w:r w:rsidR="00150070">
        <w:rPr>
          <w:rFonts w:ascii="Times New Roman" w:hAnsi="Times New Roman" w:cs="Times New Roman"/>
          <w:color w:val="000000"/>
          <w:sz w:val="24"/>
          <w:szCs w:val="24"/>
        </w:rPr>
        <w:t>Belog</w:t>
      </w:r>
      <w:proofErr w:type="spellEnd"/>
      <w:r w:rsidR="00150070">
        <w:rPr>
          <w:rFonts w:ascii="Times New Roman" w:hAnsi="Times New Roman" w:cs="Times New Roman"/>
          <w:color w:val="000000"/>
          <w:sz w:val="24"/>
          <w:szCs w:val="24"/>
        </w:rPr>
        <w:t xml:space="preserve"> Manastira deklarirao okolnost da je obrt </w:t>
      </w:r>
      <w:r w:rsidR="00150070" w:rsidRPr="00B5429E">
        <w:rPr>
          <w:rFonts w:ascii="Times New Roman" w:eastAsia="Calibri" w:hAnsi="Times New Roman" w:cs="Times New Roman"/>
          <w:bCs/>
          <w:sz w:val="24"/>
          <w:szCs w:val="24"/>
        </w:rPr>
        <w:t xml:space="preserve">u vlasništvu </w:t>
      </w:r>
      <w:r w:rsidR="00150070">
        <w:rPr>
          <w:rFonts w:ascii="Times New Roman" w:eastAsia="Calibri" w:hAnsi="Times New Roman" w:cs="Times New Roman"/>
          <w:bCs/>
          <w:sz w:val="24"/>
          <w:szCs w:val="24"/>
        </w:rPr>
        <w:t xml:space="preserve">njegove supruge </w:t>
      </w:r>
      <w:r w:rsidR="00604CAF" w:rsidRPr="00604CAF">
        <w:rPr>
          <w:rFonts w:ascii="Times New Roman" w:eastAsia="Calibri" w:hAnsi="Times New Roman" w:cs="Times New Roman"/>
          <w:bCs/>
          <w:sz w:val="24"/>
          <w:szCs w:val="24"/>
          <w:highlight w:val="black"/>
        </w:rPr>
        <w:t>…………………….</w:t>
      </w:r>
      <w:r w:rsidR="00150070">
        <w:rPr>
          <w:rFonts w:ascii="Times New Roman" w:eastAsia="Calibri" w:hAnsi="Times New Roman" w:cs="Times New Roman"/>
          <w:bCs/>
          <w:sz w:val="24"/>
          <w:szCs w:val="24"/>
        </w:rPr>
        <w:t xml:space="preserve"> podnio zahtjev za dodjelu sredstava u okviru P</w:t>
      </w:r>
      <w:r w:rsidR="00150070" w:rsidRPr="00B5429E">
        <w:rPr>
          <w:rFonts w:ascii="Times New Roman" w:hAnsi="Times New Roman" w:cs="Times New Roman"/>
          <w:sz w:val="24"/>
          <w:szCs w:val="24"/>
          <w:lang w:eastAsia="hr-HR" w:bidi="hr-HR"/>
        </w:rPr>
        <w:t xml:space="preserve">rograma </w:t>
      </w:r>
      <w:r w:rsidR="00150070" w:rsidRPr="00B5429E">
        <w:rPr>
          <w:rFonts w:ascii="Times New Roman" w:hAnsi="Times New Roman" w:cs="Times New Roman"/>
          <w:bCs/>
          <w:sz w:val="24"/>
          <w:szCs w:val="24"/>
          <w:lang w:eastAsia="hr-HR" w:bidi="hr-HR"/>
        </w:rPr>
        <w:t xml:space="preserve">dodjele bespovratnih sredstava poduzetništvu i obrtništvu kao pomoć gospodarstvu na području Grada </w:t>
      </w:r>
      <w:proofErr w:type="spellStart"/>
      <w:r w:rsidR="00150070" w:rsidRPr="00B5429E">
        <w:rPr>
          <w:rFonts w:ascii="Times New Roman" w:hAnsi="Times New Roman" w:cs="Times New Roman"/>
          <w:bCs/>
          <w:sz w:val="24"/>
          <w:szCs w:val="24"/>
          <w:lang w:eastAsia="hr-HR" w:bidi="hr-HR"/>
        </w:rPr>
        <w:t>Belog</w:t>
      </w:r>
      <w:proofErr w:type="spellEnd"/>
      <w:r w:rsidR="00150070" w:rsidRPr="00B5429E">
        <w:rPr>
          <w:rFonts w:ascii="Times New Roman" w:hAnsi="Times New Roman" w:cs="Times New Roman"/>
          <w:bCs/>
          <w:sz w:val="24"/>
          <w:szCs w:val="24"/>
          <w:lang w:eastAsia="hr-HR" w:bidi="hr-HR"/>
        </w:rPr>
        <w:t xml:space="preserve"> Manastira u ublažavanju posljedica epidemije </w:t>
      </w:r>
      <w:proofErr w:type="spellStart"/>
      <w:r w:rsidR="00150070" w:rsidRPr="00B5429E">
        <w:rPr>
          <w:rFonts w:ascii="Times New Roman" w:hAnsi="Times New Roman" w:cs="Times New Roman"/>
          <w:bCs/>
          <w:sz w:val="24"/>
          <w:szCs w:val="24"/>
          <w:lang w:eastAsia="hr-HR" w:bidi="hr-HR"/>
        </w:rPr>
        <w:t>koronavirusa</w:t>
      </w:r>
      <w:proofErr w:type="spellEnd"/>
      <w:r w:rsidR="00150070" w:rsidRPr="00B5429E">
        <w:rPr>
          <w:rFonts w:ascii="Times New Roman" w:hAnsi="Times New Roman" w:cs="Times New Roman"/>
          <w:bCs/>
          <w:sz w:val="24"/>
          <w:szCs w:val="24"/>
          <w:lang w:eastAsia="hr-HR" w:bidi="hr-HR"/>
        </w:rPr>
        <w:t xml:space="preserve"> (COVID-19) te </w:t>
      </w:r>
      <w:r w:rsidR="00150070">
        <w:rPr>
          <w:rFonts w:ascii="Times New Roman" w:hAnsi="Times New Roman" w:cs="Times New Roman"/>
          <w:bCs/>
          <w:sz w:val="24"/>
          <w:szCs w:val="24"/>
          <w:lang w:eastAsia="hr-HR" w:bidi="hr-HR"/>
        </w:rPr>
        <w:t>da je istu</w:t>
      </w:r>
      <w:r w:rsidR="00150070" w:rsidRPr="00B5429E">
        <w:rPr>
          <w:rFonts w:ascii="Times New Roman" w:eastAsia="Calibri" w:hAnsi="Times New Roman" w:cs="Times New Roman"/>
          <w:bCs/>
          <w:sz w:val="24"/>
          <w:szCs w:val="24"/>
        </w:rPr>
        <w:t xml:space="preserve"> okolnost javno objavi</w:t>
      </w:r>
      <w:r w:rsidR="00150070">
        <w:rPr>
          <w:rFonts w:ascii="Times New Roman" w:eastAsia="Calibri" w:hAnsi="Times New Roman" w:cs="Times New Roman"/>
          <w:bCs/>
          <w:sz w:val="24"/>
          <w:szCs w:val="24"/>
        </w:rPr>
        <w:t xml:space="preserve">o </w:t>
      </w:r>
      <w:r w:rsidR="00150070" w:rsidRPr="00B5429E">
        <w:rPr>
          <w:rFonts w:ascii="Times New Roman" w:eastAsia="Calibri" w:hAnsi="Times New Roman" w:cs="Times New Roman"/>
          <w:bCs/>
          <w:sz w:val="24"/>
          <w:szCs w:val="24"/>
        </w:rPr>
        <w:t xml:space="preserve"> na internetskim stranicama Grada </w:t>
      </w:r>
      <w:proofErr w:type="spellStart"/>
      <w:r w:rsidR="00150070" w:rsidRPr="00B5429E">
        <w:rPr>
          <w:rFonts w:ascii="Times New Roman" w:eastAsia="Calibri" w:hAnsi="Times New Roman" w:cs="Times New Roman"/>
          <w:sz w:val="24"/>
          <w:szCs w:val="24"/>
        </w:rPr>
        <w:t>Belog</w:t>
      </w:r>
      <w:proofErr w:type="spellEnd"/>
      <w:r w:rsidR="00150070" w:rsidRPr="00B5429E">
        <w:rPr>
          <w:rFonts w:ascii="Times New Roman" w:eastAsia="Calibri" w:hAnsi="Times New Roman" w:cs="Times New Roman"/>
          <w:sz w:val="24"/>
          <w:szCs w:val="24"/>
        </w:rPr>
        <w:t xml:space="preserve"> Manastira. </w:t>
      </w:r>
      <w:r w:rsidR="00150070">
        <w:rPr>
          <w:rFonts w:ascii="Times New Roman" w:eastAsia="Calibri" w:hAnsi="Times New Roman" w:cs="Times New Roman"/>
          <w:sz w:val="24"/>
          <w:szCs w:val="24"/>
        </w:rPr>
        <w:t>Navodi i da je na 35. sjednici G</w:t>
      </w:r>
      <w:r w:rsidR="00150070">
        <w:rPr>
          <w:rFonts w:ascii="Times New Roman" w:hAnsi="Times New Roman" w:cs="Times New Roman"/>
          <w:color w:val="000000"/>
          <w:sz w:val="24"/>
          <w:szCs w:val="24"/>
        </w:rPr>
        <w:t xml:space="preserve">radskog vijeća Grada </w:t>
      </w:r>
      <w:proofErr w:type="spellStart"/>
      <w:r w:rsidR="00150070">
        <w:rPr>
          <w:rFonts w:ascii="Times New Roman" w:hAnsi="Times New Roman" w:cs="Times New Roman"/>
          <w:color w:val="000000"/>
          <w:sz w:val="24"/>
          <w:szCs w:val="24"/>
        </w:rPr>
        <w:t>Belog</w:t>
      </w:r>
      <w:proofErr w:type="spellEnd"/>
      <w:r w:rsidR="00150070">
        <w:rPr>
          <w:rFonts w:ascii="Times New Roman" w:hAnsi="Times New Roman" w:cs="Times New Roman"/>
          <w:color w:val="000000"/>
          <w:sz w:val="24"/>
          <w:szCs w:val="24"/>
        </w:rPr>
        <w:t xml:space="preserve"> Manastira</w:t>
      </w:r>
      <w:r w:rsidR="00AD053F">
        <w:rPr>
          <w:rFonts w:ascii="Times New Roman" w:hAnsi="Times New Roman" w:cs="Times New Roman"/>
          <w:color w:val="000000"/>
          <w:sz w:val="24"/>
          <w:szCs w:val="24"/>
        </w:rPr>
        <w:t>,</w:t>
      </w:r>
      <w:r w:rsidR="00150070">
        <w:rPr>
          <w:rFonts w:ascii="Times New Roman" w:hAnsi="Times New Roman" w:cs="Times New Roman"/>
          <w:color w:val="000000"/>
          <w:sz w:val="24"/>
          <w:szCs w:val="24"/>
        </w:rPr>
        <w:t xml:space="preserve"> održanoj dana 2. prosinca 2020.</w:t>
      </w:r>
      <w:r w:rsidR="00AD053F">
        <w:rPr>
          <w:rFonts w:ascii="Times New Roman" w:hAnsi="Times New Roman" w:cs="Times New Roman"/>
          <w:color w:val="000000"/>
          <w:sz w:val="24"/>
          <w:szCs w:val="24"/>
        </w:rPr>
        <w:t>,</w:t>
      </w:r>
      <w:r w:rsidR="00150070">
        <w:rPr>
          <w:rFonts w:ascii="Times New Roman" w:hAnsi="Times New Roman" w:cs="Times New Roman"/>
          <w:color w:val="000000"/>
          <w:sz w:val="24"/>
          <w:szCs w:val="24"/>
        </w:rPr>
        <w:t xml:space="preserve"> predsjednik </w:t>
      </w:r>
      <w:r w:rsidR="00150070">
        <w:rPr>
          <w:rFonts w:ascii="Times New Roman" w:eastAsia="Calibri" w:hAnsi="Times New Roman" w:cs="Times New Roman"/>
          <w:sz w:val="24"/>
          <w:szCs w:val="24"/>
        </w:rPr>
        <w:t>G</w:t>
      </w:r>
      <w:r w:rsidR="00150070">
        <w:rPr>
          <w:rFonts w:ascii="Times New Roman" w:hAnsi="Times New Roman" w:cs="Times New Roman"/>
          <w:color w:val="000000"/>
          <w:sz w:val="24"/>
          <w:szCs w:val="24"/>
        </w:rPr>
        <w:t xml:space="preserve">radskog vijeća Grada </w:t>
      </w:r>
      <w:proofErr w:type="spellStart"/>
      <w:r w:rsidR="00150070">
        <w:rPr>
          <w:rFonts w:ascii="Times New Roman" w:hAnsi="Times New Roman" w:cs="Times New Roman"/>
          <w:color w:val="000000"/>
          <w:sz w:val="24"/>
          <w:szCs w:val="24"/>
        </w:rPr>
        <w:t>Belog</w:t>
      </w:r>
      <w:proofErr w:type="spellEnd"/>
      <w:r w:rsidR="00150070">
        <w:rPr>
          <w:rFonts w:ascii="Times New Roman" w:hAnsi="Times New Roman" w:cs="Times New Roman"/>
          <w:color w:val="000000"/>
          <w:sz w:val="24"/>
          <w:szCs w:val="24"/>
        </w:rPr>
        <w:t xml:space="preserve"> Manastira informirao ostale članove navedenog predstavničkog tijela te da su isti putem poruke elektroničke pošte zaprimili materijal objavljen na </w:t>
      </w:r>
      <w:r w:rsidR="00150070" w:rsidRPr="00B5429E">
        <w:rPr>
          <w:rFonts w:ascii="Times New Roman" w:eastAsia="Calibri" w:hAnsi="Times New Roman" w:cs="Times New Roman"/>
          <w:bCs/>
          <w:sz w:val="24"/>
          <w:szCs w:val="24"/>
        </w:rPr>
        <w:t>internetskim stranicama Grada</w:t>
      </w:r>
      <w:r w:rsidR="009401D1">
        <w:rPr>
          <w:rFonts w:ascii="Times New Roman" w:eastAsia="Calibri" w:hAnsi="Times New Roman" w:cs="Times New Roman"/>
          <w:bCs/>
          <w:sz w:val="24"/>
          <w:szCs w:val="24"/>
        </w:rPr>
        <w:t>. Dužnosnik u podnesku upućuje</w:t>
      </w:r>
      <w:r w:rsidR="00B366C4">
        <w:rPr>
          <w:rFonts w:ascii="Times New Roman" w:eastAsia="Calibri" w:hAnsi="Times New Roman" w:cs="Times New Roman"/>
          <w:bCs/>
          <w:sz w:val="24"/>
          <w:szCs w:val="24"/>
        </w:rPr>
        <w:t xml:space="preserve"> na poveznicu na kojoj je objavljena navedena okolnost. </w:t>
      </w:r>
    </w:p>
    <w:p w14:paraId="41559472" w14:textId="4795EAB4" w:rsidR="00150070" w:rsidRDefault="00150070" w:rsidP="00B366C4">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Navedenom podnesku dužnosnika </w:t>
      </w:r>
      <w:proofErr w:type="spellStart"/>
      <w:r>
        <w:rPr>
          <w:rFonts w:ascii="Times New Roman" w:eastAsia="Calibri" w:hAnsi="Times New Roman" w:cs="Times New Roman"/>
          <w:bCs/>
          <w:sz w:val="24"/>
          <w:szCs w:val="24"/>
        </w:rPr>
        <w:t>prileži</w:t>
      </w:r>
      <w:proofErr w:type="spellEnd"/>
      <w:r>
        <w:rPr>
          <w:rFonts w:ascii="Times New Roman" w:eastAsia="Calibri" w:hAnsi="Times New Roman" w:cs="Times New Roman"/>
          <w:bCs/>
          <w:sz w:val="24"/>
          <w:szCs w:val="24"/>
        </w:rPr>
        <w:t xml:space="preserve"> </w:t>
      </w:r>
      <w:r>
        <w:rPr>
          <w:rFonts w:ascii="Times New Roman" w:hAnsi="Times New Roman" w:cs="Times New Roman"/>
          <w:color w:val="000000"/>
          <w:sz w:val="24"/>
          <w:szCs w:val="24"/>
        </w:rPr>
        <w:t>poruka elektroničke pošte</w:t>
      </w:r>
      <w:r>
        <w:rPr>
          <w:rFonts w:ascii="Times New Roman" w:eastAsia="Calibri" w:hAnsi="Times New Roman" w:cs="Times New Roman"/>
          <w:bCs/>
          <w:sz w:val="24"/>
          <w:szCs w:val="24"/>
        </w:rPr>
        <w:t xml:space="preserve"> od 2. prosinca 2020. upućena od strane pročelnice </w:t>
      </w:r>
      <w:r w:rsidR="009401D1">
        <w:rPr>
          <w:rFonts w:ascii="Times New Roman" w:eastAsia="Calibri" w:hAnsi="Times New Roman" w:cs="Times New Roman"/>
          <w:bCs/>
          <w:sz w:val="24"/>
          <w:szCs w:val="24"/>
        </w:rPr>
        <w:t>Službe gradonačelnika i Gradskog vijeća</w:t>
      </w:r>
      <w:r>
        <w:rPr>
          <w:rFonts w:ascii="Times New Roman" w:eastAsia="Calibri" w:hAnsi="Times New Roman" w:cs="Times New Roman"/>
          <w:bCs/>
          <w:sz w:val="24"/>
          <w:szCs w:val="24"/>
        </w:rPr>
        <w:t xml:space="preserve"> </w:t>
      </w:r>
      <w:r w:rsidRPr="00B5429E">
        <w:rPr>
          <w:rFonts w:ascii="Times New Roman" w:eastAsia="Calibri" w:hAnsi="Times New Roman" w:cs="Times New Roman"/>
          <w:bCs/>
          <w:sz w:val="24"/>
          <w:szCs w:val="24"/>
        </w:rPr>
        <w:t xml:space="preserve">Grada </w:t>
      </w:r>
      <w:proofErr w:type="spellStart"/>
      <w:r w:rsidRPr="00B5429E">
        <w:rPr>
          <w:rFonts w:ascii="Times New Roman" w:eastAsia="Calibri" w:hAnsi="Times New Roman" w:cs="Times New Roman"/>
          <w:sz w:val="24"/>
          <w:szCs w:val="24"/>
        </w:rPr>
        <w:t>Belog</w:t>
      </w:r>
      <w:proofErr w:type="spellEnd"/>
      <w:r w:rsidRPr="00B5429E">
        <w:rPr>
          <w:rFonts w:ascii="Times New Roman" w:eastAsia="Calibri" w:hAnsi="Times New Roman" w:cs="Times New Roman"/>
          <w:sz w:val="24"/>
          <w:szCs w:val="24"/>
        </w:rPr>
        <w:t xml:space="preserve"> Manastira</w:t>
      </w:r>
      <w:r>
        <w:rPr>
          <w:rFonts w:ascii="Times New Roman" w:eastAsia="Calibri" w:hAnsi="Times New Roman" w:cs="Times New Roman"/>
          <w:sz w:val="24"/>
          <w:szCs w:val="24"/>
        </w:rPr>
        <w:t xml:space="preserve"> </w:t>
      </w:r>
      <w:r w:rsidR="009401D1">
        <w:rPr>
          <w:rFonts w:ascii="Times New Roman" w:eastAsia="Calibri" w:hAnsi="Times New Roman" w:cs="Times New Roman"/>
          <w:sz w:val="24"/>
          <w:szCs w:val="24"/>
        </w:rPr>
        <w:t xml:space="preserve">gradonačelniku </w:t>
      </w:r>
      <w:r w:rsidR="009401D1">
        <w:rPr>
          <w:rFonts w:ascii="Times New Roman" w:hAnsi="Times New Roman" w:cs="Times New Roman"/>
          <w:color w:val="000000"/>
          <w:sz w:val="24"/>
          <w:szCs w:val="24"/>
        </w:rPr>
        <w:t xml:space="preserve">Grada </w:t>
      </w:r>
      <w:proofErr w:type="spellStart"/>
      <w:r w:rsidR="009401D1">
        <w:rPr>
          <w:rFonts w:ascii="Times New Roman" w:hAnsi="Times New Roman" w:cs="Times New Roman"/>
          <w:color w:val="000000"/>
          <w:sz w:val="24"/>
          <w:szCs w:val="24"/>
        </w:rPr>
        <w:t>Belog</w:t>
      </w:r>
      <w:proofErr w:type="spellEnd"/>
      <w:r w:rsidR="009401D1">
        <w:rPr>
          <w:rFonts w:ascii="Times New Roman" w:hAnsi="Times New Roman" w:cs="Times New Roman"/>
          <w:color w:val="000000"/>
          <w:sz w:val="24"/>
          <w:szCs w:val="24"/>
        </w:rPr>
        <w:t xml:space="preserve"> Manastira</w:t>
      </w:r>
      <w:r w:rsidR="009401D1">
        <w:rPr>
          <w:rFonts w:ascii="Times New Roman" w:eastAsia="Calibri" w:hAnsi="Times New Roman" w:cs="Times New Roman"/>
          <w:sz w:val="24"/>
          <w:szCs w:val="24"/>
        </w:rPr>
        <w:t xml:space="preserve"> te </w:t>
      </w:r>
      <w:r>
        <w:rPr>
          <w:rFonts w:ascii="Times New Roman" w:eastAsia="Calibri" w:hAnsi="Times New Roman" w:cs="Times New Roman"/>
          <w:sz w:val="24"/>
          <w:szCs w:val="24"/>
        </w:rPr>
        <w:t>članovima G</w:t>
      </w:r>
      <w:r>
        <w:rPr>
          <w:rFonts w:ascii="Times New Roman" w:hAnsi="Times New Roman" w:cs="Times New Roman"/>
          <w:color w:val="000000"/>
          <w:sz w:val="24"/>
          <w:szCs w:val="24"/>
        </w:rPr>
        <w:t xml:space="preserve">radskog vijeća Grada </w:t>
      </w:r>
      <w:proofErr w:type="spellStart"/>
      <w:r>
        <w:rPr>
          <w:rFonts w:ascii="Times New Roman" w:hAnsi="Times New Roman" w:cs="Times New Roman"/>
          <w:color w:val="000000"/>
          <w:sz w:val="24"/>
          <w:szCs w:val="24"/>
        </w:rPr>
        <w:t>Belog</w:t>
      </w:r>
      <w:proofErr w:type="spellEnd"/>
      <w:r>
        <w:rPr>
          <w:rFonts w:ascii="Times New Roman" w:hAnsi="Times New Roman" w:cs="Times New Roman"/>
          <w:color w:val="000000"/>
          <w:sz w:val="24"/>
          <w:szCs w:val="24"/>
        </w:rPr>
        <w:t xml:space="preserve"> Manastira</w:t>
      </w:r>
      <w:r w:rsidR="009401D1">
        <w:rPr>
          <w:rFonts w:ascii="Times New Roman" w:eastAsia="Calibri" w:hAnsi="Times New Roman" w:cs="Times New Roman"/>
          <w:sz w:val="24"/>
          <w:szCs w:val="24"/>
        </w:rPr>
        <w:t xml:space="preserve">. U istoj se poruci </w:t>
      </w:r>
      <w:r>
        <w:rPr>
          <w:rFonts w:ascii="Times New Roman" w:eastAsia="Calibri" w:hAnsi="Times New Roman" w:cs="Times New Roman"/>
          <w:sz w:val="24"/>
          <w:szCs w:val="24"/>
        </w:rPr>
        <w:t xml:space="preserve">navodi da se, sukladno uputama Povjerenstva, a u svrhu jačanja transparentnosti </w:t>
      </w:r>
      <w:r>
        <w:rPr>
          <w:rFonts w:ascii="Times New Roman" w:eastAsia="Calibri" w:hAnsi="Times New Roman" w:cs="Times New Roman"/>
          <w:sz w:val="24"/>
          <w:szCs w:val="24"/>
        </w:rPr>
        <w:lastRenderedPageBreak/>
        <w:t xml:space="preserve">u obnašanju javne dužnosti, te po dogovoru </w:t>
      </w:r>
      <w:r>
        <w:rPr>
          <w:rFonts w:ascii="Times New Roman" w:hAnsi="Times New Roman" w:cs="Times New Roman"/>
          <w:color w:val="000000"/>
          <w:sz w:val="24"/>
          <w:szCs w:val="24"/>
        </w:rPr>
        <w:t xml:space="preserve">s predsjednikom </w:t>
      </w:r>
      <w:r>
        <w:rPr>
          <w:rFonts w:ascii="Times New Roman" w:eastAsia="Calibri" w:hAnsi="Times New Roman" w:cs="Times New Roman"/>
          <w:sz w:val="24"/>
          <w:szCs w:val="24"/>
        </w:rPr>
        <w:t>G</w:t>
      </w:r>
      <w:r>
        <w:rPr>
          <w:rFonts w:ascii="Times New Roman" w:hAnsi="Times New Roman" w:cs="Times New Roman"/>
          <w:color w:val="000000"/>
          <w:sz w:val="24"/>
          <w:szCs w:val="24"/>
        </w:rPr>
        <w:t xml:space="preserve">radskog vijeća Grada </w:t>
      </w:r>
      <w:proofErr w:type="spellStart"/>
      <w:r>
        <w:rPr>
          <w:rFonts w:ascii="Times New Roman" w:hAnsi="Times New Roman" w:cs="Times New Roman"/>
          <w:color w:val="000000"/>
          <w:sz w:val="24"/>
          <w:szCs w:val="24"/>
        </w:rPr>
        <w:t>Belog</w:t>
      </w:r>
      <w:proofErr w:type="spellEnd"/>
      <w:r>
        <w:rPr>
          <w:rFonts w:ascii="Times New Roman" w:hAnsi="Times New Roman" w:cs="Times New Roman"/>
          <w:color w:val="000000"/>
          <w:sz w:val="24"/>
          <w:szCs w:val="24"/>
        </w:rPr>
        <w:t xml:space="preserve"> Manastira, na znanje dostavlja informacija da je obrt </w:t>
      </w:r>
      <w:r w:rsidRPr="00B5429E">
        <w:rPr>
          <w:rFonts w:ascii="Times New Roman" w:eastAsia="Calibri" w:hAnsi="Times New Roman" w:cs="Times New Roman"/>
          <w:bCs/>
          <w:sz w:val="24"/>
          <w:szCs w:val="24"/>
        </w:rPr>
        <w:t>u vlasništvu</w:t>
      </w:r>
      <w:r>
        <w:rPr>
          <w:rFonts w:ascii="Times New Roman" w:eastAsia="Calibri" w:hAnsi="Times New Roman" w:cs="Times New Roman"/>
          <w:bCs/>
          <w:sz w:val="24"/>
          <w:szCs w:val="24"/>
        </w:rPr>
        <w:t xml:space="preserve"> dužnosnika Predraga Stojanovića </w:t>
      </w:r>
      <w:r w:rsidR="00B366C4">
        <w:rPr>
          <w:rFonts w:ascii="Times New Roman" w:eastAsia="Calibri" w:hAnsi="Times New Roman" w:cs="Times New Roman"/>
          <w:bCs/>
          <w:sz w:val="24"/>
          <w:szCs w:val="24"/>
        </w:rPr>
        <w:t xml:space="preserve">podnio zahtjev za dodjelu sredstava od Grada, </w:t>
      </w:r>
      <w:r w:rsidR="009401D1">
        <w:rPr>
          <w:rFonts w:ascii="Times New Roman" w:eastAsia="Calibri" w:hAnsi="Times New Roman" w:cs="Times New Roman"/>
          <w:bCs/>
          <w:sz w:val="24"/>
          <w:szCs w:val="24"/>
        </w:rPr>
        <w:t xml:space="preserve">uz priloženo </w:t>
      </w:r>
      <w:r w:rsidR="00B366C4">
        <w:rPr>
          <w:rFonts w:ascii="Times New Roman" w:eastAsia="Calibri" w:hAnsi="Times New Roman" w:cs="Times New Roman"/>
          <w:bCs/>
          <w:sz w:val="24"/>
          <w:szCs w:val="24"/>
        </w:rPr>
        <w:t xml:space="preserve">mišljenje Povjerenstva od </w:t>
      </w:r>
      <w:r w:rsidR="00B366C4" w:rsidRPr="00B5429E">
        <w:rPr>
          <w:rFonts w:ascii="Times New Roman" w:eastAsia="Calibri" w:hAnsi="Times New Roman" w:cs="Times New Roman"/>
          <w:sz w:val="24"/>
          <w:szCs w:val="24"/>
        </w:rPr>
        <w:t>25. rujna 2020.</w:t>
      </w:r>
    </w:p>
    <w:p w14:paraId="3ED7403C" w14:textId="7A0A8D00" w:rsidR="00150070" w:rsidRDefault="00B366C4" w:rsidP="00150070">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Uvidom na internetske stranice </w:t>
      </w:r>
      <w:r w:rsidRPr="00B5429E">
        <w:rPr>
          <w:rFonts w:ascii="Times New Roman" w:eastAsia="Calibri" w:hAnsi="Times New Roman" w:cs="Times New Roman"/>
          <w:bCs/>
          <w:sz w:val="24"/>
          <w:szCs w:val="24"/>
        </w:rPr>
        <w:t xml:space="preserve">Grada </w:t>
      </w:r>
      <w:proofErr w:type="spellStart"/>
      <w:r w:rsidRPr="00B5429E">
        <w:rPr>
          <w:rFonts w:ascii="Times New Roman" w:eastAsia="Calibri" w:hAnsi="Times New Roman" w:cs="Times New Roman"/>
          <w:sz w:val="24"/>
          <w:szCs w:val="24"/>
        </w:rPr>
        <w:t>Belog</w:t>
      </w:r>
      <w:proofErr w:type="spellEnd"/>
      <w:r w:rsidRPr="00B5429E">
        <w:rPr>
          <w:rFonts w:ascii="Times New Roman" w:eastAsia="Calibri" w:hAnsi="Times New Roman" w:cs="Times New Roman"/>
          <w:sz w:val="24"/>
          <w:szCs w:val="24"/>
        </w:rPr>
        <w:t xml:space="preserve"> Manastira</w:t>
      </w:r>
      <w:r>
        <w:rPr>
          <w:rFonts w:ascii="Times New Roman" w:eastAsia="Calibri" w:hAnsi="Times New Roman" w:cs="Times New Roman"/>
          <w:sz w:val="24"/>
          <w:szCs w:val="24"/>
        </w:rPr>
        <w:t>, utvrđeno je da je dužnosnik Predrag Stojanović, sukladno uputi iz navedenog mišljenja Povjerenstva, javno objavio navedenu okoln</w:t>
      </w:r>
      <w:r w:rsidR="009401D1">
        <w:rPr>
          <w:rFonts w:ascii="Times New Roman" w:eastAsia="Calibri" w:hAnsi="Times New Roman" w:cs="Times New Roman"/>
          <w:sz w:val="24"/>
          <w:szCs w:val="24"/>
        </w:rPr>
        <w:t>ost o</w:t>
      </w:r>
      <w:r>
        <w:rPr>
          <w:rFonts w:ascii="Times New Roman" w:eastAsia="Calibri" w:hAnsi="Times New Roman" w:cs="Times New Roman"/>
          <w:sz w:val="24"/>
          <w:szCs w:val="24"/>
        </w:rPr>
        <w:t xml:space="preserve"> prijavi obrta u vlasništvu dužnosnikove supruge. </w:t>
      </w:r>
    </w:p>
    <w:p w14:paraId="11D94919" w14:textId="77777777" w:rsidR="009401D1" w:rsidRPr="00DF17C0" w:rsidRDefault="009401D1" w:rsidP="009401D1">
      <w:pPr>
        <w:autoSpaceDE w:val="0"/>
        <w:autoSpaceDN w:val="0"/>
        <w:adjustRightInd w:val="0"/>
        <w:spacing w:before="240" w:after="0"/>
        <w:ind w:firstLine="708"/>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57D5FC80" w14:textId="77777777" w:rsidR="009401D1" w:rsidRDefault="009401D1" w:rsidP="009401D1">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 xml:space="preserve">Člankom 18. stavkom 2. ZSSI-a propisano je da će Povjerenstvo u roku od 15 dana od dana zaprimanja obavijesti dati mišljenje zajedno s uputama o načinu postupanja dužnosnika i tijela u kojem dužnosnik obnaša javnu dužnost u cilju izbjegavanja sukoba interesa dužnosnika i osiguranja postupanja u skladu s istim Zakonom. Stavkom 4. istog članka propisano je da je dužnosnik, odnosno tijelo u kojem dužnosnik obnaša dužnost, obvezno prije stupanja u poslovni odnos dostaviti Povjerenstvu cjelokupnu dokumentaciju iz koje je vidljivo kako su provedene upute Povjerenstva. Povjerenstvo potom, na temelju stavka 5. istog članka, posebnom odlukom utvrđuje jesu li dane upute provedene na način koji omogućuje izbjegavanje sukoba interesa dužnosnika i osigurava njegovo zakonito postupanje u konkretnom slučaju. </w:t>
      </w:r>
    </w:p>
    <w:p w14:paraId="4744B216" w14:textId="77777777" w:rsidR="009401D1" w:rsidRPr="00DF17C0" w:rsidRDefault="009401D1" w:rsidP="009401D1">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 xml:space="preserve">Člankom 4. stavkom 2. ZSSI-a propisano je da se članom obitelji dužnosnika u smislu toga Zakona, pored ostalih smatraju bračni ili izvanbračni drug dužnosnika i srodnici po krvi u uspravnoj lozi. </w:t>
      </w:r>
    </w:p>
    <w:p w14:paraId="78BD44FB" w14:textId="33EF0D45" w:rsidR="009401D1" w:rsidRDefault="009F57C9" w:rsidP="009401D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Uvidom u </w:t>
      </w:r>
      <w:r w:rsidR="00B366C4">
        <w:rPr>
          <w:rFonts w:ascii="Times New Roman" w:hAnsi="Times New Roman" w:cs="Times New Roman"/>
          <w:color w:val="000000"/>
          <w:sz w:val="24"/>
          <w:szCs w:val="24"/>
        </w:rPr>
        <w:t>dokumentaciju dos</w:t>
      </w:r>
      <w:r w:rsidR="00064E59">
        <w:rPr>
          <w:rFonts w:ascii="Times New Roman" w:hAnsi="Times New Roman" w:cs="Times New Roman"/>
          <w:color w:val="000000"/>
          <w:sz w:val="24"/>
          <w:szCs w:val="24"/>
        </w:rPr>
        <w:t>tavljenu uz podnesak dužnosnika</w:t>
      </w:r>
      <w:r w:rsidR="00B366C4">
        <w:rPr>
          <w:rFonts w:ascii="Times New Roman" w:hAnsi="Times New Roman" w:cs="Times New Roman"/>
          <w:color w:val="000000"/>
          <w:sz w:val="24"/>
          <w:szCs w:val="24"/>
        </w:rPr>
        <w:t xml:space="preserve">, Povjerenstvo je utvrdilo da je dužnosnik Predrag Stojanović deklarirao </w:t>
      </w:r>
      <w:r w:rsidR="00B366C4" w:rsidRPr="00B5429E">
        <w:rPr>
          <w:rFonts w:ascii="Times New Roman" w:eastAsia="Calibri" w:hAnsi="Times New Roman" w:cs="Times New Roman"/>
          <w:bCs/>
          <w:sz w:val="24"/>
          <w:szCs w:val="24"/>
        </w:rPr>
        <w:t xml:space="preserve">okolnost </w:t>
      </w:r>
      <w:r w:rsidR="00064E59">
        <w:rPr>
          <w:rFonts w:ascii="Times New Roman" w:hAnsi="Times New Roman" w:cs="Times New Roman"/>
          <w:bCs/>
          <w:sz w:val="24"/>
          <w:szCs w:val="24"/>
          <w:lang w:eastAsia="hr-HR" w:bidi="hr-HR"/>
        </w:rPr>
        <w:t>gradonačelniku i članovima Gradskog vijeća</w:t>
      </w:r>
      <w:r w:rsidR="00064E59" w:rsidRPr="00B5429E">
        <w:rPr>
          <w:rFonts w:ascii="Times New Roman" w:eastAsia="Calibri" w:hAnsi="Times New Roman" w:cs="Times New Roman"/>
          <w:bCs/>
          <w:sz w:val="24"/>
          <w:szCs w:val="24"/>
        </w:rPr>
        <w:t xml:space="preserve"> </w:t>
      </w:r>
      <w:r w:rsidR="00064E59" w:rsidRPr="00B5429E">
        <w:rPr>
          <w:rFonts w:ascii="Times New Roman" w:hAnsi="Times New Roman" w:cs="Times New Roman"/>
          <w:bCs/>
          <w:sz w:val="24"/>
          <w:szCs w:val="24"/>
          <w:lang w:eastAsia="hr-HR" w:bidi="hr-HR"/>
        </w:rPr>
        <w:t xml:space="preserve">Grada </w:t>
      </w:r>
      <w:proofErr w:type="spellStart"/>
      <w:r w:rsidR="00064E59" w:rsidRPr="00B5429E">
        <w:rPr>
          <w:rFonts w:ascii="Times New Roman" w:hAnsi="Times New Roman" w:cs="Times New Roman"/>
          <w:bCs/>
          <w:sz w:val="24"/>
          <w:szCs w:val="24"/>
          <w:lang w:eastAsia="hr-HR" w:bidi="hr-HR"/>
        </w:rPr>
        <w:t>Belog</w:t>
      </w:r>
      <w:proofErr w:type="spellEnd"/>
      <w:r w:rsidR="00064E59" w:rsidRPr="00B5429E">
        <w:rPr>
          <w:rFonts w:ascii="Times New Roman" w:hAnsi="Times New Roman" w:cs="Times New Roman"/>
          <w:bCs/>
          <w:sz w:val="24"/>
          <w:szCs w:val="24"/>
          <w:lang w:eastAsia="hr-HR" w:bidi="hr-HR"/>
        </w:rPr>
        <w:t xml:space="preserve"> Manastira </w:t>
      </w:r>
      <w:r w:rsidR="00B366C4" w:rsidRPr="00B5429E">
        <w:rPr>
          <w:rFonts w:ascii="Times New Roman" w:eastAsia="Calibri" w:hAnsi="Times New Roman" w:cs="Times New Roman"/>
          <w:bCs/>
          <w:sz w:val="24"/>
          <w:szCs w:val="24"/>
        </w:rPr>
        <w:t>da je poslovni subjekt</w:t>
      </w:r>
      <w:r w:rsidR="00B366C4">
        <w:rPr>
          <w:rFonts w:ascii="Times New Roman" w:eastAsia="Calibri" w:hAnsi="Times New Roman" w:cs="Times New Roman"/>
          <w:bCs/>
          <w:sz w:val="24"/>
          <w:szCs w:val="24"/>
        </w:rPr>
        <w:t xml:space="preserve">, obrt </w:t>
      </w:r>
      <w:r w:rsidR="00B366C4" w:rsidRPr="00B5429E">
        <w:rPr>
          <w:rFonts w:ascii="Times New Roman" w:eastAsia="Calibri" w:hAnsi="Times New Roman" w:cs="Times New Roman"/>
          <w:bCs/>
          <w:sz w:val="24"/>
          <w:szCs w:val="24"/>
        </w:rPr>
        <w:t xml:space="preserve">M Ugostiteljstvo, u vlasništvu </w:t>
      </w:r>
      <w:r w:rsidR="00604CAF" w:rsidRPr="00604CAF">
        <w:rPr>
          <w:rFonts w:ascii="Times New Roman" w:eastAsia="Calibri" w:hAnsi="Times New Roman" w:cs="Times New Roman"/>
          <w:bCs/>
          <w:sz w:val="24"/>
          <w:szCs w:val="24"/>
          <w:highlight w:val="black"/>
        </w:rPr>
        <w:t>…………………..,</w:t>
      </w:r>
      <w:r w:rsidR="00631CE1">
        <w:rPr>
          <w:rFonts w:ascii="Times New Roman" w:eastAsia="Calibri" w:hAnsi="Times New Roman" w:cs="Times New Roman"/>
          <w:bCs/>
          <w:sz w:val="24"/>
          <w:szCs w:val="24"/>
        </w:rPr>
        <w:t xml:space="preserve"> njegove supruge</w:t>
      </w:r>
      <w:r w:rsidR="00B366C4">
        <w:rPr>
          <w:rFonts w:ascii="Times New Roman" w:eastAsia="Calibri" w:hAnsi="Times New Roman" w:cs="Times New Roman"/>
          <w:bCs/>
          <w:sz w:val="24"/>
          <w:szCs w:val="24"/>
        </w:rPr>
        <w:t xml:space="preserve"> </w:t>
      </w:r>
      <w:r w:rsidR="00B366C4" w:rsidRPr="00B5429E">
        <w:rPr>
          <w:rFonts w:ascii="Times New Roman" w:eastAsia="Calibri" w:hAnsi="Times New Roman" w:cs="Times New Roman"/>
          <w:bCs/>
          <w:sz w:val="24"/>
          <w:szCs w:val="24"/>
        </w:rPr>
        <w:t xml:space="preserve">podnio zahtjev za dodjelu sredstava u okviru </w:t>
      </w:r>
      <w:r w:rsidR="00B366C4" w:rsidRPr="00B5429E">
        <w:rPr>
          <w:rFonts w:ascii="Times New Roman" w:hAnsi="Times New Roman" w:cs="Times New Roman"/>
          <w:sz w:val="24"/>
          <w:szCs w:val="24"/>
          <w:lang w:eastAsia="hr-HR" w:bidi="hr-HR"/>
        </w:rPr>
        <w:t xml:space="preserve">Programa </w:t>
      </w:r>
      <w:r w:rsidR="00B366C4" w:rsidRPr="00B5429E">
        <w:rPr>
          <w:rFonts w:ascii="Times New Roman" w:hAnsi="Times New Roman" w:cs="Times New Roman"/>
          <w:bCs/>
          <w:sz w:val="24"/>
          <w:szCs w:val="24"/>
          <w:lang w:eastAsia="hr-HR" w:bidi="hr-HR"/>
        </w:rPr>
        <w:t xml:space="preserve">dodjele bespovratnih sredstava poduzetništvu i obrtništvu kao pomoć gospodarstvu na području Grada </w:t>
      </w:r>
      <w:proofErr w:type="spellStart"/>
      <w:r w:rsidR="00B366C4" w:rsidRPr="00B5429E">
        <w:rPr>
          <w:rFonts w:ascii="Times New Roman" w:hAnsi="Times New Roman" w:cs="Times New Roman"/>
          <w:bCs/>
          <w:sz w:val="24"/>
          <w:szCs w:val="24"/>
          <w:lang w:eastAsia="hr-HR" w:bidi="hr-HR"/>
        </w:rPr>
        <w:t>Belog</w:t>
      </w:r>
      <w:proofErr w:type="spellEnd"/>
      <w:r w:rsidR="00B366C4" w:rsidRPr="00B5429E">
        <w:rPr>
          <w:rFonts w:ascii="Times New Roman" w:hAnsi="Times New Roman" w:cs="Times New Roman"/>
          <w:bCs/>
          <w:sz w:val="24"/>
          <w:szCs w:val="24"/>
          <w:lang w:eastAsia="hr-HR" w:bidi="hr-HR"/>
        </w:rPr>
        <w:t xml:space="preserve"> Manastira u ublažavanju posljedica epidemije </w:t>
      </w:r>
      <w:proofErr w:type="spellStart"/>
      <w:r w:rsidR="00B366C4" w:rsidRPr="00B5429E">
        <w:rPr>
          <w:rFonts w:ascii="Times New Roman" w:hAnsi="Times New Roman" w:cs="Times New Roman"/>
          <w:bCs/>
          <w:sz w:val="24"/>
          <w:szCs w:val="24"/>
          <w:lang w:eastAsia="hr-HR" w:bidi="hr-HR"/>
        </w:rPr>
        <w:t>koronavirusa</w:t>
      </w:r>
      <w:proofErr w:type="spellEnd"/>
      <w:r w:rsidR="00B366C4" w:rsidRPr="00B5429E">
        <w:rPr>
          <w:rFonts w:ascii="Times New Roman" w:hAnsi="Times New Roman" w:cs="Times New Roman"/>
          <w:bCs/>
          <w:sz w:val="24"/>
          <w:szCs w:val="24"/>
          <w:lang w:eastAsia="hr-HR" w:bidi="hr-HR"/>
        </w:rPr>
        <w:t xml:space="preserve"> (COVID-19)</w:t>
      </w:r>
      <w:r w:rsidR="009401D1">
        <w:rPr>
          <w:rFonts w:ascii="Times New Roman" w:hAnsi="Times New Roman" w:cs="Times New Roman"/>
          <w:bCs/>
          <w:sz w:val="24"/>
          <w:szCs w:val="24"/>
          <w:lang w:eastAsia="hr-HR" w:bidi="hr-HR"/>
        </w:rPr>
        <w:t>, što proizlazi iz dopisa pročelnice Službe gradonačelnika i Gradskog vij</w:t>
      </w:r>
      <w:r w:rsidR="00064E59">
        <w:rPr>
          <w:rFonts w:ascii="Times New Roman" w:hAnsi="Times New Roman" w:cs="Times New Roman"/>
          <w:bCs/>
          <w:sz w:val="24"/>
          <w:szCs w:val="24"/>
          <w:lang w:eastAsia="hr-HR" w:bidi="hr-HR"/>
        </w:rPr>
        <w:t>eća od 2. prosinca 2020. upućenog</w:t>
      </w:r>
      <w:r w:rsidR="009401D1">
        <w:rPr>
          <w:rFonts w:ascii="Times New Roman" w:hAnsi="Times New Roman" w:cs="Times New Roman"/>
          <w:bCs/>
          <w:sz w:val="24"/>
          <w:szCs w:val="24"/>
          <w:lang w:eastAsia="hr-HR" w:bidi="hr-HR"/>
        </w:rPr>
        <w:t xml:space="preserve"> gradonačelniku i članovima Gradskog vijeća. Također, dužnosnik je </w:t>
      </w:r>
      <w:r w:rsidR="0074085B">
        <w:rPr>
          <w:rFonts w:ascii="Times New Roman" w:eastAsia="Calibri" w:hAnsi="Times New Roman" w:cs="Times New Roman"/>
          <w:bCs/>
          <w:sz w:val="24"/>
          <w:szCs w:val="24"/>
        </w:rPr>
        <w:t xml:space="preserve">istu </w:t>
      </w:r>
      <w:r w:rsidR="00B366C4" w:rsidRPr="00B5429E">
        <w:rPr>
          <w:rFonts w:ascii="Times New Roman" w:eastAsia="Calibri" w:hAnsi="Times New Roman" w:cs="Times New Roman"/>
          <w:bCs/>
          <w:sz w:val="24"/>
          <w:szCs w:val="24"/>
        </w:rPr>
        <w:t xml:space="preserve">okolnost </w:t>
      </w:r>
      <w:r w:rsidR="0074085B">
        <w:rPr>
          <w:rFonts w:ascii="Times New Roman" w:eastAsia="Calibri" w:hAnsi="Times New Roman" w:cs="Times New Roman"/>
          <w:bCs/>
          <w:sz w:val="24"/>
          <w:szCs w:val="24"/>
        </w:rPr>
        <w:t>javno objavio</w:t>
      </w:r>
      <w:r w:rsidR="00B366C4" w:rsidRPr="00B5429E">
        <w:rPr>
          <w:rFonts w:ascii="Times New Roman" w:eastAsia="Calibri" w:hAnsi="Times New Roman" w:cs="Times New Roman"/>
          <w:bCs/>
          <w:sz w:val="24"/>
          <w:szCs w:val="24"/>
        </w:rPr>
        <w:t xml:space="preserve"> i na internetskim stranicama Grada </w:t>
      </w:r>
      <w:proofErr w:type="spellStart"/>
      <w:r w:rsidR="00B366C4" w:rsidRPr="00B5429E">
        <w:rPr>
          <w:rFonts w:ascii="Times New Roman" w:eastAsia="Calibri" w:hAnsi="Times New Roman" w:cs="Times New Roman"/>
          <w:sz w:val="24"/>
          <w:szCs w:val="24"/>
        </w:rPr>
        <w:t>Belog</w:t>
      </w:r>
      <w:proofErr w:type="spellEnd"/>
      <w:r w:rsidR="00B366C4" w:rsidRPr="00B5429E">
        <w:rPr>
          <w:rFonts w:ascii="Times New Roman" w:eastAsia="Calibri" w:hAnsi="Times New Roman" w:cs="Times New Roman"/>
          <w:sz w:val="24"/>
          <w:szCs w:val="24"/>
        </w:rPr>
        <w:t xml:space="preserve"> Manastira</w:t>
      </w:r>
      <w:r w:rsidR="00631CE1">
        <w:rPr>
          <w:rFonts w:ascii="Times New Roman" w:eastAsia="Calibri" w:hAnsi="Times New Roman" w:cs="Times New Roman"/>
          <w:sz w:val="24"/>
          <w:szCs w:val="24"/>
        </w:rPr>
        <w:t>,</w:t>
      </w:r>
      <w:r w:rsidR="009401D1">
        <w:rPr>
          <w:rFonts w:ascii="Times New Roman" w:eastAsia="Calibri" w:hAnsi="Times New Roman" w:cs="Times New Roman"/>
          <w:sz w:val="24"/>
          <w:szCs w:val="24"/>
        </w:rPr>
        <w:t xml:space="preserve"> što je utvrđeno uvidom na internetske stranice Grada.</w:t>
      </w:r>
    </w:p>
    <w:p w14:paraId="6EC3BF84" w14:textId="50C38B21" w:rsidR="004D0967" w:rsidRPr="009401D1" w:rsidRDefault="00631CE1" w:rsidP="009401D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Obzirom da iz odredbi navedenog Programa u okviru kojeg se dodjeljuju sredstva, ne proizlazi da bi radnje sukladno svojim ovlastima poduzimao zamjenik gradonačelnika, već da na </w:t>
      </w:r>
      <w:r w:rsidRPr="00DD07AD">
        <w:rPr>
          <w:rFonts w:ascii="Times New Roman" w:hAnsi="Times New Roman" w:cs="Times New Roman"/>
          <w:sz w:val="24"/>
          <w:szCs w:val="24"/>
          <w:lang w:eastAsia="hr-HR" w:bidi="hr-HR"/>
        </w:rPr>
        <w:t>prijedlog nadležnog Upravnog odjela</w:t>
      </w:r>
      <w:r>
        <w:rPr>
          <w:rFonts w:ascii="Times New Roman" w:hAnsi="Times New Roman" w:cs="Times New Roman"/>
          <w:sz w:val="24"/>
          <w:szCs w:val="24"/>
          <w:lang w:eastAsia="hr-HR" w:bidi="hr-HR"/>
        </w:rPr>
        <w:t xml:space="preserve"> za gospodarstvo</w:t>
      </w:r>
      <w:r w:rsidR="003E3C8E">
        <w:rPr>
          <w:rFonts w:ascii="Times New Roman" w:hAnsi="Times New Roman" w:cs="Times New Roman"/>
          <w:sz w:val="24"/>
          <w:szCs w:val="24"/>
          <w:lang w:eastAsia="hr-HR" w:bidi="hr-HR"/>
        </w:rPr>
        <w:t>, koji utvrđuje ispunjavanje uvjete za dodjelu i valjanost dokumentacije podnositelja,</w:t>
      </w:r>
      <w:r w:rsidRPr="00DD07AD">
        <w:rPr>
          <w:rFonts w:ascii="Times New Roman" w:hAnsi="Times New Roman" w:cs="Times New Roman"/>
          <w:sz w:val="24"/>
          <w:szCs w:val="24"/>
          <w:lang w:eastAsia="hr-HR" w:bidi="hr-HR"/>
        </w:rPr>
        <w:t xml:space="preserve"> konačnu odluku o dodjeli sredstava donosi gradonačelnik Grada </w:t>
      </w:r>
      <w:proofErr w:type="spellStart"/>
      <w:r w:rsidRPr="00DD07AD">
        <w:rPr>
          <w:rFonts w:ascii="Times New Roman" w:hAnsi="Times New Roman" w:cs="Times New Roman"/>
          <w:sz w:val="24"/>
          <w:szCs w:val="24"/>
          <w:lang w:eastAsia="hr-HR" w:bidi="hr-HR"/>
        </w:rPr>
        <w:t>Be</w:t>
      </w:r>
      <w:r>
        <w:rPr>
          <w:rFonts w:ascii="Times New Roman" w:hAnsi="Times New Roman" w:cs="Times New Roman"/>
          <w:sz w:val="24"/>
          <w:szCs w:val="24"/>
          <w:lang w:eastAsia="hr-HR" w:bidi="hr-HR"/>
        </w:rPr>
        <w:t>l</w:t>
      </w:r>
      <w:r w:rsidRPr="00DD07AD">
        <w:rPr>
          <w:rFonts w:ascii="Times New Roman" w:hAnsi="Times New Roman" w:cs="Times New Roman"/>
          <w:sz w:val="24"/>
          <w:szCs w:val="24"/>
          <w:lang w:eastAsia="hr-HR" w:bidi="hr-HR"/>
        </w:rPr>
        <w:t>og</w:t>
      </w:r>
      <w:proofErr w:type="spellEnd"/>
      <w:r w:rsidRPr="00DD07AD">
        <w:rPr>
          <w:rFonts w:ascii="Times New Roman" w:hAnsi="Times New Roman" w:cs="Times New Roman"/>
          <w:sz w:val="24"/>
          <w:szCs w:val="24"/>
          <w:lang w:eastAsia="hr-HR" w:bidi="hr-HR"/>
        </w:rPr>
        <w:t xml:space="preserve"> Manastira</w:t>
      </w:r>
      <w:r>
        <w:rPr>
          <w:rFonts w:ascii="Times New Roman" w:hAnsi="Times New Roman" w:cs="Times New Roman"/>
          <w:sz w:val="24"/>
          <w:szCs w:val="24"/>
          <w:lang w:eastAsia="hr-HR" w:bidi="hr-HR"/>
        </w:rPr>
        <w:t xml:space="preserve">, dužnosnik Predrag Stojanović nije u obnašanju dužnosti </w:t>
      </w:r>
      <w:r>
        <w:rPr>
          <w:rFonts w:ascii="Times New Roman" w:hAnsi="Times New Roman" w:cs="Times New Roman"/>
          <w:color w:val="000000"/>
          <w:sz w:val="24"/>
          <w:szCs w:val="24"/>
        </w:rPr>
        <w:lastRenderedPageBreak/>
        <w:t>zamjenika gradonačelnika</w:t>
      </w:r>
      <w:r w:rsidR="003E3C8E">
        <w:rPr>
          <w:rFonts w:ascii="Times New Roman" w:hAnsi="Times New Roman" w:cs="Times New Roman"/>
          <w:color w:val="000000"/>
          <w:sz w:val="24"/>
          <w:szCs w:val="24"/>
        </w:rPr>
        <w:t xml:space="preserve"> </w:t>
      </w:r>
      <w:r w:rsidR="003E3C8E" w:rsidRPr="00DD07AD">
        <w:rPr>
          <w:rFonts w:ascii="Times New Roman" w:hAnsi="Times New Roman" w:cs="Times New Roman"/>
          <w:sz w:val="24"/>
          <w:szCs w:val="24"/>
          <w:lang w:eastAsia="hr-HR" w:bidi="hr-HR"/>
        </w:rPr>
        <w:t xml:space="preserve">Grada </w:t>
      </w:r>
      <w:proofErr w:type="spellStart"/>
      <w:r w:rsidR="003E3C8E" w:rsidRPr="00DD07AD">
        <w:rPr>
          <w:rFonts w:ascii="Times New Roman" w:hAnsi="Times New Roman" w:cs="Times New Roman"/>
          <w:sz w:val="24"/>
          <w:szCs w:val="24"/>
          <w:lang w:eastAsia="hr-HR" w:bidi="hr-HR"/>
        </w:rPr>
        <w:t>Be</w:t>
      </w:r>
      <w:r w:rsidR="003E3C8E">
        <w:rPr>
          <w:rFonts w:ascii="Times New Roman" w:hAnsi="Times New Roman" w:cs="Times New Roman"/>
          <w:sz w:val="24"/>
          <w:szCs w:val="24"/>
          <w:lang w:eastAsia="hr-HR" w:bidi="hr-HR"/>
        </w:rPr>
        <w:t>l</w:t>
      </w:r>
      <w:r w:rsidR="003E3C8E" w:rsidRPr="00DD07AD">
        <w:rPr>
          <w:rFonts w:ascii="Times New Roman" w:hAnsi="Times New Roman" w:cs="Times New Roman"/>
          <w:sz w:val="24"/>
          <w:szCs w:val="24"/>
          <w:lang w:eastAsia="hr-HR" w:bidi="hr-HR"/>
        </w:rPr>
        <w:t>og</w:t>
      </w:r>
      <w:proofErr w:type="spellEnd"/>
      <w:r w:rsidR="003E3C8E" w:rsidRPr="00DD07AD">
        <w:rPr>
          <w:rFonts w:ascii="Times New Roman" w:hAnsi="Times New Roman" w:cs="Times New Roman"/>
          <w:sz w:val="24"/>
          <w:szCs w:val="24"/>
          <w:lang w:eastAsia="hr-HR" w:bidi="hr-HR"/>
        </w:rPr>
        <w:t xml:space="preserve"> Manastira</w:t>
      </w:r>
      <w:r w:rsidR="003E3C8E">
        <w:rPr>
          <w:rFonts w:ascii="Times New Roman" w:hAnsi="Times New Roman" w:cs="Times New Roman"/>
          <w:sz w:val="24"/>
          <w:szCs w:val="24"/>
          <w:lang w:eastAsia="hr-HR" w:bidi="hr-HR"/>
        </w:rPr>
        <w:t xml:space="preserve"> </w:t>
      </w:r>
      <w:r w:rsidR="009401D1">
        <w:rPr>
          <w:rFonts w:ascii="Times New Roman" w:hAnsi="Times New Roman" w:cs="Times New Roman"/>
          <w:sz w:val="24"/>
          <w:szCs w:val="24"/>
          <w:lang w:eastAsia="hr-HR" w:bidi="hr-HR"/>
        </w:rPr>
        <w:t xml:space="preserve">bio </w:t>
      </w:r>
      <w:r w:rsidR="003E3C8E">
        <w:rPr>
          <w:rFonts w:ascii="Times New Roman" w:hAnsi="Times New Roman" w:cs="Times New Roman"/>
          <w:sz w:val="24"/>
          <w:szCs w:val="24"/>
          <w:lang w:eastAsia="hr-HR" w:bidi="hr-HR"/>
        </w:rPr>
        <w:t xml:space="preserve">nadležan odlučivati o dodjeli sredstava, odnosno </w:t>
      </w:r>
      <w:r w:rsidR="004D0967">
        <w:rPr>
          <w:rFonts w:ascii="Times New Roman" w:hAnsi="Times New Roman" w:cs="Times New Roman"/>
          <w:sz w:val="24"/>
          <w:szCs w:val="24"/>
          <w:lang w:eastAsia="hr-HR" w:bidi="hr-HR"/>
        </w:rPr>
        <w:t xml:space="preserve">ne postoje pretpostavke za izuzimanje </w:t>
      </w:r>
      <w:r w:rsidR="003E3C8E">
        <w:rPr>
          <w:rFonts w:ascii="Times New Roman" w:hAnsi="Times New Roman" w:cs="Times New Roman"/>
          <w:sz w:val="24"/>
          <w:szCs w:val="24"/>
          <w:lang w:eastAsia="hr-HR" w:bidi="hr-HR"/>
        </w:rPr>
        <w:t>od postupanja</w:t>
      </w:r>
      <w:r w:rsidR="004D0967">
        <w:rPr>
          <w:rFonts w:ascii="Times New Roman" w:hAnsi="Times New Roman" w:cs="Times New Roman"/>
          <w:sz w:val="24"/>
          <w:szCs w:val="24"/>
          <w:lang w:eastAsia="hr-HR" w:bidi="hr-HR"/>
        </w:rPr>
        <w:t xml:space="preserve"> u tom postupku</w:t>
      </w:r>
      <w:r w:rsidR="003E3C8E">
        <w:rPr>
          <w:rFonts w:ascii="Times New Roman" w:hAnsi="Times New Roman" w:cs="Times New Roman"/>
          <w:sz w:val="24"/>
          <w:szCs w:val="24"/>
          <w:lang w:eastAsia="hr-HR" w:bidi="hr-HR"/>
        </w:rPr>
        <w:t xml:space="preserve">. </w:t>
      </w:r>
    </w:p>
    <w:p w14:paraId="2945FD92" w14:textId="2BCC4D38" w:rsidR="00631CE1" w:rsidRPr="004D0967" w:rsidRDefault="00631CE1" w:rsidP="004D0967">
      <w:pPr>
        <w:autoSpaceDE w:val="0"/>
        <w:autoSpaceDN w:val="0"/>
        <w:adjustRightInd w:val="0"/>
        <w:spacing w:before="240" w:after="0"/>
        <w:ind w:firstLine="708"/>
        <w:jc w:val="both"/>
        <w:rPr>
          <w:rFonts w:ascii="Times New Roman" w:hAnsi="Times New Roman" w:cs="Times New Roman"/>
          <w:color w:val="000000"/>
          <w:sz w:val="24"/>
          <w:szCs w:val="24"/>
        </w:rPr>
      </w:pPr>
      <w:r w:rsidRPr="00631CE1">
        <w:rPr>
          <w:rFonts w:ascii="Times New Roman" w:hAnsi="Times New Roman" w:cs="Times New Roman"/>
          <w:color w:val="000000"/>
          <w:sz w:val="24"/>
          <w:szCs w:val="24"/>
        </w:rPr>
        <w:t>Stoga se u</w:t>
      </w:r>
      <w:r w:rsidR="004D0967">
        <w:rPr>
          <w:rFonts w:ascii="Times New Roman" w:hAnsi="Times New Roman" w:cs="Times New Roman"/>
          <w:sz w:val="24"/>
          <w:szCs w:val="24"/>
        </w:rPr>
        <w:t xml:space="preserve">tvrđuje </w:t>
      </w:r>
      <w:r w:rsidRPr="00631CE1">
        <w:rPr>
          <w:rFonts w:ascii="Times New Roman" w:hAnsi="Times New Roman" w:cs="Times New Roman"/>
          <w:sz w:val="24"/>
          <w:szCs w:val="24"/>
        </w:rPr>
        <w:t xml:space="preserve">da je dužnosnik </w:t>
      </w:r>
      <w:r w:rsidRPr="00631CE1">
        <w:rPr>
          <w:rFonts w:ascii="Times New Roman" w:eastAsia="Calibri" w:hAnsi="Times New Roman" w:cs="Times New Roman"/>
          <w:sz w:val="24"/>
          <w:szCs w:val="24"/>
        </w:rPr>
        <w:t xml:space="preserve">Predrag Stojanović, zamjenik gradonačelnika Grada </w:t>
      </w:r>
      <w:proofErr w:type="spellStart"/>
      <w:r w:rsidRPr="00631CE1">
        <w:rPr>
          <w:rFonts w:ascii="Times New Roman" w:eastAsia="Calibri" w:hAnsi="Times New Roman" w:cs="Times New Roman"/>
          <w:sz w:val="24"/>
          <w:szCs w:val="24"/>
        </w:rPr>
        <w:t>Belog</w:t>
      </w:r>
      <w:proofErr w:type="spellEnd"/>
      <w:r w:rsidRPr="00631CE1">
        <w:rPr>
          <w:rFonts w:ascii="Times New Roman" w:eastAsia="Calibri" w:hAnsi="Times New Roman" w:cs="Times New Roman"/>
          <w:sz w:val="24"/>
          <w:szCs w:val="24"/>
        </w:rPr>
        <w:t xml:space="preserve"> Manastira,</w:t>
      </w:r>
      <w:r w:rsidRPr="00631CE1">
        <w:rPr>
          <w:rFonts w:ascii="Times New Roman" w:hAnsi="Times New Roman" w:cs="Times New Roman"/>
          <w:sz w:val="24"/>
          <w:szCs w:val="24"/>
        </w:rPr>
        <w:t xml:space="preserve"> postupio sukladno uputama danim u Mišljenju Povjerenstva broj: </w:t>
      </w:r>
      <w:r w:rsidRPr="00631CE1">
        <w:rPr>
          <w:rFonts w:ascii="Times New Roman" w:hAnsi="Times New Roman" w:cs="Times New Roman"/>
          <w:color w:val="000000"/>
          <w:sz w:val="24"/>
          <w:szCs w:val="24"/>
        </w:rPr>
        <w:t>711-I-3948-M-94/20-03-17</w:t>
      </w:r>
      <w:r w:rsidRPr="00631CE1">
        <w:rPr>
          <w:rFonts w:ascii="Times New Roman" w:hAnsi="Times New Roman" w:cs="Times New Roman"/>
          <w:sz w:val="24"/>
          <w:szCs w:val="24"/>
        </w:rPr>
        <w:t xml:space="preserve"> od 25. rujna 2020.g. te da su </w:t>
      </w:r>
      <w:r w:rsidR="004D0967">
        <w:rPr>
          <w:rFonts w:ascii="Times New Roman" w:hAnsi="Times New Roman" w:cs="Times New Roman"/>
          <w:sz w:val="24"/>
          <w:szCs w:val="24"/>
        </w:rPr>
        <w:t xml:space="preserve">iste </w:t>
      </w:r>
      <w:r w:rsidRPr="00631CE1">
        <w:rPr>
          <w:rFonts w:ascii="Times New Roman" w:hAnsi="Times New Roman" w:cs="Times New Roman"/>
          <w:sz w:val="24"/>
          <w:szCs w:val="24"/>
        </w:rPr>
        <w:t xml:space="preserve">provedene na način koji omogućuje izbjegavanje sukoba interesa dužnosnika i osigurava njegovo zakonito postupanje u konkretnom slučaju. </w:t>
      </w:r>
    </w:p>
    <w:p w14:paraId="116604A5" w14:textId="77777777" w:rsidR="00631CE1" w:rsidRPr="00631CE1" w:rsidRDefault="00631CE1" w:rsidP="00631CE1">
      <w:pPr>
        <w:spacing w:after="0"/>
        <w:ind w:firstLine="708"/>
        <w:jc w:val="both"/>
        <w:rPr>
          <w:rFonts w:ascii="Times New Roman" w:hAnsi="Times New Roman" w:cs="Times New Roman"/>
          <w:sz w:val="24"/>
          <w:szCs w:val="24"/>
        </w:rPr>
      </w:pPr>
      <w:bookmarkStart w:id="0" w:name="_GoBack"/>
      <w:bookmarkEnd w:id="0"/>
    </w:p>
    <w:p w14:paraId="40318030" w14:textId="3BA42A58" w:rsidR="00631CE1" w:rsidRPr="00631CE1" w:rsidRDefault="00631CE1" w:rsidP="00631CE1">
      <w:pPr>
        <w:spacing w:after="0"/>
        <w:ind w:firstLine="708"/>
        <w:jc w:val="both"/>
        <w:rPr>
          <w:rFonts w:ascii="Times New Roman" w:hAnsi="Times New Roman" w:cs="Times New Roman"/>
          <w:sz w:val="24"/>
          <w:szCs w:val="24"/>
        </w:rPr>
      </w:pPr>
      <w:r w:rsidRPr="00631CE1">
        <w:rPr>
          <w:rFonts w:ascii="Times New Roman" w:hAnsi="Times New Roman" w:cs="Times New Roman"/>
          <w:sz w:val="24"/>
          <w:szCs w:val="24"/>
        </w:rPr>
        <w:t xml:space="preserve">Slijedom navedenog, Grad Beli Manastir može stupiti u poslovni odnos s </w:t>
      </w:r>
      <w:r w:rsidRPr="00631CE1">
        <w:rPr>
          <w:rFonts w:ascii="Times New Roman" w:eastAsia="Calibri" w:hAnsi="Times New Roman" w:cs="Times New Roman"/>
          <w:bCs/>
          <w:sz w:val="24"/>
          <w:szCs w:val="24"/>
        </w:rPr>
        <w:t xml:space="preserve">obrtom M Ugostiteljstvo, u vlasništvu </w:t>
      </w:r>
      <w:r w:rsidR="00604CAF" w:rsidRPr="00604CAF">
        <w:rPr>
          <w:rFonts w:ascii="Times New Roman" w:eastAsia="Calibri" w:hAnsi="Times New Roman" w:cs="Times New Roman"/>
          <w:bCs/>
          <w:sz w:val="24"/>
          <w:szCs w:val="24"/>
          <w:highlight w:val="black"/>
        </w:rPr>
        <w:t>………………..</w:t>
      </w:r>
      <w:r w:rsidRPr="00604CAF">
        <w:rPr>
          <w:rFonts w:ascii="Times New Roman" w:eastAsia="Calibri" w:hAnsi="Times New Roman" w:cs="Times New Roman"/>
          <w:bCs/>
          <w:sz w:val="24"/>
          <w:szCs w:val="24"/>
          <w:highlight w:val="black"/>
        </w:rPr>
        <w:t>,</w:t>
      </w:r>
      <w:r w:rsidRPr="00631CE1">
        <w:rPr>
          <w:rFonts w:ascii="Times New Roman" w:eastAsia="Calibri" w:hAnsi="Times New Roman" w:cs="Times New Roman"/>
          <w:bCs/>
          <w:sz w:val="24"/>
          <w:szCs w:val="24"/>
        </w:rPr>
        <w:t xml:space="preserve"> supruge </w:t>
      </w:r>
      <w:r w:rsidRPr="00631CE1">
        <w:rPr>
          <w:rFonts w:ascii="Times New Roman" w:eastAsia="Calibri" w:hAnsi="Times New Roman" w:cs="Times New Roman"/>
          <w:sz w:val="24"/>
          <w:szCs w:val="24"/>
        </w:rPr>
        <w:t xml:space="preserve">dužnosnika na temelju podnesenog zahtjeva </w:t>
      </w:r>
      <w:r w:rsidRPr="00631CE1">
        <w:rPr>
          <w:rFonts w:ascii="Times New Roman" w:eastAsia="Calibri" w:hAnsi="Times New Roman" w:cs="Times New Roman"/>
          <w:bCs/>
          <w:sz w:val="24"/>
          <w:szCs w:val="24"/>
        </w:rPr>
        <w:t xml:space="preserve">za dodjelu sredstava u okviru navedenog </w:t>
      </w:r>
      <w:r w:rsidRPr="00631CE1">
        <w:rPr>
          <w:rFonts w:ascii="Times New Roman" w:hAnsi="Times New Roman" w:cs="Times New Roman"/>
          <w:sz w:val="24"/>
          <w:szCs w:val="24"/>
          <w:lang w:eastAsia="hr-HR" w:bidi="hr-HR"/>
        </w:rPr>
        <w:t xml:space="preserve">Programa. </w:t>
      </w:r>
    </w:p>
    <w:p w14:paraId="44B92403" w14:textId="65930A62" w:rsidR="009C6FE7" w:rsidRDefault="009C6FE7" w:rsidP="003E3C8E">
      <w:pPr>
        <w:autoSpaceDE w:val="0"/>
        <w:autoSpaceDN w:val="0"/>
        <w:adjustRightInd w:val="0"/>
        <w:spacing w:before="240" w:after="0"/>
        <w:ind w:firstLine="708"/>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Slijedom navedenog, Povjerenstvo je </w:t>
      </w:r>
      <w:r w:rsidR="009A2565">
        <w:rPr>
          <w:rFonts w:ascii="Times New Roman" w:eastAsia="Calibri" w:hAnsi="Times New Roman" w:cs="Times New Roman"/>
          <w:color w:val="000000" w:themeColor="text1"/>
          <w:sz w:val="24"/>
          <w:szCs w:val="24"/>
        </w:rPr>
        <w:t xml:space="preserve">donijelo odluku kao </w:t>
      </w:r>
      <w:r w:rsidRPr="009C6FE7">
        <w:rPr>
          <w:rFonts w:ascii="Times New Roman" w:eastAsia="Calibri" w:hAnsi="Times New Roman" w:cs="Times New Roman"/>
          <w:color w:val="000000" w:themeColor="text1"/>
          <w:sz w:val="24"/>
          <w:szCs w:val="24"/>
        </w:rPr>
        <w:t xml:space="preserve">što je navedeno u izreci ovog akta. </w:t>
      </w:r>
    </w:p>
    <w:p w14:paraId="2B673CE4" w14:textId="77777777" w:rsidR="009A2565" w:rsidRPr="009A2565" w:rsidRDefault="009A2565" w:rsidP="008652AC">
      <w:pPr>
        <w:autoSpaceDE w:val="0"/>
        <w:autoSpaceDN w:val="0"/>
        <w:adjustRightInd w:val="0"/>
        <w:spacing w:after="0"/>
        <w:ind w:firstLine="709"/>
        <w:jc w:val="both"/>
        <w:rPr>
          <w:rFonts w:ascii="Times New Roman" w:eastAsia="Calibri" w:hAnsi="Times New Roman" w:cs="Times New Roman"/>
          <w:sz w:val="10"/>
          <w:szCs w:val="10"/>
        </w:rPr>
      </w:pPr>
    </w:p>
    <w:p w14:paraId="568ACC4E" w14:textId="3CD7C977" w:rsidR="008652AC" w:rsidRPr="008652AC" w:rsidRDefault="008652AC" w:rsidP="008652AC">
      <w:pPr>
        <w:autoSpaceDE w:val="0"/>
        <w:autoSpaceDN w:val="0"/>
        <w:adjustRightInd w:val="0"/>
        <w:spacing w:after="0"/>
        <w:ind w:firstLine="709"/>
        <w:jc w:val="both"/>
        <w:rPr>
          <w:rFonts w:ascii="Times New Roman" w:eastAsia="Calibri" w:hAnsi="Times New Roman" w:cs="Times New Roman"/>
          <w:sz w:val="24"/>
          <w:szCs w:val="24"/>
        </w:rPr>
      </w:pP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31FFF">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PREDSJEDNICA POVJERENSTVA</w:t>
      </w:r>
    </w:p>
    <w:p w14:paraId="0A7B20D8" w14:textId="77777777" w:rsidR="000C2216" w:rsidRPr="009C6FE7" w:rsidRDefault="000C2216" w:rsidP="008652AC">
      <w:pPr>
        <w:spacing w:after="0"/>
        <w:ind w:left="4956"/>
        <w:jc w:val="both"/>
        <w:rPr>
          <w:rFonts w:ascii="Times New Roman" w:eastAsia="Calibri" w:hAnsi="Times New Roman" w:cs="Times New Roman"/>
          <w:sz w:val="16"/>
          <w:szCs w:val="16"/>
        </w:rPr>
      </w:pPr>
    </w:p>
    <w:p w14:paraId="3B0F2FFB" w14:textId="43661662" w:rsidR="008652AC" w:rsidRPr="008652AC" w:rsidRDefault="008652AC" w:rsidP="008652AC">
      <w:pPr>
        <w:spacing w:after="0"/>
        <w:ind w:left="49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sidR="00531FFF">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Nataša Novaković, </w:t>
      </w:r>
      <w:proofErr w:type="spellStart"/>
      <w:r w:rsidRPr="008652AC">
        <w:rPr>
          <w:rFonts w:ascii="Times New Roman" w:eastAsia="Calibri" w:hAnsi="Times New Roman" w:cs="Times New Roman"/>
          <w:sz w:val="24"/>
          <w:szCs w:val="24"/>
        </w:rPr>
        <w:t>dipl.iur</w:t>
      </w:r>
      <w:proofErr w:type="spellEnd"/>
      <w:r w:rsidRPr="008652AC">
        <w:rPr>
          <w:rFonts w:ascii="Times New Roman" w:eastAsia="Calibri" w:hAnsi="Times New Roman" w:cs="Times New Roman"/>
          <w:sz w:val="24"/>
          <w:szCs w:val="24"/>
        </w:rPr>
        <w:t xml:space="preserve">. </w:t>
      </w:r>
    </w:p>
    <w:p w14:paraId="4E91A148" w14:textId="77777777" w:rsidR="00595381" w:rsidRDefault="00595381" w:rsidP="008652AC">
      <w:pPr>
        <w:spacing w:after="0"/>
        <w:rPr>
          <w:rFonts w:ascii="Times New Roman" w:eastAsia="Calibri" w:hAnsi="Times New Roman" w:cs="Times New Roman"/>
          <w:sz w:val="24"/>
          <w:szCs w:val="24"/>
        </w:rPr>
      </w:pPr>
    </w:p>
    <w:p w14:paraId="1FF79A93" w14:textId="77777777" w:rsidR="00A15EF9" w:rsidRDefault="00A15EF9" w:rsidP="00631CE1">
      <w:pPr>
        <w:ind w:firstLine="360"/>
        <w:rPr>
          <w:rFonts w:ascii="Times New Roman" w:hAnsi="Times New Roman" w:cs="Times New Roman"/>
          <w:sz w:val="24"/>
          <w:szCs w:val="24"/>
        </w:rPr>
      </w:pPr>
    </w:p>
    <w:p w14:paraId="5030188A" w14:textId="73084979" w:rsidR="00631CE1" w:rsidRPr="00DD07AD" w:rsidRDefault="00631CE1" w:rsidP="00631CE1">
      <w:pPr>
        <w:ind w:firstLine="360"/>
        <w:rPr>
          <w:rFonts w:ascii="Times New Roman" w:hAnsi="Times New Roman" w:cs="Times New Roman"/>
          <w:sz w:val="24"/>
          <w:szCs w:val="24"/>
        </w:rPr>
      </w:pPr>
      <w:r w:rsidRPr="00DD07AD">
        <w:rPr>
          <w:rFonts w:ascii="Times New Roman" w:hAnsi="Times New Roman" w:cs="Times New Roman"/>
          <w:sz w:val="24"/>
          <w:szCs w:val="24"/>
        </w:rPr>
        <w:t>Dostaviti:</w:t>
      </w:r>
    </w:p>
    <w:p w14:paraId="602A4AD6" w14:textId="77777777" w:rsidR="00631CE1" w:rsidRPr="00DD07AD" w:rsidRDefault="00631CE1" w:rsidP="00631CE1">
      <w:pPr>
        <w:pStyle w:val="Odlomakpopisa"/>
        <w:numPr>
          <w:ilvl w:val="0"/>
          <w:numId w:val="16"/>
        </w:numPr>
        <w:rPr>
          <w:rFonts w:ascii="Times New Roman" w:hAnsi="Times New Roman" w:cs="Times New Roman"/>
          <w:sz w:val="24"/>
          <w:szCs w:val="24"/>
        </w:rPr>
      </w:pPr>
      <w:r w:rsidRPr="00DD07AD">
        <w:rPr>
          <w:rFonts w:ascii="Times New Roman" w:hAnsi="Times New Roman" w:cs="Times New Roman"/>
          <w:sz w:val="24"/>
          <w:szCs w:val="24"/>
        </w:rPr>
        <w:t>Dužnosni</w:t>
      </w:r>
      <w:r>
        <w:rPr>
          <w:rFonts w:ascii="Times New Roman" w:hAnsi="Times New Roman" w:cs="Times New Roman"/>
          <w:sz w:val="24"/>
          <w:szCs w:val="24"/>
        </w:rPr>
        <w:t>k</w:t>
      </w:r>
      <w:r w:rsidRPr="00DD07AD">
        <w:rPr>
          <w:rFonts w:ascii="Times New Roman" w:hAnsi="Times New Roman" w:cs="Times New Roman"/>
          <w:sz w:val="24"/>
          <w:szCs w:val="24"/>
        </w:rPr>
        <w:t xml:space="preserve"> </w:t>
      </w:r>
      <w:r>
        <w:rPr>
          <w:rFonts w:ascii="Times New Roman" w:hAnsi="Times New Roman" w:cs="Times New Roman"/>
          <w:sz w:val="24"/>
          <w:szCs w:val="24"/>
        </w:rPr>
        <w:t>Predrag Stojanović</w:t>
      </w:r>
      <w:r w:rsidRPr="00DD07AD">
        <w:rPr>
          <w:rFonts w:ascii="Times New Roman" w:hAnsi="Times New Roman" w:cs="Times New Roman"/>
          <w:sz w:val="24"/>
          <w:szCs w:val="24"/>
        </w:rPr>
        <w:t>, elektroničkom dostavom</w:t>
      </w:r>
    </w:p>
    <w:p w14:paraId="66F28504" w14:textId="77777777" w:rsidR="003E3C8E" w:rsidRPr="003E3C8E" w:rsidRDefault="00631CE1" w:rsidP="004D17DE">
      <w:pPr>
        <w:pStyle w:val="Odlomakpopisa"/>
        <w:numPr>
          <w:ilvl w:val="0"/>
          <w:numId w:val="16"/>
        </w:numPr>
        <w:spacing w:after="0"/>
        <w:rPr>
          <w:rFonts w:ascii="Times New Roman" w:eastAsia="Calibri" w:hAnsi="Times New Roman" w:cs="Times New Roman"/>
          <w:sz w:val="24"/>
          <w:szCs w:val="24"/>
        </w:rPr>
      </w:pPr>
      <w:r w:rsidRPr="003E3C8E">
        <w:rPr>
          <w:rFonts w:ascii="Times New Roman" w:hAnsi="Times New Roman" w:cs="Times New Roman"/>
          <w:sz w:val="24"/>
          <w:szCs w:val="24"/>
        </w:rPr>
        <w:t>Objava na internetskoj stranici Povjerenstva</w:t>
      </w:r>
    </w:p>
    <w:p w14:paraId="7E1009A0" w14:textId="54D4133A" w:rsidR="008652AC" w:rsidRPr="003E3C8E" w:rsidRDefault="00631CE1" w:rsidP="004D17DE">
      <w:pPr>
        <w:pStyle w:val="Odlomakpopisa"/>
        <w:numPr>
          <w:ilvl w:val="0"/>
          <w:numId w:val="16"/>
        </w:numPr>
        <w:spacing w:after="0"/>
        <w:rPr>
          <w:rFonts w:ascii="Times New Roman" w:eastAsia="Calibri" w:hAnsi="Times New Roman" w:cs="Times New Roman"/>
          <w:sz w:val="24"/>
          <w:szCs w:val="24"/>
        </w:rPr>
      </w:pPr>
      <w:r w:rsidRPr="003E3C8E">
        <w:rPr>
          <w:rFonts w:ascii="Times New Roman" w:hAnsi="Times New Roman" w:cs="Times New Roman"/>
          <w:sz w:val="24"/>
          <w:szCs w:val="24"/>
        </w:rPr>
        <w:t>Pismohrana</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CEC69" w14:textId="77777777" w:rsidR="00A853C3" w:rsidRDefault="00A853C3" w:rsidP="005B5818">
      <w:pPr>
        <w:spacing w:after="0" w:line="240" w:lineRule="auto"/>
      </w:pPr>
      <w:r>
        <w:separator/>
      </w:r>
    </w:p>
  </w:endnote>
  <w:endnote w:type="continuationSeparator" w:id="0">
    <w:p w14:paraId="0B68065C" w14:textId="77777777" w:rsidR="00A853C3" w:rsidRDefault="00A853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6DF519FE"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C6B3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B5429E">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604CA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17170952"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424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B5429E">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4399" w14:textId="77777777" w:rsidR="00A853C3" w:rsidRDefault="00A853C3" w:rsidP="005B5818">
      <w:pPr>
        <w:spacing w:after="0" w:line="240" w:lineRule="auto"/>
      </w:pPr>
      <w:r>
        <w:separator/>
      </w:r>
    </w:p>
  </w:footnote>
  <w:footnote w:type="continuationSeparator" w:id="0">
    <w:p w14:paraId="59266B90" w14:textId="77777777" w:rsidR="00A853C3" w:rsidRDefault="00A853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55F91515" w:rsidR="00101F03" w:rsidRDefault="00965145">
        <w:pPr>
          <w:pStyle w:val="Zaglavlje"/>
          <w:jc w:val="right"/>
        </w:pPr>
        <w:r>
          <w:fldChar w:fldCharType="begin"/>
        </w:r>
        <w:r>
          <w:instrText xml:space="preserve"> PAGE   \* MERGEFORMAT </w:instrText>
        </w:r>
        <w:r>
          <w:fldChar w:fldCharType="separate"/>
        </w:r>
        <w:r w:rsidR="00604CAF">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1"/>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6"/>
  </w:num>
  <w:num w:numId="11">
    <w:abstractNumId w:val="15"/>
  </w:num>
  <w:num w:numId="12">
    <w:abstractNumId w:val="13"/>
  </w:num>
  <w:num w:numId="13">
    <w:abstractNumId w:val="2"/>
  </w:num>
  <w:num w:numId="14">
    <w:abstractNumId w:val="1"/>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4E59"/>
    <w:rsid w:val="00067EC1"/>
    <w:rsid w:val="00091B6E"/>
    <w:rsid w:val="00092E66"/>
    <w:rsid w:val="000A4C78"/>
    <w:rsid w:val="000C2216"/>
    <w:rsid w:val="000E20FC"/>
    <w:rsid w:val="000E75E4"/>
    <w:rsid w:val="000F32FD"/>
    <w:rsid w:val="00101F03"/>
    <w:rsid w:val="00112115"/>
    <w:rsid w:val="00112E23"/>
    <w:rsid w:val="0012224D"/>
    <w:rsid w:val="00142ACF"/>
    <w:rsid w:val="00150070"/>
    <w:rsid w:val="00153E6A"/>
    <w:rsid w:val="00184E66"/>
    <w:rsid w:val="001A08D1"/>
    <w:rsid w:val="001A30B8"/>
    <w:rsid w:val="001A46EE"/>
    <w:rsid w:val="001A485F"/>
    <w:rsid w:val="001B6B58"/>
    <w:rsid w:val="001D6BDE"/>
    <w:rsid w:val="001E0C09"/>
    <w:rsid w:val="001F290A"/>
    <w:rsid w:val="00210653"/>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1F79"/>
    <w:rsid w:val="002F313C"/>
    <w:rsid w:val="00307407"/>
    <w:rsid w:val="00317B23"/>
    <w:rsid w:val="00322FF2"/>
    <w:rsid w:val="00332D21"/>
    <w:rsid w:val="003416CC"/>
    <w:rsid w:val="00366C99"/>
    <w:rsid w:val="0037258E"/>
    <w:rsid w:val="00384865"/>
    <w:rsid w:val="00384E0A"/>
    <w:rsid w:val="003928E0"/>
    <w:rsid w:val="0039470D"/>
    <w:rsid w:val="003A19C8"/>
    <w:rsid w:val="003C019C"/>
    <w:rsid w:val="003C4B46"/>
    <w:rsid w:val="003E30B3"/>
    <w:rsid w:val="003E3C8E"/>
    <w:rsid w:val="003E47C1"/>
    <w:rsid w:val="003E788F"/>
    <w:rsid w:val="004062B8"/>
    <w:rsid w:val="00406E92"/>
    <w:rsid w:val="0041134D"/>
    <w:rsid w:val="00411522"/>
    <w:rsid w:val="004170D9"/>
    <w:rsid w:val="00420A29"/>
    <w:rsid w:val="00431FA4"/>
    <w:rsid w:val="004634AD"/>
    <w:rsid w:val="004634BF"/>
    <w:rsid w:val="00472335"/>
    <w:rsid w:val="0049224F"/>
    <w:rsid w:val="004B12AF"/>
    <w:rsid w:val="004B3160"/>
    <w:rsid w:val="004D0967"/>
    <w:rsid w:val="004D0AED"/>
    <w:rsid w:val="004D638F"/>
    <w:rsid w:val="004F53A9"/>
    <w:rsid w:val="005055DF"/>
    <w:rsid w:val="0051072E"/>
    <w:rsid w:val="00512887"/>
    <w:rsid w:val="00531FFF"/>
    <w:rsid w:val="00534161"/>
    <w:rsid w:val="00537944"/>
    <w:rsid w:val="00560790"/>
    <w:rsid w:val="0056349C"/>
    <w:rsid w:val="005824FB"/>
    <w:rsid w:val="00591575"/>
    <w:rsid w:val="00595381"/>
    <w:rsid w:val="005A2CF7"/>
    <w:rsid w:val="005A70CE"/>
    <w:rsid w:val="005B45F4"/>
    <w:rsid w:val="005B5818"/>
    <w:rsid w:val="005C743A"/>
    <w:rsid w:val="005D4021"/>
    <w:rsid w:val="005D4991"/>
    <w:rsid w:val="005D4A8D"/>
    <w:rsid w:val="005E68E8"/>
    <w:rsid w:val="005F317A"/>
    <w:rsid w:val="00604CAF"/>
    <w:rsid w:val="0062199C"/>
    <w:rsid w:val="006252FB"/>
    <w:rsid w:val="00631CE1"/>
    <w:rsid w:val="0064107D"/>
    <w:rsid w:val="00645FC8"/>
    <w:rsid w:val="00647B1E"/>
    <w:rsid w:val="00654895"/>
    <w:rsid w:val="00661475"/>
    <w:rsid w:val="00663A2D"/>
    <w:rsid w:val="006652E9"/>
    <w:rsid w:val="0069110E"/>
    <w:rsid w:val="00693FD7"/>
    <w:rsid w:val="006A49B7"/>
    <w:rsid w:val="006A54F4"/>
    <w:rsid w:val="006A7B68"/>
    <w:rsid w:val="006B4E9D"/>
    <w:rsid w:val="006C2195"/>
    <w:rsid w:val="006E4FD8"/>
    <w:rsid w:val="006E77D4"/>
    <w:rsid w:val="006F49B2"/>
    <w:rsid w:val="00713CA5"/>
    <w:rsid w:val="0071684E"/>
    <w:rsid w:val="0074085B"/>
    <w:rsid w:val="0074667E"/>
    <w:rsid w:val="00747047"/>
    <w:rsid w:val="007538F2"/>
    <w:rsid w:val="00762353"/>
    <w:rsid w:val="00762A12"/>
    <w:rsid w:val="00762E8C"/>
    <w:rsid w:val="007719A2"/>
    <w:rsid w:val="00773041"/>
    <w:rsid w:val="00793EC7"/>
    <w:rsid w:val="00794582"/>
    <w:rsid w:val="007D3E42"/>
    <w:rsid w:val="007D67C5"/>
    <w:rsid w:val="007F73F4"/>
    <w:rsid w:val="00824B78"/>
    <w:rsid w:val="00827D02"/>
    <w:rsid w:val="008422F5"/>
    <w:rsid w:val="00852F06"/>
    <w:rsid w:val="00856FAF"/>
    <w:rsid w:val="008652AC"/>
    <w:rsid w:val="00882DCC"/>
    <w:rsid w:val="008D0758"/>
    <w:rsid w:val="008E4642"/>
    <w:rsid w:val="008F14FA"/>
    <w:rsid w:val="00905351"/>
    <w:rsid w:val="009062CF"/>
    <w:rsid w:val="00913B0E"/>
    <w:rsid w:val="00922838"/>
    <w:rsid w:val="009244D4"/>
    <w:rsid w:val="009401D1"/>
    <w:rsid w:val="0094339F"/>
    <w:rsid w:val="00945142"/>
    <w:rsid w:val="009618AE"/>
    <w:rsid w:val="00965145"/>
    <w:rsid w:val="00970F42"/>
    <w:rsid w:val="009744F9"/>
    <w:rsid w:val="00976936"/>
    <w:rsid w:val="00981A27"/>
    <w:rsid w:val="00985E5A"/>
    <w:rsid w:val="009A2565"/>
    <w:rsid w:val="009A7AE9"/>
    <w:rsid w:val="009B0DB7"/>
    <w:rsid w:val="009B7E89"/>
    <w:rsid w:val="009C6FE7"/>
    <w:rsid w:val="009D1757"/>
    <w:rsid w:val="009D6D2A"/>
    <w:rsid w:val="009E4911"/>
    <w:rsid w:val="009E7D1F"/>
    <w:rsid w:val="009F57C9"/>
    <w:rsid w:val="00A01A68"/>
    <w:rsid w:val="00A01A97"/>
    <w:rsid w:val="00A0398C"/>
    <w:rsid w:val="00A1438A"/>
    <w:rsid w:val="00A15EF9"/>
    <w:rsid w:val="00A41D57"/>
    <w:rsid w:val="00A52930"/>
    <w:rsid w:val="00A538C3"/>
    <w:rsid w:val="00A539CD"/>
    <w:rsid w:val="00A716F2"/>
    <w:rsid w:val="00A853C3"/>
    <w:rsid w:val="00A9174D"/>
    <w:rsid w:val="00AA3F5D"/>
    <w:rsid w:val="00AA7E38"/>
    <w:rsid w:val="00AB7F52"/>
    <w:rsid w:val="00AC66B4"/>
    <w:rsid w:val="00AC7D8F"/>
    <w:rsid w:val="00AD053F"/>
    <w:rsid w:val="00AD764F"/>
    <w:rsid w:val="00AE4562"/>
    <w:rsid w:val="00AF442D"/>
    <w:rsid w:val="00B120DD"/>
    <w:rsid w:val="00B23039"/>
    <w:rsid w:val="00B261B9"/>
    <w:rsid w:val="00B303BC"/>
    <w:rsid w:val="00B34A17"/>
    <w:rsid w:val="00B366C4"/>
    <w:rsid w:val="00B43B02"/>
    <w:rsid w:val="00B5429E"/>
    <w:rsid w:val="00B74148"/>
    <w:rsid w:val="00B7639A"/>
    <w:rsid w:val="00B93A49"/>
    <w:rsid w:val="00BB1719"/>
    <w:rsid w:val="00BB18D7"/>
    <w:rsid w:val="00BB5839"/>
    <w:rsid w:val="00BF0182"/>
    <w:rsid w:val="00BF5F4E"/>
    <w:rsid w:val="00C210E0"/>
    <w:rsid w:val="00C23191"/>
    <w:rsid w:val="00C24596"/>
    <w:rsid w:val="00C26394"/>
    <w:rsid w:val="00C46D8F"/>
    <w:rsid w:val="00C50985"/>
    <w:rsid w:val="00C72BB5"/>
    <w:rsid w:val="00C868D7"/>
    <w:rsid w:val="00C910A7"/>
    <w:rsid w:val="00C95FC5"/>
    <w:rsid w:val="00CA1130"/>
    <w:rsid w:val="00CA1DBF"/>
    <w:rsid w:val="00CA28B6"/>
    <w:rsid w:val="00CC6C3D"/>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83089"/>
    <w:rsid w:val="00D95B99"/>
    <w:rsid w:val="00DC4755"/>
    <w:rsid w:val="00DC4779"/>
    <w:rsid w:val="00DD63D2"/>
    <w:rsid w:val="00DF17C0"/>
    <w:rsid w:val="00DF3DAB"/>
    <w:rsid w:val="00E15A45"/>
    <w:rsid w:val="00E26B08"/>
    <w:rsid w:val="00E34F82"/>
    <w:rsid w:val="00E3580A"/>
    <w:rsid w:val="00E374CE"/>
    <w:rsid w:val="00E44B2B"/>
    <w:rsid w:val="00E46AFE"/>
    <w:rsid w:val="00E62CF9"/>
    <w:rsid w:val="00E64AFD"/>
    <w:rsid w:val="00E64D3E"/>
    <w:rsid w:val="00EB3A0E"/>
    <w:rsid w:val="00EB6449"/>
    <w:rsid w:val="00EB6A1E"/>
    <w:rsid w:val="00EC744A"/>
    <w:rsid w:val="00EF6721"/>
    <w:rsid w:val="00F059A9"/>
    <w:rsid w:val="00F205B7"/>
    <w:rsid w:val="00F21EE8"/>
    <w:rsid w:val="00F32C7C"/>
    <w:rsid w:val="00F334C6"/>
    <w:rsid w:val="00F50F9E"/>
    <w:rsid w:val="00F618F3"/>
    <w:rsid w:val="00F655AA"/>
    <w:rsid w:val="00F740F1"/>
    <w:rsid w:val="00F92C06"/>
    <w:rsid w:val="00F93459"/>
    <w:rsid w:val="00FA0034"/>
    <w:rsid w:val="00FA070D"/>
    <w:rsid w:val="00FA6B77"/>
    <w:rsid w:val="00FB7CA5"/>
    <w:rsid w:val="00FF4EC6"/>
    <w:rsid w:val="00FF4F68"/>
    <w:rsid w:val="00FF77FE"/>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7FB69"/>
  <w15:docId w15:val="{EEFD73A5-BBDC-40E5-8580-2524BDC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CE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6847</Duznosnici_Value>
    <BrojPredmeta xmlns="8638ef6a-48a0-457c-b738-9f65e71a9a26">M-94/20</BrojPredmeta>
    <Duznosnici xmlns="8638ef6a-48a0-457c-b738-9f65e71a9a26">Predrag Stojanović,Zamjenik gradonačelnika,Grad Beli Manastir</Duznosnici>
    <VrstaDokumenta xmlns="8638ef6a-48a0-457c-b738-9f65e71a9a26">8</VrstaDokumenta>
    <KljucneRijeci xmlns="8638ef6a-48a0-457c-b738-9f65e71a9a26">
      <Value>4</Value>
      <Value>56</Value>
      <Value>99</Value>
    </KljucneRijeci>
    <BrojAkta xmlns="8638ef6a-48a0-457c-b738-9f65e71a9a26">711-I-1869-M-94/20-05-17</BrojAkta>
    <Sync xmlns="8638ef6a-48a0-457c-b738-9f65e71a9a26">0</Sync>
    <Sjednica xmlns="8638ef6a-48a0-457c-b738-9f65e71a9a26">215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433D-B04D-44F9-959B-9997FA92D22E}"/>
</file>

<file path=customXml/itemProps2.xml><?xml version="1.0" encoding="utf-8"?>
<ds:datastoreItem xmlns:ds="http://schemas.openxmlformats.org/officeDocument/2006/customXml" ds:itemID="{15AD4AF2-3D7D-48CA-A67C-0B5FBF8587BD}">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0F5CA34A-29F7-4CED-AB8D-79F69CEC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8218</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Predrag Stojanović, odluka - suglasnost</vt: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Predrag Stojanović, odluka - suglasnost</dc:title>
  <dc:creator>Sukob5</dc:creator>
  <cp:lastModifiedBy>Daniel Zabčić</cp:lastModifiedBy>
  <cp:revision>3</cp:revision>
  <cp:lastPrinted>2020-12-09T18:43:00Z</cp:lastPrinted>
  <dcterms:created xsi:type="dcterms:W3CDTF">2020-12-24T09:06:00Z</dcterms:created>
  <dcterms:modified xsi:type="dcterms:W3CDTF">2021-01-11T11:50:00Z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