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1A" w:rsidRPr="004F591A" w:rsidRDefault="00332D21" w:rsidP="004F5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4F591A" w:rsidRPr="004F5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066" w:rsidRDefault="00E51066" w:rsidP="004F59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591A">
        <w:rPr>
          <w:rFonts w:ascii="Times New Roman" w:hAnsi="Times New Roman" w:cs="Times New Roman"/>
          <w:color w:val="000000"/>
          <w:sz w:val="24"/>
          <w:szCs w:val="24"/>
        </w:rPr>
        <w:t xml:space="preserve">Zagreb, </w:t>
      </w:r>
      <w:r w:rsidR="006E251A" w:rsidRPr="006E251A">
        <w:rPr>
          <w:rFonts w:ascii="Times New Roman" w:hAnsi="Times New Roman" w:cs="Times New Roman"/>
          <w:color w:val="000000"/>
          <w:sz w:val="24"/>
          <w:szCs w:val="24"/>
        </w:rPr>
        <w:t>27. kolovoza 2020.g.</w:t>
      </w:r>
      <w:r w:rsidRPr="006E25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591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F591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51066" w:rsidRPr="00A87EC8" w:rsidRDefault="00E51066" w:rsidP="005541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Povjerenstvo) </w:t>
      </w:r>
      <w:r>
        <w:rPr>
          <w:rFonts w:ascii="Times New Roman" w:hAnsi="Times New Roman" w:cs="Times New Roman"/>
          <w:color w:val="000000"/>
          <w:sz w:val="24"/>
          <w:szCs w:val="24"/>
        </w:rPr>
        <w:t>u sastavu</w:t>
      </w:r>
      <w:r w:rsidRPr="00E51066">
        <w:t xml:space="preserve"> </w:t>
      </w:r>
      <w:r w:rsidRPr="00E51066">
        <w:rPr>
          <w:rFonts w:ascii="Times New Roman" w:hAnsi="Times New Roman" w:cs="Times New Roman"/>
          <w:color w:val="000000"/>
          <w:sz w:val="24"/>
          <w:szCs w:val="24"/>
        </w:rPr>
        <w:t>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>na temelju članka 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. stavka 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podstavka 1.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Zakona o sprječavanju sukoba interesa („Narodne novine“ broj </w:t>
      </w:r>
      <w:r>
        <w:rPr>
          <w:rFonts w:ascii="Times New Roman" w:hAnsi="Times New Roman" w:cs="Times New Roman"/>
          <w:color w:val="000000"/>
          <w:sz w:val="24"/>
          <w:szCs w:val="24"/>
        </w:rPr>
        <w:t>26/11., 12/12., 126/12., 48/13.</w:t>
      </w:r>
      <w:r w:rsidR="00A02F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57/15.</w:t>
      </w:r>
      <w:r w:rsidR="00A02F5C">
        <w:rPr>
          <w:rFonts w:ascii="Times New Roman" w:hAnsi="Times New Roman" w:cs="Times New Roman"/>
          <w:color w:val="000000"/>
          <w:sz w:val="24"/>
          <w:szCs w:val="24"/>
        </w:rPr>
        <w:t xml:space="preserve"> i 98/19.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9567A0" w:rsidRPr="009567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 predmetu</w:t>
      </w:r>
      <w:r w:rsidR="00773F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87079" w:rsidRPr="005870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dužnosnika </w:t>
      </w:r>
      <w:r w:rsidR="00554153" w:rsidRPr="005541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Željka Katića, zamjenika općinskog načelnika Općine Ernestinovo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862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4690">
        <w:rPr>
          <w:rFonts w:ascii="Times New Roman" w:hAnsi="Times New Roman" w:cs="Times New Roman"/>
          <w:bCs/>
          <w:color w:val="000000"/>
          <w:sz w:val="24"/>
          <w:szCs w:val="24"/>
        </w:rPr>
        <w:t>pokren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utom Odlukom Povjerenstva broj: </w:t>
      </w:r>
      <w:r w:rsidR="00554153" w:rsidRPr="00554153">
        <w:rPr>
          <w:rFonts w:ascii="Times New Roman" w:hAnsi="Times New Roman" w:cs="Times New Roman"/>
          <w:bCs/>
          <w:color w:val="000000"/>
          <w:sz w:val="24"/>
          <w:szCs w:val="24"/>
        </w:rPr>
        <w:t>711-I-470-P-163-19/20-02-11</w:t>
      </w:r>
      <w:r w:rsidR="005541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 </w:t>
      </w:r>
      <w:r w:rsidR="00554153" w:rsidRPr="00554153">
        <w:rPr>
          <w:rFonts w:ascii="Times New Roman" w:hAnsi="Times New Roman" w:cs="Times New Roman"/>
          <w:bCs/>
          <w:color w:val="000000"/>
          <w:sz w:val="24"/>
          <w:szCs w:val="24"/>
        </w:rPr>
        <w:t>7. veljače 2020.g.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6E251A">
        <w:rPr>
          <w:rFonts w:ascii="Times New Roman" w:hAnsi="Times New Roman" w:cs="Times New Roman"/>
          <w:color w:val="000000"/>
          <w:sz w:val="24"/>
          <w:szCs w:val="24"/>
        </w:rPr>
        <w:t>96.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 sjednici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 održanoj </w:t>
      </w:r>
      <w:r w:rsidR="006E251A" w:rsidRPr="006E251A">
        <w:rPr>
          <w:rFonts w:ascii="Times New Roman" w:hAnsi="Times New Roman" w:cs="Times New Roman"/>
          <w:color w:val="000000"/>
          <w:sz w:val="24"/>
          <w:szCs w:val="24"/>
        </w:rPr>
        <w:t>27. kolovoza 2020.g.</w:t>
      </w:r>
      <w:r w:rsidR="005541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251A" w:rsidRPr="006E2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17F">
        <w:rPr>
          <w:rFonts w:ascii="Times New Roman" w:hAnsi="Times New Roman" w:cs="Times New Roman"/>
          <w:color w:val="000000"/>
          <w:sz w:val="24"/>
          <w:szCs w:val="24"/>
        </w:rPr>
        <w:t>donosi sljedeću:</w:t>
      </w:r>
      <w:r w:rsidR="00A02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4153" w:rsidRDefault="00554153" w:rsidP="00E80E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066" w:rsidRDefault="00E51066" w:rsidP="00E80E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7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="00E17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54153" w:rsidRPr="003B3319" w:rsidRDefault="00554153" w:rsidP="00E80E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65E21" w:rsidRDefault="00265E21" w:rsidP="00796D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Propustom da po pisanom pozivu</w:t>
      </w:r>
      <w:r w:rsidR="003D4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Povjerenstva </w:t>
      </w: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priloži odgovarajuće dokaze potrebne za usklađivanje prijavljene imovine u izvješću o imovinskom stanju dužnosnika podnesenom dana 6. srpnja 2018.g.</w:t>
      </w:r>
      <w:r w:rsidR="003D4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povodom promjene i stanja imovine kako proizlazi iz podataka pribavljenih od nadležnih tijela</w:t>
      </w:r>
      <w:r w:rsidR="00796DF1" w:rsidRPr="00796DF1">
        <w:t xml:space="preserve"> </w:t>
      </w:r>
      <w:r w:rsidR="00796DF1" w:rsidRPr="00796D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to u dijelu obrasca izvješća „</w:t>
      </w:r>
      <w:r w:rsidR="00796DF1" w:rsidRPr="00796D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Podaci o ostalim prihodima</w:t>
      </w:r>
      <w:r w:rsidR="00796DF1" w:rsidRPr="00796D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 - koji nesklad je nastao propustom prijave ostalih prihoda dužnosnika (potpore za zbrinjavanje ratnih invalida i članova obitelji smrtno stradalih, zatočenih ili nestalih HBDR) i u dijelu „P</w:t>
      </w:r>
      <w:r w:rsidR="00796DF1" w:rsidRPr="00796D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odatci o pokretninama koje se upisuju u javni registar</w:t>
      </w:r>
      <w:r w:rsidR="00796DF1" w:rsidRPr="00796D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 - koji nesklad je nastao propustom navođenja osobnog automobila koji je u vlasništvu člana obitelji dužnosnika,</w:t>
      </w: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dužnosnik Željko Katić, zamjenik općinskog načelnika Općine Ernestinovo, počinio je povredu članka 27. ZSSI-a u vezi s člankom 8. i 9. ZSSI-a.   </w:t>
      </w:r>
    </w:p>
    <w:p w:rsidR="00265E21" w:rsidRPr="00265E21" w:rsidRDefault="00265E21" w:rsidP="00265E21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7079" w:rsidRPr="00587079" w:rsidRDefault="00265E21" w:rsidP="00265E2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povredu ZSSI-a, opisanu pod točkom I. ove izreke, dužnosniku Željku Katiću izriče se sankcija iz članka 42. stavka 1. podstavka 2. ZSSI-a, obustava isplate dijela neto mjesečne plaće u ukupnom iznosu od </w:t>
      </w:r>
      <w:r w:rsidR="005541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2.000,00 kn</w:t>
      </w: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koja će trajati </w:t>
      </w:r>
      <w:r w:rsidR="005541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mjeseca, a izvršit će se u </w:t>
      </w:r>
      <w:r w:rsidR="005541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jednaka uzastopna mjesečna obroka, svaki u pojedinačnom iznosu od </w:t>
      </w:r>
      <w:r w:rsidR="005541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500,00</w:t>
      </w:r>
      <w:r w:rsidRPr="0026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kn.</w:t>
      </w:r>
    </w:p>
    <w:p w:rsidR="00E51066" w:rsidRDefault="00E51066" w:rsidP="00E51066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6967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:rsidR="00554153" w:rsidRDefault="00E51066" w:rsidP="00E7052C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je </w:t>
      </w:r>
      <w:r w:rsidR="00626658" w:rsidRPr="0062665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554153" w:rsidRPr="00554153">
        <w:rPr>
          <w:rFonts w:ascii="Times New Roman" w:hAnsi="Times New Roman" w:cs="Times New Roman"/>
          <w:color w:val="000000"/>
          <w:sz w:val="24"/>
          <w:szCs w:val="24"/>
        </w:rPr>
        <w:t xml:space="preserve">77. sjednici, održanoj dana 7. veljače 2020.g., pokrenulo postupak za odlučivanje o sukobu interesa protiv dužnosnika Željka Katića, zamjenika općinskog načelnika Općine Ernestinovo, zbog kršenja odredbi iz članka 8. i 9. ZSSI-a, koja proizlazi iz nesklada između imovine prijavljene u Izvješću o imovinskom stanju dužnosnika podnesenom 6. srpnja 2018.g. povodom promjene i stanja imovine kako proizlazi iz podataka pribavljenih od </w:t>
      </w:r>
      <w:r w:rsidR="00554153" w:rsidRPr="005541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nadležnih tijela, u dijelu obrasca izvješća „Podaci o ostalim prihodima“ i „Podatci o pokretninama koje se upisuju u javni registar“. </w:t>
      </w:r>
    </w:p>
    <w:p w:rsidR="00554153" w:rsidRDefault="00E7052C" w:rsidP="00E7052C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52C">
        <w:rPr>
          <w:rFonts w:ascii="Times New Roman" w:hAnsi="Times New Roman" w:cs="Times New Roman"/>
          <w:color w:val="000000"/>
          <w:sz w:val="24"/>
          <w:szCs w:val="24"/>
        </w:rPr>
        <w:t xml:space="preserve">Na Odluku o pokretanju postupka dužnosnik </w:t>
      </w:r>
      <w:r w:rsidR="00554153">
        <w:rPr>
          <w:rFonts w:ascii="Times New Roman" w:hAnsi="Times New Roman" w:cs="Times New Roman"/>
          <w:color w:val="000000"/>
          <w:sz w:val="24"/>
          <w:szCs w:val="24"/>
        </w:rPr>
        <w:t xml:space="preserve">Željko Katić dostavio je očitovanje koje </w:t>
      </w:r>
      <w:r w:rsidR="003D466B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F86A74">
        <w:rPr>
          <w:rFonts w:ascii="Times New Roman" w:hAnsi="Times New Roman" w:cs="Times New Roman"/>
          <w:color w:val="000000"/>
          <w:sz w:val="24"/>
          <w:szCs w:val="24"/>
        </w:rPr>
        <w:t>u Povjerenstvu zaprimljeno</w:t>
      </w:r>
      <w:r w:rsidR="00554153">
        <w:rPr>
          <w:rFonts w:ascii="Times New Roman" w:hAnsi="Times New Roman" w:cs="Times New Roman"/>
          <w:color w:val="000000"/>
          <w:sz w:val="24"/>
          <w:szCs w:val="24"/>
        </w:rPr>
        <w:t xml:space="preserve"> 23. ožujka 2020.</w:t>
      </w:r>
      <w:r w:rsidR="00F86A74">
        <w:rPr>
          <w:rFonts w:ascii="Times New Roman" w:hAnsi="Times New Roman" w:cs="Times New Roman"/>
          <w:color w:val="000000"/>
          <w:sz w:val="24"/>
          <w:szCs w:val="24"/>
        </w:rPr>
        <w:t>g. pod brojem 711-U-</w:t>
      </w:r>
      <w:r w:rsidR="00554153">
        <w:rPr>
          <w:rFonts w:ascii="Times New Roman" w:hAnsi="Times New Roman" w:cs="Times New Roman"/>
          <w:color w:val="000000"/>
          <w:sz w:val="24"/>
          <w:szCs w:val="24"/>
        </w:rPr>
        <w:t>1427-P-163-19/20-03-2</w:t>
      </w:r>
      <w:r w:rsidR="00F86A74">
        <w:rPr>
          <w:rFonts w:ascii="Times New Roman" w:hAnsi="Times New Roman" w:cs="Times New Roman"/>
          <w:color w:val="000000"/>
          <w:sz w:val="24"/>
          <w:szCs w:val="24"/>
        </w:rPr>
        <w:t xml:space="preserve">. Dužnosnik u očitovanju navodi </w:t>
      </w:r>
      <w:r w:rsidR="00554153">
        <w:rPr>
          <w:rFonts w:ascii="Times New Roman" w:hAnsi="Times New Roman" w:cs="Times New Roman"/>
          <w:color w:val="000000"/>
          <w:sz w:val="24"/>
          <w:szCs w:val="24"/>
        </w:rPr>
        <w:t xml:space="preserve">kako izražava žaljenje zbog učinjenog propusta te ističe kako dužnost zamjenika općinskog načelnika obnaša kao volonter uz simboličnu mjesečnu naknadu, kao i da je pravo na invalidninu stekao prije stupanja na dužnost, a njegova supruga je predmetno vozilo također stekla prije stupanja na dužnost. </w:t>
      </w:r>
    </w:p>
    <w:p w:rsidR="00554153" w:rsidRDefault="00554153" w:rsidP="003563A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53">
        <w:rPr>
          <w:rFonts w:ascii="Times New Roman" w:hAnsi="Times New Roman" w:cs="Times New Roman"/>
          <w:color w:val="000000"/>
          <w:sz w:val="24"/>
          <w:szCs w:val="24"/>
        </w:rPr>
        <w:t>Člankom 3. stavkom 1. podstavkom 39. ZSSI-a propisano je da su općinski načelnici i njihovi zamjenici dužnosnici u smislu odredbi ZSSI-a. Uvidom u Registar dužnosnika kojeg vodi Povjerenstvo utvrđeno je kako dužnosnik Željko Katić obnaša dužnost zamjenika općinskog načelnika Općine Ernestinovo od 29. svibnja 2017.g. Stoga je i Željko Katić, povodom obnašanja dužnosti zamjenika općinskog načelnika Općine Ernestinovo, obvezan postupati sukladno odredbama ZSSI-a.</w:t>
      </w:r>
    </w:p>
    <w:p w:rsidR="00554153" w:rsidRPr="00554153" w:rsidRDefault="00554153" w:rsidP="005541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 xml:space="preserve"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:rsidR="008C4A7C" w:rsidRDefault="00554153" w:rsidP="008C4A7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 xml:space="preserve"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 Stavkom </w:t>
      </w:r>
      <w:r w:rsidRPr="008C4A7C">
        <w:rPr>
          <w:rFonts w:ascii="Times New Roman" w:hAnsi="Times New Roman" w:cs="Times New Roman"/>
          <w:color w:val="000000" w:themeColor="text1"/>
          <w:sz w:val="24"/>
          <w:szCs w:val="24"/>
        </w:rPr>
        <w:t>3. istog članka propisano je da dužnosnici koji su ponovno izabrani ili imenovani na istu dužnost, bez obzira obnašaju li dužnost profesionalno ili neprofesionalno, obvezni su u roku od 30 dana od dana</w:t>
      </w:r>
      <w:r w:rsidR="008C4A7C" w:rsidRPr="008C4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dana stupanja na dužnost, na početku novog mandata, podnijeti izvješće Povjerenstvu o svojoj imovini te imovini bračnog ili izvanbračnog druga i malodobne djece, sa stanjem na taj dan.</w:t>
      </w:r>
    </w:p>
    <w:p w:rsidR="00554153" w:rsidRPr="00554153" w:rsidRDefault="00554153" w:rsidP="005541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osobe o čijem je imovinskom stanju dužnosnik obvezan izvijestiti. </w:t>
      </w:r>
    </w:p>
    <w:p w:rsidR="00554153" w:rsidRPr="00554153" w:rsidRDefault="00554153" w:rsidP="005541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>Izvješće o imovinskom stanju dužnosnika se, sukladno članku 8. stavku 9. ZSSI-a, podnosi na obrascu čiji oblik i sadržaj propisuje Povjerenstvo.</w:t>
      </w:r>
    </w:p>
    <w:p w:rsidR="00554153" w:rsidRPr="00554153" w:rsidRDefault="00554153" w:rsidP="005541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lastRenderedPageBreak/>
        <w:t xml:space="preserve">Člankom 20. stavkom 3. ZSSI-a propisano je da obveze koje za dužnosnika proizlaze iz članaka 8. i 9. ZSSI-a počinju danom stupanja na dužnost i traju dvanaest mjeseci od dana prestanka obnašanja dužnosti. </w:t>
      </w:r>
    </w:p>
    <w:p w:rsidR="00554153" w:rsidRPr="00554153" w:rsidRDefault="00554153" w:rsidP="005541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>Člankom 8. stavkom 7. ZSSI-a propisano je kako podaci o stečenoj imovini obuhvaćaju, između ostaloga, podatke o nekretninama stečenim kupoprodajom, zamjenom, darovanjem, unošenjem i izuzimanjem nekretnina iz trgovačkog društva, stečenim u postupku likvidacije ili stečaja, stečenim na temelju odluke suda ili drugog tijela, povratom imovine stečene u postupku denacionalizacije, te na drugi način stečenim nekretninama od drugih osoba.</w:t>
      </w:r>
    </w:p>
    <w:p w:rsidR="00554153" w:rsidRPr="00554153" w:rsidRDefault="00554153" w:rsidP="005541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ZSSI-a propisano je da provjera podataka iz podnesenih izvješća o imovinskom stanju može biti prethodna (administrativna) i redovita provjera.  </w:t>
      </w:r>
    </w:p>
    <w:p w:rsidR="00554153" w:rsidRPr="00554153" w:rsidRDefault="00554153" w:rsidP="005541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članka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Zakona. </w:t>
      </w:r>
    </w:p>
    <w:p w:rsidR="00554153" w:rsidRPr="00554153" w:rsidRDefault="00554153" w:rsidP="005541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>Sukladno članku 26. ZSSI-a, Povjerenstvo će bez odgađanja zatražiti od dužnosnika pisano očitovanje s potrebnim dokazima ukoliko prilikom provjere podataka utvrdi nesklad, odnosno nerazmjer između prijavljene imovine iz podnesenog izvješća iz članka 8. i članka 9. ZSSI-a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:rsidR="00554153" w:rsidRPr="00554153" w:rsidRDefault="00554153" w:rsidP="005541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>U postupku redovite provjere podataka iz podnesenog izvješća o imovinskom stanju koje je dužnosnik Željko Katić podnio 6. srpnja 2018. g. povodom promjene, Povjerenstvo je utvrdilo kako je imenovani dužnosnik u dijelu izvješća koji se odnosi na podatke o ostalim prihodima, naznačio mjesečni primitak neto iznosa od 5.029,00 kuna od Hrvatskog zavoda za mirovinsko osiguranje, s osnove nesamostalnog rada.</w:t>
      </w:r>
    </w:p>
    <w:p w:rsidR="00554153" w:rsidRPr="00554153" w:rsidRDefault="00554153" w:rsidP="005541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 xml:space="preserve">Povjerenstvo je neposrednim uvidom u Informatički sustav Porezne uprave utvrdilo kako je dužnosnik Željko Katić, od stupanja na javnu dužnost zamjenika općinskog načelnika Općine Ernestinovo, ostvarivao i primitke od Ministarstva hrvatskih branitelja (šifra primitka za sve uplate 9 – potpore za zbrinjavanje ratnih invalida i članova obitelji smrtno stradalih, zatočenih ili nestalih HBDR, primiti osoba s invaliditetom, osim plaća i mirovina), u mjesečnom iznosu od 229,49 kuna. </w:t>
      </w:r>
    </w:p>
    <w:p w:rsidR="00811148" w:rsidRDefault="00554153" w:rsidP="0081114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>Nadalje, u dijelu izvješća o imovinskom stanju dužnosnika naznačeni su p</w:t>
      </w:r>
      <w:r w:rsidR="00811148">
        <w:rPr>
          <w:rFonts w:ascii="Times New Roman" w:hAnsi="Times New Roman" w:cs="Times New Roman"/>
          <w:sz w:val="24"/>
          <w:szCs w:val="24"/>
        </w:rPr>
        <w:t>odaci o sljedećim nekretninama:</w:t>
      </w:r>
    </w:p>
    <w:p w:rsidR="00811148" w:rsidRDefault="00554153" w:rsidP="0081114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11148">
        <w:rPr>
          <w:rFonts w:ascii="Times New Roman" w:hAnsi="Times New Roman" w:cs="Times New Roman"/>
          <w:sz w:val="24"/>
          <w:szCs w:val="24"/>
        </w:rPr>
        <w:lastRenderedPageBreak/>
        <w:t>kuća s okućnicom u Laslovu, na adresi</w:t>
      </w:r>
      <w:r w:rsidR="00000ED7">
        <w:rPr>
          <w:rFonts w:ascii="Times New Roman" w:hAnsi="Times New Roman" w:cs="Times New Roman"/>
          <w:sz w:val="24"/>
          <w:szCs w:val="24"/>
        </w:rPr>
        <w:t xml:space="preserve"> </w:t>
      </w:r>
      <w:r w:rsidR="00000ED7" w:rsidRPr="00000ED7">
        <w:rPr>
          <w:rFonts w:ascii="Times New Roman" w:hAnsi="Times New Roman" w:cs="Times New Roman"/>
          <w:sz w:val="24"/>
          <w:szCs w:val="24"/>
          <w:highlight w:val="black"/>
        </w:rPr>
        <w:t>..........................................</w:t>
      </w:r>
      <w:r w:rsidRPr="00811148">
        <w:rPr>
          <w:rFonts w:ascii="Times New Roman" w:hAnsi="Times New Roman" w:cs="Times New Roman"/>
          <w:sz w:val="24"/>
          <w:szCs w:val="24"/>
        </w:rPr>
        <w:t xml:space="preserve">, površine 1362 m², k.o. Laslovo, </w:t>
      </w:r>
      <w:r w:rsidR="00000ED7" w:rsidRPr="00000ED7">
        <w:rPr>
          <w:rFonts w:ascii="Times New Roman" w:hAnsi="Times New Roman" w:cs="Times New Roman"/>
          <w:sz w:val="24"/>
          <w:szCs w:val="24"/>
          <w:highlight w:val="black"/>
        </w:rPr>
        <w:t>.............</w:t>
      </w:r>
      <w:r w:rsidRPr="00811148">
        <w:rPr>
          <w:rFonts w:ascii="Times New Roman" w:hAnsi="Times New Roman" w:cs="Times New Roman"/>
          <w:sz w:val="24"/>
          <w:szCs w:val="24"/>
        </w:rPr>
        <w:t xml:space="preserve">, suvlasništvo s trećim osobama, stečeno nasljedstvom, </w:t>
      </w:r>
    </w:p>
    <w:p w:rsidR="00554153" w:rsidRPr="00811148" w:rsidRDefault="00554153" w:rsidP="0081114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11148">
        <w:rPr>
          <w:rFonts w:ascii="Times New Roman" w:hAnsi="Times New Roman" w:cs="Times New Roman"/>
          <w:sz w:val="24"/>
          <w:szCs w:val="24"/>
        </w:rPr>
        <w:t xml:space="preserve">njiva (oranica), na adresi oranica Željeznička stanica, površine 846 m², k.o. Laslovo, </w:t>
      </w:r>
      <w:r w:rsidR="00000ED7" w:rsidRPr="00000ED7">
        <w:rPr>
          <w:rFonts w:ascii="Times New Roman" w:hAnsi="Times New Roman" w:cs="Times New Roman"/>
          <w:sz w:val="24"/>
          <w:szCs w:val="24"/>
          <w:highlight w:val="black"/>
        </w:rPr>
        <w:t>...</w:t>
      </w:r>
      <w:r w:rsidR="00000ED7">
        <w:rPr>
          <w:rFonts w:ascii="Times New Roman" w:hAnsi="Times New Roman" w:cs="Times New Roman"/>
          <w:sz w:val="24"/>
          <w:szCs w:val="24"/>
        </w:rPr>
        <w:t xml:space="preserve">.            </w:t>
      </w:r>
      <w:r w:rsidR="00000ED7" w:rsidRPr="00000ED7">
        <w:rPr>
          <w:rFonts w:ascii="Times New Roman" w:hAnsi="Times New Roman" w:cs="Times New Roman"/>
          <w:sz w:val="24"/>
          <w:szCs w:val="24"/>
          <w:highlight w:val="black"/>
        </w:rPr>
        <w:t>.........</w:t>
      </w:r>
      <w:r w:rsidRPr="00811148">
        <w:rPr>
          <w:rFonts w:ascii="Times New Roman" w:hAnsi="Times New Roman" w:cs="Times New Roman"/>
          <w:sz w:val="24"/>
          <w:szCs w:val="24"/>
        </w:rPr>
        <w:t>, suvlasništvo s trećim osobama, stečeno nasljedstvom.</w:t>
      </w:r>
    </w:p>
    <w:p w:rsidR="00554153" w:rsidRPr="00554153" w:rsidRDefault="00554153" w:rsidP="005541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 xml:space="preserve">U postupku redovite provjere podataka iz podnesenog izvješća o imovinskom stanju dužnosnika Željka Katića, Povjerenstvo je neposrednim uvidom u Zajednički informacijski sustav zemljišnih knjiga i katastra zemljišne knjige utvrdilo kako je kod Općinskog suda u Osijeku, Zemljišnoknjižnog odjela Osijek, k.o. Laslovo, u </w:t>
      </w:r>
      <w:r w:rsidR="00000ED7" w:rsidRPr="00000ED7">
        <w:rPr>
          <w:rFonts w:ascii="Times New Roman" w:hAnsi="Times New Roman" w:cs="Times New Roman"/>
          <w:sz w:val="24"/>
          <w:szCs w:val="24"/>
          <w:highlight w:val="black"/>
        </w:rPr>
        <w:t>................</w:t>
      </w:r>
      <w:r w:rsidR="00000ED7">
        <w:rPr>
          <w:rFonts w:ascii="Times New Roman" w:hAnsi="Times New Roman" w:cs="Times New Roman"/>
          <w:sz w:val="24"/>
          <w:szCs w:val="24"/>
        </w:rPr>
        <w:t>,</w:t>
      </w:r>
      <w:r w:rsidRPr="00554153">
        <w:rPr>
          <w:rFonts w:ascii="Times New Roman" w:hAnsi="Times New Roman" w:cs="Times New Roman"/>
          <w:sz w:val="24"/>
          <w:szCs w:val="24"/>
        </w:rPr>
        <w:t xml:space="preserve"> pod kat. česticu </w:t>
      </w:r>
      <w:r w:rsidR="00000ED7" w:rsidRPr="00000ED7">
        <w:rPr>
          <w:rFonts w:ascii="Times New Roman" w:hAnsi="Times New Roman" w:cs="Times New Roman"/>
          <w:sz w:val="24"/>
          <w:szCs w:val="24"/>
          <w:highlight w:val="black"/>
        </w:rPr>
        <w:t>...</w:t>
      </w:r>
      <w:r w:rsidR="00000ED7">
        <w:rPr>
          <w:rFonts w:ascii="Times New Roman" w:hAnsi="Times New Roman" w:cs="Times New Roman"/>
          <w:sz w:val="24"/>
          <w:szCs w:val="24"/>
        </w:rPr>
        <w:t xml:space="preserve"> </w:t>
      </w:r>
      <w:r w:rsidRPr="00554153">
        <w:rPr>
          <w:rFonts w:ascii="Times New Roman" w:hAnsi="Times New Roman" w:cs="Times New Roman"/>
          <w:sz w:val="24"/>
          <w:szCs w:val="24"/>
        </w:rPr>
        <w:t xml:space="preserve">upisana oranica Željeznička stanica, ukupne površine 1053 m², a pod kat. česticu </w:t>
      </w:r>
      <w:r w:rsidR="00000ED7" w:rsidRPr="00000ED7">
        <w:rPr>
          <w:rFonts w:ascii="Times New Roman" w:hAnsi="Times New Roman" w:cs="Times New Roman"/>
          <w:sz w:val="24"/>
          <w:szCs w:val="24"/>
          <w:highlight w:val="black"/>
        </w:rPr>
        <w:t>...</w:t>
      </w:r>
      <w:r w:rsidRPr="00554153">
        <w:rPr>
          <w:rFonts w:ascii="Times New Roman" w:hAnsi="Times New Roman" w:cs="Times New Roman"/>
          <w:sz w:val="24"/>
          <w:szCs w:val="24"/>
        </w:rPr>
        <w:t xml:space="preserve"> upisana kuća, dvor i oranica Željeznička stanica, ukupne površine 1362 m², za koje je kao suvlasnik upisan Željko Katić.</w:t>
      </w:r>
    </w:p>
    <w:p w:rsidR="00554153" w:rsidRPr="00554153" w:rsidRDefault="00554153" w:rsidP="005541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>Nadalje, u dijelu izvješća koji se odnosi na podatke o pokretninama koje su upisuju u javni registar dužnosnik Željko Katić naveo je kako ne postoje pokretnine koje su upisuju u javni registar.</w:t>
      </w:r>
    </w:p>
    <w:p w:rsidR="00554153" w:rsidRPr="00554153" w:rsidRDefault="00554153" w:rsidP="005541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 xml:space="preserve">U postupku redovite provjere podataka iz podnesenog izvješća o imovinskom stanju dužnosnika Željka Katića, Povjerenstvo je neposrednim uvidom u evidenciju vozila Ministarstva unutarnjih poslova utvrdilo kako je član obitelji dužnosnika vlasnik automobila, marke Ford, tip Focus, model 1.6 TDCI, god. proizvodanja 2009., datum stjecanja 05. prosinca 2013. g. </w:t>
      </w:r>
    </w:p>
    <w:p w:rsidR="00554153" w:rsidRPr="00554153" w:rsidRDefault="00554153" w:rsidP="005541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 xml:space="preserve">Usporedbom podataka iz podnesenog izvješća o imovinskom stanju dužnosnika i podataka prikupljenih od nadležnih tijela u Republici Hrvatskoj utvrđen je nesklad, odnosno nerazmjer između prijavljenih i prikupljenih podataka u pogledu propusta navođenja ukupne površine nekretnine upisane kod Općinskog suda u Osijeku, Zemljišnoknjižnog odjela Osijek, k.o. Laslovo, u </w:t>
      </w:r>
      <w:r w:rsidR="00000ED7" w:rsidRPr="00000ED7">
        <w:rPr>
          <w:rFonts w:ascii="Times New Roman" w:hAnsi="Times New Roman" w:cs="Times New Roman"/>
          <w:sz w:val="24"/>
          <w:szCs w:val="24"/>
          <w:highlight w:val="black"/>
        </w:rPr>
        <w:t>.............</w:t>
      </w:r>
      <w:r w:rsidRPr="00554153">
        <w:rPr>
          <w:rFonts w:ascii="Times New Roman" w:hAnsi="Times New Roman" w:cs="Times New Roman"/>
          <w:sz w:val="24"/>
          <w:szCs w:val="24"/>
        </w:rPr>
        <w:t xml:space="preserve">, pod kat. </w:t>
      </w:r>
      <w:r w:rsidR="00000ED7" w:rsidRPr="00554153">
        <w:rPr>
          <w:rFonts w:ascii="Times New Roman" w:hAnsi="Times New Roman" w:cs="Times New Roman"/>
          <w:sz w:val="24"/>
          <w:szCs w:val="24"/>
        </w:rPr>
        <w:t>Č</w:t>
      </w:r>
      <w:r w:rsidRPr="00554153">
        <w:rPr>
          <w:rFonts w:ascii="Times New Roman" w:hAnsi="Times New Roman" w:cs="Times New Roman"/>
          <w:sz w:val="24"/>
          <w:szCs w:val="24"/>
        </w:rPr>
        <w:t>esticu</w:t>
      </w:r>
      <w:r w:rsidR="00000ED7">
        <w:rPr>
          <w:rFonts w:ascii="Times New Roman" w:hAnsi="Times New Roman" w:cs="Times New Roman"/>
          <w:sz w:val="24"/>
          <w:szCs w:val="24"/>
        </w:rPr>
        <w:t xml:space="preserve"> </w:t>
      </w:r>
      <w:r w:rsidR="00000ED7" w:rsidRPr="00000ED7">
        <w:rPr>
          <w:rFonts w:ascii="Times New Roman" w:hAnsi="Times New Roman" w:cs="Times New Roman"/>
          <w:sz w:val="24"/>
          <w:szCs w:val="24"/>
          <w:highlight w:val="black"/>
        </w:rPr>
        <w:t>...</w:t>
      </w:r>
      <w:r w:rsidRPr="00554153">
        <w:rPr>
          <w:rFonts w:ascii="Times New Roman" w:hAnsi="Times New Roman" w:cs="Times New Roman"/>
          <w:sz w:val="24"/>
          <w:szCs w:val="24"/>
        </w:rPr>
        <w:t xml:space="preserve"> – oranica Željeznička stanica, ukupne površine 1053 m², propusta prijave ostalih prihoda dužnosnika  – potpore za zbrinjavanje ratnih invalida i članova obitelji smrtno stradalih, zatočenih ili nestalih HBDR, primiti osoba s invaliditetom, osim plaća i mirovina, u mjesečnom iznosu od 229,49 kuna, te propusta navođenja osobnog automobila koji je u vlasništvu člana obitelji dužnosnika.</w:t>
      </w:r>
    </w:p>
    <w:p w:rsidR="00554153" w:rsidRPr="00554153" w:rsidRDefault="00554153" w:rsidP="005541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>Sukladno članku 26. ZSSI-a, Povjerenstvo je Zaključkom broj: 711-I-971-IK-1379-17/19-03-16 od 8. svibnja 2019.g., pozvalo dužnosnika Željka Katića da se očituje o utvrđenom neskladu, odnosno nerazmjeru, te u očitovanju priloži odgovarajuću dokumentaciju i dokaze potrebne za usklađivanje prijavljene imovine s imovinom utvrđenom u postupku redovite provjere.</w:t>
      </w:r>
    </w:p>
    <w:p w:rsidR="00554153" w:rsidRPr="00554153" w:rsidRDefault="00554153" w:rsidP="005541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 xml:space="preserve">Dužnosnik Željko Katić je dana 14. svibnja 2019.g. dostavio očitovanje na Zaključak, u kojem je u bitnom naveo kako od Ministarstva hrvatskih branitelja ostvaruje osobnu invalidninu u mjesečnom iznosu od 229,49 kuna, kao HRVI VIII skupine, a isto nije naveo u izvješću o imovinskom stanju dužnosnika, jer je smatrao kako se ne radi o prihodu. Dužnosnik navodi kako se prema Zakonu o porezu na dohodak primici osoba s invaliditetom, osim plaća i </w:t>
      </w:r>
      <w:r w:rsidRPr="00554153">
        <w:rPr>
          <w:rFonts w:ascii="Times New Roman" w:hAnsi="Times New Roman" w:cs="Times New Roman"/>
          <w:sz w:val="24"/>
          <w:szCs w:val="24"/>
        </w:rPr>
        <w:lastRenderedPageBreak/>
        <w:t xml:space="preserve">mirovina, ne smatraju dohotkom te da ZSSI ne daje definiciju što su to prihodi niti se spominju primitci osoba s invaliditetom, uz napomenu kako mu nije bila namjera zatajiti primanje osobne invalidnine. </w:t>
      </w:r>
    </w:p>
    <w:p w:rsidR="00554153" w:rsidRPr="00554153" w:rsidRDefault="00554153" w:rsidP="005541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 xml:space="preserve">U odnosu na propust navođenja ukupne površine nekretnine upisane kod Općinskog suda u Osijeku, Zemljišnoknjižnog odjela Osijek, k.o. Laslovo, u </w:t>
      </w:r>
      <w:r w:rsidR="00000ED7" w:rsidRPr="00000ED7">
        <w:rPr>
          <w:rFonts w:ascii="Times New Roman" w:hAnsi="Times New Roman" w:cs="Times New Roman"/>
          <w:sz w:val="24"/>
          <w:szCs w:val="24"/>
          <w:highlight w:val="black"/>
        </w:rPr>
        <w:t>...............</w:t>
      </w:r>
      <w:r w:rsidRPr="00554153">
        <w:rPr>
          <w:rFonts w:ascii="Times New Roman" w:hAnsi="Times New Roman" w:cs="Times New Roman"/>
          <w:sz w:val="24"/>
          <w:szCs w:val="24"/>
        </w:rPr>
        <w:t xml:space="preserve">, pod kat. česticu </w:t>
      </w:r>
      <w:r w:rsidR="00000ED7" w:rsidRPr="00000ED7">
        <w:rPr>
          <w:rFonts w:ascii="Times New Roman" w:hAnsi="Times New Roman" w:cs="Times New Roman"/>
          <w:sz w:val="24"/>
          <w:szCs w:val="24"/>
          <w:highlight w:val="black"/>
        </w:rPr>
        <w:t>......</w:t>
      </w:r>
      <w:r w:rsidR="00000ED7">
        <w:rPr>
          <w:rFonts w:ascii="Times New Roman" w:hAnsi="Times New Roman" w:cs="Times New Roman"/>
          <w:sz w:val="24"/>
          <w:szCs w:val="24"/>
        </w:rPr>
        <w:t xml:space="preserve"> </w:t>
      </w:r>
      <w:r w:rsidRPr="00554153">
        <w:rPr>
          <w:rFonts w:ascii="Times New Roman" w:hAnsi="Times New Roman" w:cs="Times New Roman"/>
          <w:sz w:val="24"/>
          <w:szCs w:val="24"/>
        </w:rPr>
        <w:t>– oranica Željeznička stanica, ukupne površine 1053 m², dužnosnik Željko Katić navodi kako je omaškom naznačio katastarsku česticu nekretnine umjesto njezine površine, dok u odnosu na propust navođenja osobnog automobila, marke Ford, tip Focus, model 1.6 TDCI, god. proizvodanja 2009., u vlasništvu člana obitelji dužnosnika, dužnosnik navodi kako je isti u vlasništvu bračnog druga, te da je pogrešno zaključio kako nije potrebno navoditi pokretnine u vlasništvu bračnog druga.</w:t>
      </w:r>
    </w:p>
    <w:p w:rsidR="00554153" w:rsidRPr="00554153" w:rsidRDefault="00554153" w:rsidP="005541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 xml:space="preserve">U odnosu na nekretninu upisanu kod Općinskog suda u Osijeku, Zemljišnoknjižnog odjela Osijek, k.o. Laslovo, u </w:t>
      </w:r>
      <w:r w:rsidR="00000ED7" w:rsidRPr="00000ED7">
        <w:rPr>
          <w:rFonts w:ascii="Times New Roman" w:hAnsi="Times New Roman" w:cs="Times New Roman"/>
          <w:sz w:val="24"/>
          <w:szCs w:val="24"/>
          <w:highlight w:val="black"/>
        </w:rPr>
        <w:t>...............</w:t>
      </w:r>
      <w:r w:rsidRPr="00554153">
        <w:rPr>
          <w:rFonts w:ascii="Times New Roman" w:hAnsi="Times New Roman" w:cs="Times New Roman"/>
          <w:sz w:val="24"/>
          <w:szCs w:val="24"/>
        </w:rPr>
        <w:t xml:space="preserve">, pod kat. česticu </w:t>
      </w:r>
      <w:r w:rsidR="00000ED7" w:rsidRPr="00000ED7">
        <w:rPr>
          <w:rFonts w:ascii="Times New Roman" w:hAnsi="Times New Roman" w:cs="Times New Roman"/>
          <w:sz w:val="24"/>
          <w:szCs w:val="24"/>
          <w:highlight w:val="black"/>
        </w:rPr>
        <w:t>...</w:t>
      </w:r>
      <w:r w:rsidRPr="00554153">
        <w:rPr>
          <w:rFonts w:ascii="Times New Roman" w:hAnsi="Times New Roman" w:cs="Times New Roman"/>
          <w:sz w:val="24"/>
          <w:szCs w:val="24"/>
        </w:rPr>
        <w:t xml:space="preserve"> – oranica Željeznička stanica, ukupne površine 1053 m², Povjerenstvo je prihvatilo očitovanje dužnosnika, obzirom da predmetna nekretnina doista ima br. kat čestice </w:t>
      </w:r>
      <w:bookmarkStart w:id="0" w:name="_GoBack"/>
      <w:bookmarkEnd w:id="0"/>
      <w:r w:rsidR="00000ED7" w:rsidRPr="00000ED7">
        <w:rPr>
          <w:rFonts w:ascii="Times New Roman" w:hAnsi="Times New Roman" w:cs="Times New Roman"/>
          <w:sz w:val="24"/>
          <w:szCs w:val="24"/>
          <w:highlight w:val="black"/>
        </w:rPr>
        <w:t>...</w:t>
      </w:r>
      <w:r w:rsidRPr="00554153">
        <w:rPr>
          <w:rFonts w:ascii="Times New Roman" w:hAnsi="Times New Roman" w:cs="Times New Roman"/>
          <w:sz w:val="24"/>
          <w:szCs w:val="24"/>
        </w:rPr>
        <w:t xml:space="preserve"> te prihvaća obrazloženje dužnosnika da je u predmetnom slučaju omaškom unio navedeni broj umjesto površine nekretnine.</w:t>
      </w:r>
    </w:p>
    <w:p w:rsidR="00554153" w:rsidRDefault="00554153" w:rsidP="005541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53">
        <w:rPr>
          <w:rFonts w:ascii="Times New Roman" w:hAnsi="Times New Roman" w:cs="Times New Roman"/>
          <w:sz w:val="24"/>
          <w:szCs w:val="24"/>
        </w:rPr>
        <w:t>U odnosu na druga dva podatka o imovini, u dijelu obrasca izvješća „Podaci o ostalim prihodima“ i „Podatci o pokretninama koje se upisuju u javni registar“, dužnosnik nije dostavio odgovarajuće dokaze potrebne za usklađivanje prijavljene imovine s utvrđenom imovinom u postupku provjere s pribavljenim podacima o imovini dužnosnika, odnosno utvrđen je propust dužnosnika da navedenu imovinu ispravno prijavi, te je donesena odluka o pokretanju postupka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D521F6">
        <w:rPr>
          <w:rFonts w:ascii="Times New Roman" w:hAnsi="Times New Roman" w:cs="Times New Roman"/>
          <w:sz w:val="24"/>
          <w:szCs w:val="24"/>
        </w:rPr>
        <w:t xml:space="preserve">7. veljače 2020.g. </w:t>
      </w:r>
    </w:p>
    <w:p w:rsidR="00D521F6" w:rsidRDefault="00D521F6" w:rsidP="005541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napominje kako dužnosnik u očitovanju na Odluku o pokretanju postupka ne spori činjenična utvrđenja iz odluke o pokretanju postupka.</w:t>
      </w:r>
    </w:p>
    <w:p w:rsidR="00D521F6" w:rsidRDefault="00D521F6" w:rsidP="005541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svega gore navedenog</w:t>
      </w:r>
      <w:r w:rsidR="008111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utvrđeno je kako </w:t>
      </w:r>
      <w:r w:rsidR="00811148">
        <w:rPr>
          <w:rFonts w:ascii="Times New Roman" w:hAnsi="Times New Roman" w:cs="Times New Roman"/>
          <w:sz w:val="24"/>
          <w:szCs w:val="24"/>
        </w:rPr>
        <w:t xml:space="preserve">je </w:t>
      </w:r>
      <w:r w:rsidR="00811148" w:rsidRPr="00811148">
        <w:rPr>
          <w:rFonts w:ascii="Times New Roman" w:hAnsi="Times New Roman" w:cs="Times New Roman"/>
          <w:sz w:val="24"/>
          <w:szCs w:val="24"/>
        </w:rPr>
        <w:t>dužnosnik Željko Katić, zamjenik općinskog načelnika Općine Ernestinovo</w:t>
      </w:r>
      <w:r w:rsidR="00811148">
        <w:rPr>
          <w:rFonts w:ascii="Times New Roman" w:hAnsi="Times New Roman" w:cs="Times New Roman"/>
          <w:sz w:val="24"/>
          <w:szCs w:val="24"/>
        </w:rPr>
        <w:t>,</w:t>
      </w:r>
      <w:r w:rsidR="00811148" w:rsidRPr="00811148">
        <w:rPr>
          <w:rFonts w:ascii="Times New Roman" w:hAnsi="Times New Roman" w:cs="Times New Roman"/>
          <w:sz w:val="24"/>
          <w:szCs w:val="24"/>
        </w:rPr>
        <w:t xml:space="preserve"> </w:t>
      </w:r>
      <w:r w:rsidR="00811148">
        <w:rPr>
          <w:rFonts w:ascii="Times New Roman" w:hAnsi="Times New Roman" w:cs="Times New Roman"/>
          <w:sz w:val="24"/>
          <w:szCs w:val="24"/>
        </w:rPr>
        <w:t xml:space="preserve">propustio </w:t>
      </w:r>
      <w:r w:rsidR="00811148" w:rsidRPr="00811148">
        <w:rPr>
          <w:rFonts w:ascii="Times New Roman" w:hAnsi="Times New Roman" w:cs="Times New Roman"/>
          <w:sz w:val="24"/>
          <w:szCs w:val="24"/>
        </w:rPr>
        <w:t>da po pisanom pozivu priloži odgovarajuće dokaze potrebne za usklađivanje prijavljene imovine u izvješću o imovinskom stanju dužnosnika podnesenom dana 6. srpnja 2018.g. povodom promjene i stanja imovine kako proizlazi iz podataka pr</w:t>
      </w:r>
      <w:r w:rsidR="00E404B8">
        <w:rPr>
          <w:rFonts w:ascii="Times New Roman" w:hAnsi="Times New Roman" w:cs="Times New Roman"/>
          <w:sz w:val="24"/>
          <w:szCs w:val="24"/>
        </w:rPr>
        <w:t xml:space="preserve">ibavljenih od nadležnih tijela i to </w:t>
      </w:r>
      <w:r w:rsidR="00811148" w:rsidRPr="00811148">
        <w:rPr>
          <w:rFonts w:ascii="Times New Roman" w:hAnsi="Times New Roman" w:cs="Times New Roman"/>
          <w:sz w:val="24"/>
          <w:szCs w:val="24"/>
        </w:rPr>
        <w:t>u dijelu obrasca izvješća „Podaci o ostalim prihodima“</w:t>
      </w:r>
      <w:r w:rsidR="00796DF1">
        <w:rPr>
          <w:rFonts w:ascii="Times New Roman" w:hAnsi="Times New Roman" w:cs="Times New Roman"/>
          <w:sz w:val="24"/>
          <w:szCs w:val="24"/>
        </w:rPr>
        <w:t xml:space="preserve"> -</w:t>
      </w:r>
      <w:r w:rsidR="00811148" w:rsidRPr="00811148">
        <w:rPr>
          <w:rFonts w:ascii="Times New Roman" w:hAnsi="Times New Roman" w:cs="Times New Roman"/>
          <w:sz w:val="24"/>
          <w:szCs w:val="24"/>
        </w:rPr>
        <w:t xml:space="preserve"> </w:t>
      </w:r>
      <w:r w:rsidR="00E404B8">
        <w:rPr>
          <w:rFonts w:ascii="Times New Roman" w:hAnsi="Times New Roman" w:cs="Times New Roman"/>
          <w:sz w:val="24"/>
          <w:szCs w:val="24"/>
        </w:rPr>
        <w:t xml:space="preserve">koji nesklad je nastao </w:t>
      </w:r>
      <w:r w:rsidR="00E404B8" w:rsidRPr="00E404B8">
        <w:rPr>
          <w:rFonts w:ascii="Times New Roman" w:hAnsi="Times New Roman" w:cs="Times New Roman"/>
          <w:sz w:val="24"/>
          <w:szCs w:val="24"/>
        </w:rPr>
        <w:t>propust</w:t>
      </w:r>
      <w:r w:rsidR="00E404B8">
        <w:rPr>
          <w:rFonts w:ascii="Times New Roman" w:hAnsi="Times New Roman" w:cs="Times New Roman"/>
          <w:sz w:val="24"/>
          <w:szCs w:val="24"/>
        </w:rPr>
        <w:t>om</w:t>
      </w:r>
      <w:r w:rsidR="00E404B8" w:rsidRPr="00E404B8">
        <w:rPr>
          <w:rFonts w:ascii="Times New Roman" w:hAnsi="Times New Roman" w:cs="Times New Roman"/>
          <w:sz w:val="24"/>
          <w:szCs w:val="24"/>
        </w:rPr>
        <w:t xml:space="preserve"> prijave ostalih prihoda dužnosnika </w:t>
      </w:r>
      <w:r w:rsidR="00796DF1">
        <w:rPr>
          <w:rFonts w:ascii="Times New Roman" w:hAnsi="Times New Roman" w:cs="Times New Roman"/>
          <w:sz w:val="24"/>
          <w:szCs w:val="24"/>
        </w:rPr>
        <w:t>(</w:t>
      </w:r>
      <w:r w:rsidR="00E404B8" w:rsidRPr="00E404B8">
        <w:rPr>
          <w:rFonts w:ascii="Times New Roman" w:hAnsi="Times New Roman" w:cs="Times New Roman"/>
          <w:sz w:val="24"/>
          <w:szCs w:val="24"/>
        </w:rPr>
        <w:t>potpore za zbrinjavanje ratnih invalida i članova obitelji smrtno stradalih, zatočenih ili nestalih HBDR</w:t>
      </w:r>
      <w:r w:rsidR="00796DF1">
        <w:rPr>
          <w:rFonts w:ascii="Times New Roman" w:hAnsi="Times New Roman" w:cs="Times New Roman"/>
          <w:sz w:val="24"/>
          <w:szCs w:val="24"/>
        </w:rPr>
        <w:t>)</w:t>
      </w:r>
      <w:r w:rsidR="00E404B8" w:rsidRPr="00811148">
        <w:rPr>
          <w:rFonts w:ascii="Times New Roman" w:hAnsi="Times New Roman" w:cs="Times New Roman"/>
          <w:sz w:val="24"/>
          <w:szCs w:val="24"/>
        </w:rPr>
        <w:t xml:space="preserve"> </w:t>
      </w:r>
      <w:r w:rsidR="00811148" w:rsidRPr="00811148">
        <w:rPr>
          <w:rFonts w:ascii="Times New Roman" w:hAnsi="Times New Roman" w:cs="Times New Roman"/>
          <w:sz w:val="24"/>
          <w:szCs w:val="24"/>
        </w:rPr>
        <w:t>i</w:t>
      </w:r>
      <w:r w:rsidR="00E404B8">
        <w:rPr>
          <w:rFonts w:ascii="Times New Roman" w:hAnsi="Times New Roman" w:cs="Times New Roman"/>
          <w:sz w:val="24"/>
          <w:szCs w:val="24"/>
        </w:rPr>
        <w:t xml:space="preserve"> u dijelu </w:t>
      </w:r>
      <w:r w:rsidR="00811148" w:rsidRPr="00811148">
        <w:rPr>
          <w:rFonts w:ascii="Times New Roman" w:hAnsi="Times New Roman" w:cs="Times New Roman"/>
          <w:sz w:val="24"/>
          <w:szCs w:val="24"/>
        </w:rPr>
        <w:t>„Podatci o pokretninama koje se upisuju u javni registar“</w:t>
      </w:r>
      <w:r w:rsidR="00796DF1">
        <w:rPr>
          <w:rFonts w:ascii="Times New Roman" w:hAnsi="Times New Roman" w:cs="Times New Roman"/>
          <w:sz w:val="24"/>
          <w:szCs w:val="24"/>
        </w:rPr>
        <w:t xml:space="preserve"> -</w:t>
      </w:r>
      <w:r w:rsidR="00E404B8">
        <w:rPr>
          <w:rFonts w:ascii="Times New Roman" w:hAnsi="Times New Roman" w:cs="Times New Roman"/>
          <w:sz w:val="24"/>
          <w:szCs w:val="24"/>
        </w:rPr>
        <w:t xml:space="preserve"> koji nesklad je nastao propustom </w:t>
      </w:r>
      <w:r w:rsidR="00E404B8" w:rsidRPr="00E404B8">
        <w:rPr>
          <w:rFonts w:ascii="Times New Roman" w:hAnsi="Times New Roman" w:cs="Times New Roman"/>
          <w:sz w:val="24"/>
          <w:szCs w:val="24"/>
        </w:rPr>
        <w:t>navođenja osobnog automobila koji je u vlasništvu člana obitelji dužnosnika</w:t>
      </w:r>
      <w:r w:rsidR="00E404B8">
        <w:rPr>
          <w:rFonts w:ascii="Times New Roman" w:hAnsi="Times New Roman" w:cs="Times New Roman"/>
          <w:sz w:val="24"/>
          <w:szCs w:val="24"/>
        </w:rPr>
        <w:t xml:space="preserve">, </w:t>
      </w:r>
      <w:r w:rsidR="00811148">
        <w:rPr>
          <w:rFonts w:ascii="Times New Roman" w:hAnsi="Times New Roman" w:cs="Times New Roman"/>
          <w:sz w:val="24"/>
          <w:szCs w:val="24"/>
        </w:rPr>
        <w:t xml:space="preserve">čime je </w:t>
      </w:r>
      <w:r w:rsidR="00811148" w:rsidRPr="00811148">
        <w:rPr>
          <w:rFonts w:ascii="Times New Roman" w:hAnsi="Times New Roman" w:cs="Times New Roman"/>
          <w:sz w:val="24"/>
          <w:szCs w:val="24"/>
        </w:rPr>
        <w:t>počinio povredu članka 27. ZSSI-a u vezi s člankom 8. i 9. ZSSI-a</w:t>
      </w:r>
      <w:r w:rsidR="00811148">
        <w:rPr>
          <w:rFonts w:ascii="Times New Roman" w:hAnsi="Times New Roman" w:cs="Times New Roman"/>
          <w:sz w:val="24"/>
          <w:szCs w:val="24"/>
        </w:rPr>
        <w:t xml:space="preserve"> te je odlučeno kao u točki I izreke ove odluke.</w:t>
      </w:r>
    </w:p>
    <w:p w:rsidR="00811148" w:rsidRPr="00EF316B" w:rsidRDefault="00EF316B" w:rsidP="00EF316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316B">
        <w:rPr>
          <w:rFonts w:ascii="Times New Roman" w:hAnsi="Times New Roman"/>
          <w:sz w:val="24"/>
          <w:szCs w:val="24"/>
        </w:rPr>
        <w:t xml:space="preserve">Člankom 42. stavkom 1. ZSSI-a propisane su sankcije koje se mogu izreći za povredu odredbi navedenog Zakona. Člankom 42. stavkom 3. ZSSI-a propisano je da će za povredu odredbi članaka 27. ZSSI-a Povjerenstvo izreći sankciju obustave isplate dijela neto mjesečne </w:t>
      </w:r>
      <w:r w:rsidRPr="00EF316B">
        <w:rPr>
          <w:rFonts w:ascii="Times New Roman" w:hAnsi="Times New Roman"/>
          <w:sz w:val="24"/>
          <w:szCs w:val="24"/>
        </w:rPr>
        <w:lastRenderedPageBreak/>
        <w:t>plaće i javno objavljivanje odluke Povjerenstva, iz čega proizlazi da se za navedenu povredu ne može izreći sankcija opomena. Člankom 44. stavkom 1. ZSSI-a propisano je da sankciju obustave isplate dijela neto mjesečne plaće Povjerenstvo može izreći u rasponu od 2.000,00 do 40.000,00 kn.</w:t>
      </w:r>
    </w:p>
    <w:p w:rsidR="00EF316B" w:rsidRDefault="00EA3795" w:rsidP="00EA379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3795">
        <w:rPr>
          <w:rFonts w:ascii="Times New Roman" w:hAnsi="Times New Roman"/>
          <w:sz w:val="24"/>
          <w:szCs w:val="24"/>
        </w:rPr>
        <w:t xml:space="preserve">Kao okolnost koja ublažava težinu povrede odredbi ZSSI-a te upućuju na potrebu izricanja </w:t>
      </w:r>
      <w:r w:rsidR="00857732">
        <w:rPr>
          <w:rFonts w:ascii="Times New Roman" w:hAnsi="Times New Roman"/>
          <w:sz w:val="24"/>
          <w:szCs w:val="24"/>
        </w:rPr>
        <w:t>naj</w:t>
      </w:r>
      <w:r w:rsidRPr="00EA3795">
        <w:rPr>
          <w:rFonts w:ascii="Times New Roman" w:hAnsi="Times New Roman"/>
          <w:sz w:val="24"/>
          <w:szCs w:val="24"/>
        </w:rPr>
        <w:t>niže sankcije</w:t>
      </w:r>
      <w:r w:rsidR="00857732">
        <w:rPr>
          <w:rFonts w:ascii="Times New Roman" w:hAnsi="Times New Roman"/>
          <w:sz w:val="24"/>
          <w:szCs w:val="24"/>
        </w:rPr>
        <w:t xml:space="preserve"> unutar propisanog raspona</w:t>
      </w:r>
      <w:r w:rsidRPr="00EA3795">
        <w:rPr>
          <w:rFonts w:ascii="Times New Roman" w:hAnsi="Times New Roman"/>
          <w:sz w:val="24"/>
          <w:szCs w:val="24"/>
        </w:rPr>
        <w:t>, Povjerenstvo je ocijenilo okolnost da</w:t>
      </w:r>
      <w:r w:rsidR="00857732">
        <w:rPr>
          <w:rFonts w:ascii="Times New Roman" w:hAnsi="Times New Roman"/>
          <w:sz w:val="24"/>
          <w:szCs w:val="24"/>
        </w:rPr>
        <w:t xml:space="preserve"> </w:t>
      </w:r>
      <w:r w:rsidR="00EF316B">
        <w:rPr>
          <w:rFonts w:ascii="Times New Roman" w:hAnsi="Times New Roman"/>
          <w:sz w:val="24"/>
          <w:szCs w:val="24"/>
        </w:rPr>
        <w:t xml:space="preserve">dužnosnik Željko Katić dužnost zamjenika općinskog načelnika obnaša kao volonter. </w:t>
      </w:r>
    </w:p>
    <w:p w:rsidR="00EA3795" w:rsidRDefault="00EA3795" w:rsidP="00EA379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3795">
        <w:rPr>
          <w:rFonts w:ascii="Times New Roman" w:hAnsi="Times New Roman"/>
          <w:sz w:val="24"/>
          <w:szCs w:val="24"/>
        </w:rPr>
        <w:t xml:space="preserve">Slijedom navedenog kao primjerena sankcija utvrđuje se sankcija iz članka 42. stavka 1. podstavka 2. ZSSI-a, obustava isplate dijela neto mjesečne plaće u iznosu od </w:t>
      </w:r>
      <w:r w:rsidR="00857732">
        <w:rPr>
          <w:rFonts w:ascii="Times New Roman" w:hAnsi="Times New Roman"/>
          <w:sz w:val="24"/>
          <w:szCs w:val="24"/>
        </w:rPr>
        <w:t>2</w:t>
      </w:r>
      <w:r w:rsidRPr="00EA3795">
        <w:rPr>
          <w:rFonts w:ascii="Times New Roman" w:hAnsi="Times New Roman"/>
          <w:sz w:val="24"/>
          <w:szCs w:val="24"/>
        </w:rPr>
        <w:t xml:space="preserve">.000,00 kn, koja će trajati </w:t>
      </w:r>
      <w:r w:rsidR="00857732">
        <w:rPr>
          <w:rFonts w:ascii="Times New Roman" w:hAnsi="Times New Roman"/>
          <w:sz w:val="24"/>
          <w:szCs w:val="24"/>
        </w:rPr>
        <w:t>4</w:t>
      </w:r>
      <w:r w:rsidRPr="00EA3795">
        <w:rPr>
          <w:rFonts w:ascii="Times New Roman" w:hAnsi="Times New Roman"/>
          <w:sz w:val="24"/>
          <w:szCs w:val="24"/>
        </w:rPr>
        <w:t xml:space="preserve"> mjesec</w:t>
      </w:r>
      <w:r w:rsidR="00857732">
        <w:rPr>
          <w:rFonts w:ascii="Times New Roman" w:hAnsi="Times New Roman"/>
          <w:sz w:val="24"/>
          <w:szCs w:val="24"/>
        </w:rPr>
        <w:t>a</w:t>
      </w:r>
      <w:r w:rsidRPr="00EA3795">
        <w:rPr>
          <w:rFonts w:ascii="Times New Roman" w:hAnsi="Times New Roman"/>
          <w:sz w:val="24"/>
          <w:szCs w:val="24"/>
        </w:rPr>
        <w:t xml:space="preserve"> te će se izvršiti u </w:t>
      </w:r>
      <w:r w:rsidR="00857732">
        <w:rPr>
          <w:rFonts w:ascii="Times New Roman" w:hAnsi="Times New Roman"/>
          <w:sz w:val="24"/>
          <w:szCs w:val="24"/>
        </w:rPr>
        <w:t>4</w:t>
      </w:r>
      <w:r w:rsidRPr="00EA3795">
        <w:rPr>
          <w:rFonts w:ascii="Times New Roman" w:hAnsi="Times New Roman"/>
          <w:sz w:val="24"/>
          <w:szCs w:val="24"/>
        </w:rPr>
        <w:t xml:space="preserve"> jednak</w:t>
      </w:r>
      <w:r w:rsidR="00857732">
        <w:rPr>
          <w:rFonts w:ascii="Times New Roman" w:hAnsi="Times New Roman"/>
          <w:sz w:val="24"/>
          <w:szCs w:val="24"/>
        </w:rPr>
        <w:t>a</w:t>
      </w:r>
      <w:r w:rsidRPr="00EA3795">
        <w:rPr>
          <w:rFonts w:ascii="Times New Roman" w:hAnsi="Times New Roman"/>
          <w:sz w:val="24"/>
          <w:szCs w:val="24"/>
        </w:rPr>
        <w:t xml:space="preserve"> uzastopn</w:t>
      </w:r>
      <w:r w:rsidR="00857732">
        <w:rPr>
          <w:rFonts w:ascii="Times New Roman" w:hAnsi="Times New Roman"/>
          <w:sz w:val="24"/>
          <w:szCs w:val="24"/>
        </w:rPr>
        <w:t>a</w:t>
      </w:r>
      <w:r w:rsidRPr="00EA3795">
        <w:rPr>
          <w:rFonts w:ascii="Times New Roman" w:hAnsi="Times New Roman"/>
          <w:sz w:val="24"/>
          <w:szCs w:val="24"/>
        </w:rPr>
        <w:t xml:space="preserve"> mjesečn</w:t>
      </w:r>
      <w:r w:rsidR="00857732">
        <w:rPr>
          <w:rFonts w:ascii="Times New Roman" w:hAnsi="Times New Roman"/>
          <w:sz w:val="24"/>
          <w:szCs w:val="24"/>
        </w:rPr>
        <w:t>a</w:t>
      </w:r>
      <w:r w:rsidRPr="00EA3795">
        <w:rPr>
          <w:rFonts w:ascii="Times New Roman" w:hAnsi="Times New Roman"/>
          <w:sz w:val="24"/>
          <w:szCs w:val="24"/>
        </w:rPr>
        <w:t xml:space="preserve"> obroka, svaki u pojedinačnom mjesečnom iznosu od 500,00 kn.</w:t>
      </w:r>
    </w:p>
    <w:p w:rsidR="00E51066" w:rsidRDefault="00E51066" w:rsidP="00E80E3F">
      <w:pPr>
        <w:pStyle w:val="t-9-8"/>
        <w:spacing w:before="24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Slijedom navedenog odlučeno je kao što je to navedeno u izreci ovoga akta.</w:t>
      </w:r>
    </w:p>
    <w:p w:rsidR="00123C65" w:rsidRDefault="00123C65" w:rsidP="00E51066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1066" w:rsidRPr="00353681" w:rsidRDefault="00E51066" w:rsidP="00E51066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PREDSJEDNICA POVJERENSTVA         </w:t>
      </w:r>
    </w:p>
    <w:p w:rsidR="00123C65" w:rsidRDefault="00123C65" w:rsidP="00E80E3F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E3F" w:rsidRPr="008443A3" w:rsidRDefault="00E51066" w:rsidP="008443A3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Nataša Novaković</w:t>
      </w:r>
      <w:r w:rsidRPr="00353681">
        <w:rPr>
          <w:rFonts w:ascii="Times New Roman" w:eastAsia="Calibri" w:hAnsi="Times New Roman" w:cs="Times New Roman"/>
          <w:sz w:val="24"/>
          <w:szCs w:val="24"/>
        </w:rPr>
        <w:t>, dipl.iur.</w:t>
      </w:r>
    </w:p>
    <w:p w:rsidR="00E51066" w:rsidRPr="00353681" w:rsidRDefault="00E51066" w:rsidP="00E51066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36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:rsidR="00E51066" w:rsidRDefault="00E51066" w:rsidP="00F05D7B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>Protiv odluke Povjerenstva može se pokrenuti upravni spor. Upravna tužba podnosi se nadležnom upravnom sudu u roku od 30 dana od dana dostave odluke Povjerenstva. Podnošenje tužbe nema odgodni učinak.</w:t>
      </w:r>
    </w:p>
    <w:p w:rsidR="008443A3" w:rsidRDefault="008443A3" w:rsidP="00123C6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EA3795" w:rsidRDefault="00123C65" w:rsidP="00123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595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Dostaviti:             </w:t>
      </w:r>
    </w:p>
    <w:p w:rsidR="00123C65" w:rsidRPr="0070595A" w:rsidRDefault="00123C65" w:rsidP="00123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595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</w:t>
      </w:r>
    </w:p>
    <w:p w:rsidR="00EF316B" w:rsidRPr="005E4342" w:rsidRDefault="00EF316B" w:rsidP="00EF316B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342">
        <w:rPr>
          <w:rFonts w:ascii="Times New Roman" w:eastAsia="Calibri" w:hAnsi="Times New Roman" w:cs="Times New Roman"/>
          <w:sz w:val="24"/>
          <w:szCs w:val="24"/>
        </w:rPr>
        <w:t>Dužnosnik Željko Katić, elektroničkom dostavom</w:t>
      </w:r>
    </w:p>
    <w:p w:rsidR="00EF316B" w:rsidRPr="005E4342" w:rsidRDefault="00EF316B" w:rsidP="00EF316B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342">
        <w:rPr>
          <w:rFonts w:ascii="Times New Roman" w:eastAsia="Calibri" w:hAnsi="Times New Roman" w:cs="Times New Roman"/>
          <w:sz w:val="24"/>
          <w:szCs w:val="24"/>
        </w:rPr>
        <w:t>Objava na internetskoj stranici Povjerenstva</w:t>
      </w:r>
    </w:p>
    <w:p w:rsidR="00EF316B" w:rsidRPr="005E4342" w:rsidRDefault="00EF316B" w:rsidP="00EF316B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342">
        <w:rPr>
          <w:rFonts w:ascii="Times New Roman" w:eastAsia="Calibri" w:hAnsi="Times New Roman" w:cs="Times New Roman"/>
          <w:sz w:val="24"/>
          <w:szCs w:val="24"/>
        </w:rPr>
        <w:t>Pismohrana</w:t>
      </w:r>
    </w:p>
    <w:p w:rsidR="00123C65" w:rsidRPr="00EA3795" w:rsidRDefault="00123C65" w:rsidP="00EA3795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32D21" w:rsidRP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332D21" w:rsidSect="00AA3F5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4F" w:rsidRDefault="00DC674F" w:rsidP="005B5818">
      <w:pPr>
        <w:spacing w:after="0" w:line="240" w:lineRule="auto"/>
      </w:pPr>
      <w:r>
        <w:separator/>
      </w:r>
    </w:p>
  </w:endnote>
  <w:endnote w:type="continuationSeparator" w:id="0">
    <w:p w:rsidR="00DC674F" w:rsidRDefault="00DC674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18" w:rsidRPr="005B5818" w:rsidRDefault="00066854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</w:t>
    </w:r>
    <w:r w:rsidR="004F591A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Ul. </w:t>
    </w:r>
    <w:r w:rsidR="004F591A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4F591A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F591A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DC674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yperlink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34" w:rsidRDefault="0006685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F591A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yperlink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4F" w:rsidRDefault="00DC674F" w:rsidP="005B5818">
      <w:pPr>
        <w:spacing w:after="0" w:line="240" w:lineRule="auto"/>
      </w:pPr>
      <w:r>
        <w:separator/>
      </w:r>
    </w:p>
  </w:footnote>
  <w:footnote w:type="continuationSeparator" w:id="0">
    <w:p w:rsidR="00DC674F" w:rsidRDefault="00DC674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6355"/>
      <w:docPartObj>
        <w:docPartGallery w:val="Page Numbers (Top of Page)"/>
        <w:docPartUnique/>
      </w:docPartObj>
    </w:sdtPr>
    <w:sdtEndPr/>
    <w:sdtContent>
      <w:p w:rsidR="00101F03" w:rsidRDefault="00D00BF9">
        <w:pPr>
          <w:pStyle w:val="Header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000E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18" w:rsidRPr="005B5818" w:rsidRDefault="0006685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4E9"/>
    <w:multiLevelType w:val="hybridMultilevel"/>
    <w:tmpl w:val="A1E0A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5B14"/>
    <w:multiLevelType w:val="hybridMultilevel"/>
    <w:tmpl w:val="75E2C044"/>
    <w:lvl w:ilvl="0" w:tplc="ADA2C9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4068F6"/>
    <w:multiLevelType w:val="hybridMultilevel"/>
    <w:tmpl w:val="C4FEC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839F5"/>
    <w:multiLevelType w:val="hybridMultilevel"/>
    <w:tmpl w:val="7F100EC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18"/>
    <w:rsid w:val="00000ED7"/>
    <w:rsid w:val="00004727"/>
    <w:rsid w:val="00031312"/>
    <w:rsid w:val="00054190"/>
    <w:rsid w:val="00066854"/>
    <w:rsid w:val="00067EC1"/>
    <w:rsid w:val="0009565D"/>
    <w:rsid w:val="000C03AD"/>
    <w:rsid w:val="000E75E4"/>
    <w:rsid w:val="00101F03"/>
    <w:rsid w:val="00112E23"/>
    <w:rsid w:val="00121AD9"/>
    <w:rsid w:val="0012224D"/>
    <w:rsid w:val="00123C65"/>
    <w:rsid w:val="00136230"/>
    <w:rsid w:val="001521F6"/>
    <w:rsid w:val="00172D87"/>
    <w:rsid w:val="001B76AE"/>
    <w:rsid w:val="001C3C9C"/>
    <w:rsid w:val="001C4467"/>
    <w:rsid w:val="0023102B"/>
    <w:rsid w:val="0023718E"/>
    <w:rsid w:val="00250AE6"/>
    <w:rsid w:val="002541BE"/>
    <w:rsid w:val="00263E4A"/>
    <w:rsid w:val="00265E21"/>
    <w:rsid w:val="00271E97"/>
    <w:rsid w:val="00275E37"/>
    <w:rsid w:val="0028528D"/>
    <w:rsid w:val="002940DD"/>
    <w:rsid w:val="00296618"/>
    <w:rsid w:val="002A4DCB"/>
    <w:rsid w:val="002B3D60"/>
    <w:rsid w:val="002C2815"/>
    <w:rsid w:val="002C4098"/>
    <w:rsid w:val="002D5ADF"/>
    <w:rsid w:val="002F313C"/>
    <w:rsid w:val="00332D21"/>
    <w:rsid w:val="003416CC"/>
    <w:rsid w:val="003425A5"/>
    <w:rsid w:val="003563A9"/>
    <w:rsid w:val="00382D19"/>
    <w:rsid w:val="003C019C"/>
    <w:rsid w:val="003C4B46"/>
    <w:rsid w:val="003D466B"/>
    <w:rsid w:val="003F696E"/>
    <w:rsid w:val="00406E92"/>
    <w:rsid w:val="00411522"/>
    <w:rsid w:val="00423173"/>
    <w:rsid w:val="0046017F"/>
    <w:rsid w:val="00472626"/>
    <w:rsid w:val="004844DC"/>
    <w:rsid w:val="00494AFD"/>
    <w:rsid w:val="004B12AF"/>
    <w:rsid w:val="004E50DF"/>
    <w:rsid w:val="004F591A"/>
    <w:rsid w:val="00507E8F"/>
    <w:rsid w:val="00512887"/>
    <w:rsid w:val="00554153"/>
    <w:rsid w:val="005568C8"/>
    <w:rsid w:val="00587079"/>
    <w:rsid w:val="005A70A8"/>
    <w:rsid w:val="005B259B"/>
    <w:rsid w:val="005B5818"/>
    <w:rsid w:val="005B71F6"/>
    <w:rsid w:val="005E3FB0"/>
    <w:rsid w:val="00626658"/>
    <w:rsid w:val="00647B1E"/>
    <w:rsid w:val="00693FD7"/>
    <w:rsid w:val="006E251A"/>
    <w:rsid w:val="006E4FD8"/>
    <w:rsid w:val="006F0062"/>
    <w:rsid w:val="0070595A"/>
    <w:rsid w:val="0071684E"/>
    <w:rsid w:val="00725B7D"/>
    <w:rsid w:val="00747047"/>
    <w:rsid w:val="00773F65"/>
    <w:rsid w:val="0078339E"/>
    <w:rsid w:val="00793EC7"/>
    <w:rsid w:val="00796DF1"/>
    <w:rsid w:val="007E612C"/>
    <w:rsid w:val="008032C7"/>
    <w:rsid w:val="00811148"/>
    <w:rsid w:val="00824B78"/>
    <w:rsid w:val="00825BEA"/>
    <w:rsid w:val="008443A3"/>
    <w:rsid w:val="00850601"/>
    <w:rsid w:val="00851502"/>
    <w:rsid w:val="00857732"/>
    <w:rsid w:val="00872D8A"/>
    <w:rsid w:val="00873310"/>
    <w:rsid w:val="00897020"/>
    <w:rsid w:val="008C4A7C"/>
    <w:rsid w:val="008E0D6E"/>
    <w:rsid w:val="008E4642"/>
    <w:rsid w:val="00903788"/>
    <w:rsid w:val="009062CF"/>
    <w:rsid w:val="00913B0E"/>
    <w:rsid w:val="00945142"/>
    <w:rsid w:val="009464FB"/>
    <w:rsid w:val="009567A0"/>
    <w:rsid w:val="00965145"/>
    <w:rsid w:val="00995FBD"/>
    <w:rsid w:val="009B0DB7"/>
    <w:rsid w:val="009D103B"/>
    <w:rsid w:val="009E46E2"/>
    <w:rsid w:val="009E7D1F"/>
    <w:rsid w:val="00A02F5C"/>
    <w:rsid w:val="00A050AF"/>
    <w:rsid w:val="00A24919"/>
    <w:rsid w:val="00A41D57"/>
    <w:rsid w:val="00A432DF"/>
    <w:rsid w:val="00A54711"/>
    <w:rsid w:val="00A62B14"/>
    <w:rsid w:val="00A75818"/>
    <w:rsid w:val="00AA3F5D"/>
    <w:rsid w:val="00AA4182"/>
    <w:rsid w:val="00AB018F"/>
    <w:rsid w:val="00AE4562"/>
    <w:rsid w:val="00AF442D"/>
    <w:rsid w:val="00AF5215"/>
    <w:rsid w:val="00B161DC"/>
    <w:rsid w:val="00B612AB"/>
    <w:rsid w:val="00BB17C8"/>
    <w:rsid w:val="00BD40D7"/>
    <w:rsid w:val="00BF5F4E"/>
    <w:rsid w:val="00BF6F51"/>
    <w:rsid w:val="00C06A6B"/>
    <w:rsid w:val="00C24596"/>
    <w:rsid w:val="00C26394"/>
    <w:rsid w:val="00C70C2B"/>
    <w:rsid w:val="00CA28B6"/>
    <w:rsid w:val="00CF0867"/>
    <w:rsid w:val="00D00BF9"/>
    <w:rsid w:val="00D02DD3"/>
    <w:rsid w:val="00D11BA5"/>
    <w:rsid w:val="00D1289E"/>
    <w:rsid w:val="00D521F6"/>
    <w:rsid w:val="00D66549"/>
    <w:rsid w:val="00D67FD9"/>
    <w:rsid w:val="00DA0E18"/>
    <w:rsid w:val="00DC026E"/>
    <w:rsid w:val="00DC674F"/>
    <w:rsid w:val="00DD5DA8"/>
    <w:rsid w:val="00DE1719"/>
    <w:rsid w:val="00DE27DF"/>
    <w:rsid w:val="00DF4864"/>
    <w:rsid w:val="00E02A5B"/>
    <w:rsid w:val="00E15A45"/>
    <w:rsid w:val="00E177E7"/>
    <w:rsid w:val="00E3580A"/>
    <w:rsid w:val="00E404B8"/>
    <w:rsid w:val="00E46AFE"/>
    <w:rsid w:val="00E47DE3"/>
    <w:rsid w:val="00E51066"/>
    <w:rsid w:val="00E6489A"/>
    <w:rsid w:val="00E7052C"/>
    <w:rsid w:val="00E80E3F"/>
    <w:rsid w:val="00E85F62"/>
    <w:rsid w:val="00E91109"/>
    <w:rsid w:val="00EA3795"/>
    <w:rsid w:val="00EC744A"/>
    <w:rsid w:val="00EE1889"/>
    <w:rsid w:val="00EE3F56"/>
    <w:rsid w:val="00EF316B"/>
    <w:rsid w:val="00F05D7B"/>
    <w:rsid w:val="00F31469"/>
    <w:rsid w:val="00F334C6"/>
    <w:rsid w:val="00F56BF4"/>
    <w:rsid w:val="00F60F46"/>
    <w:rsid w:val="00F63108"/>
    <w:rsid w:val="00F77B3F"/>
    <w:rsid w:val="00F86A74"/>
    <w:rsid w:val="00FA0034"/>
    <w:rsid w:val="00FB434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818"/>
  </w:style>
  <w:style w:type="paragraph" w:styleId="Footer">
    <w:name w:val="footer"/>
    <w:basedOn w:val="Normal"/>
    <w:link w:val="Footer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818"/>
  </w:style>
  <w:style w:type="paragraph" w:styleId="BalloonText">
    <w:name w:val="Balloon Text"/>
    <w:basedOn w:val="Normal"/>
    <w:link w:val="BalloonText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NoList"/>
    <w:uiPriority w:val="99"/>
    <w:semiHidden/>
    <w:unhideWhenUsed/>
    <w:rsid w:val="00EC744A"/>
  </w:style>
  <w:style w:type="character" w:styleId="Hyperlink">
    <w:name w:val="Hyperlink"/>
    <w:basedOn w:val="DefaultParagraphFont"/>
    <w:uiPriority w:val="99"/>
    <w:unhideWhenUsed/>
    <w:rsid w:val="00EC74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44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E5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510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818"/>
  </w:style>
  <w:style w:type="paragraph" w:styleId="Footer">
    <w:name w:val="footer"/>
    <w:basedOn w:val="Normal"/>
    <w:link w:val="Footer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818"/>
  </w:style>
  <w:style w:type="paragraph" w:styleId="BalloonText">
    <w:name w:val="Balloon Text"/>
    <w:basedOn w:val="Normal"/>
    <w:link w:val="BalloonText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NoList"/>
    <w:uiPriority w:val="99"/>
    <w:semiHidden/>
    <w:unhideWhenUsed/>
    <w:rsid w:val="00EC744A"/>
  </w:style>
  <w:style w:type="character" w:styleId="Hyperlink">
    <w:name w:val="Hyperlink"/>
    <w:basedOn w:val="DefaultParagraphFont"/>
    <w:uiPriority w:val="99"/>
    <w:unhideWhenUsed/>
    <w:rsid w:val="00EC74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44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E5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510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46</Value>
    </Clanci>
    <Javno xmlns="8638ef6a-48a0-457c-b738-9f65e71a9a26">DA</Javno>
    <Duznosnici_Value xmlns="8638ef6a-48a0-457c-b738-9f65e71a9a26">6804</Duznosnici_Value>
    <BrojPredmeta xmlns="8638ef6a-48a0-457c-b738-9f65e71a9a26">P-163/19</BrojPredmeta>
    <Duznosnici xmlns="8638ef6a-48a0-457c-b738-9f65e71a9a26">Željko Katić,Zamjenik općinskog načelnika,Općina Ernestinovo</Duznosnici>
    <VrstaDokumenta xmlns="8638ef6a-48a0-457c-b738-9f65e71a9a26">4</VrstaDokumenta>
    <KljucneRijeci xmlns="8638ef6a-48a0-457c-b738-9f65e71a9a26">
      <Value>59</Value>
      <Value>19</Value>
    </KljucneRijeci>
    <BrojAkta xmlns="8638ef6a-48a0-457c-b738-9f65e71a9a26">711-I-1818-P-163-19/20-04-11</BrojAkta>
    <Sync xmlns="8638ef6a-48a0-457c-b738-9f65e71a9a26">0</Sync>
    <Sjednica xmlns="8638ef6a-48a0-457c-b738-9f65e71a9a26">193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2952-9B7D-44EB-8504-BA73992436D2}"/>
</file>

<file path=customXml/itemProps2.xml><?xml version="1.0" encoding="utf-8"?>
<ds:datastoreItem xmlns:ds="http://schemas.openxmlformats.org/officeDocument/2006/customXml" ds:itemID="{A0DB7FCC-3FCC-47C7-8B23-93AE144E7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C34E9-46BE-459E-8C65-34C024EB85DB}">
  <ds:schemaRefs>
    <ds:schemaRef ds:uri="http://schemas.microsoft.com/office/2006/metadata/properties"/>
    <ds:schemaRef ds:uri="http://schemas.microsoft.com/office/infopath/2007/PartnerControls"/>
    <ds:schemaRef ds:uri="a74cc783-6bcf-4484-a83b-f41c98e876fc"/>
  </ds:schemaRefs>
</ds:datastoreItem>
</file>

<file path=customXml/itemProps4.xml><?xml version="1.0" encoding="utf-8"?>
<ds:datastoreItem xmlns:ds="http://schemas.openxmlformats.org/officeDocument/2006/customXml" ds:itemID="{BFAFBE9D-04F9-4B8C-81E5-67DC1CF7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2364</Words>
  <Characters>13477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Igor</cp:lastModifiedBy>
  <cp:revision>2</cp:revision>
  <cp:lastPrinted>2020-10-01T11:55:00Z</cp:lastPrinted>
  <dcterms:created xsi:type="dcterms:W3CDTF">2020-12-10T11:42:00Z</dcterms:created>
  <dcterms:modified xsi:type="dcterms:W3CDTF">2020-12-10T11:42:00Z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