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F4963" w14:textId="6615FC65" w:rsidR="00332D21" w:rsidRPr="0075134C" w:rsidRDefault="00332D21" w:rsidP="007E1C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75134C" w:rsidRPr="0075134C">
        <w:rPr>
          <w:rFonts w:ascii="Times New Roman" w:hAnsi="Times New Roman" w:cs="Times New Roman"/>
          <w:sz w:val="24"/>
          <w:szCs w:val="24"/>
        </w:rPr>
        <w:t>711-I-1638-P-191-20-02-08</w:t>
      </w:r>
      <w:bookmarkEnd w:id="0"/>
    </w:p>
    <w:p w14:paraId="543F4964" w14:textId="6E956404" w:rsidR="00E023E3" w:rsidRPr="00E023E3" w:rsidRDefault="00E023E3" w:rsidP="007E1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="00544DC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31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44DCF">
        <w:rPr>
          <w:rFonts w:ascii="Times New Roman" w:eastAsia="Calibri" w:hAnsi="Times New Roman" w:cs="Times New Roman"/>
          <w:color w:val="000000"/>
          <w:sz w:val="24"/>
          <w:szCs w:val="24"/>
        </w:rPr>
        <w:t>listopada 2020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="007E1C41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543F4965" w14:textId="194DF035" w:rsidR="00E023E3" w:rsidRPr="00E023E3" w:rsidRDefault="00E023E3" w:rsidP="007E1C41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4DCF">
        <w:rPr>
          <w:rFonts w:ascii="Times New Roman" w:eastAsia="Calibri" w:hAnsi="Times New Roman" w:cs="Times New Roman"/>
          <w:sz w:val="24"/>
          <w:szCs w:val="24"/>
        </w:rPr>
        <w:t>na temelju članka 30. stavka 1</w:t>
      </w:r>
      <w:r w:rsidRPr="00E023E3">
        <w:rPr>
          <w:rFonts w:ascii="Times New Roman" w:eastAsia="Calibri" w:hAnsi="Times New Roman" w:cs="Times New Roman"/>
          <w:sz w:val="24"/>
          <w:szCs w:val="24"/>
        </w:rPr>
        <w:t>.</w:t>
      </w:r>
      <w:r w:rsidR="00544DCF">
        <w:rPr>
          <w:rFonts w:ascii="Times New Roman" w:eastAsia="Calibri" w:hAnsi="Times New Roman" w:cs="Times New Roman"/>
          <w:sz w:val="24"/>
          <w:szCs w:val="24"/>
        </w:rPr>
        <w:t xml:space="preserve"> podstavka 1.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 Zakona o sprječavanju sukoba interesa („Narodne novine“ broj 26/11., 12/12., 126/12., 48/1</w:t>
      </w:r>
      <w:r w:rsidR="00544DCF">
        <w:rPr>
          <w:rFonts w:ascii="Times New Roman" w:eastAsia="Calibri" w:hAnsi="Times New Roman" w:cs="Times New Roman"/>
          <w:sz w:val="24"/>
          <w:szCs w:val="24"/>
        </w:rPr>
        <w:t>3., 57/15. i 98719.,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 u daljnjem tekstu: ZSSI), </w:t>
      </w:r>
      <w:r w:rsidR="00544DCF">
        <w:rPr>
          <w:rFonts w:ascii="Times New Roman" w:eastAsia="Calibri" w:hAnsi="Times New Roman" w:cs="Times New Roman"/>
          <w:b/>
          <w:sz w:val="24"/>
          <w:szCs w:val="24"/>
        </w:rPr>
        <w:t>na temelju</w:t>
      </w:r>
      <w:r w:rsidR="00D826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4DCF">
        <w:rPr>
          <w:rFonts w:ascii="Times New Roman" w:eastAsia="Calibri" w:hAnsi="Times New Roman" w:cs="Times New Roman"/>
          <w:b/>
          <w:sz w:val="24"/>
          <w:szCs w:val="24"/>
        </w:rPr>
        <w:t xml:space="preserve">vlastitih saznanja o mogućem sukobu interesa dužnosnice Ljiljane Blažević, </w:t>
      </w:r>
      <w:r w:rsidR="00652339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544DCF">
        <w:rPr>
          <w:rFonts w:ascii="Times New Roman" w:eastAsia="Calibri" w:hAnsi="Times New Roman" w:cs="Times New Roman"/>
          <w:b/>
          <w:sz w:val="24"/>
          <w:szCs w:val="24"/>
        </w:rPr>
        <w:t>redsjednice</w:t>
      </w:r>
      <w:r w:rsidR="00652339">
        <w:rPr>
          <w:rFonts w:ascii="Times New Roman" w:eastAsia="Calibri" w:hAnsi="Times New Roman" w:cs="Times New Roman"/>
          <w:b/>
          <w:sz w:val="24"/>
          <w:szCs w:val="24"/>
        </w:rPr>
        <w:t xml:space="preserve"> F</w:t>
      </w:r>
      <w:r w:rsidR="00544DCF">
        <w:rPr>
          <w:rFonts w:ascii="Times New Roman" w:eastAsia="Calibri" w:hAnsi="Times New Roman" w:cs="Times New Roman"/>
          <w:b/>
          <w:sz w:val="24"/>
          <w:szCs w:val="24"/>
        </w:rPr>
        <w:t>onda za obnovu i razvoj Grada Vukovara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544DCF">
        <w:rPr>
          <w:rFonts w:ascii="Times New Roman" w:eastAsia="Calibri" w:hAnsi="Times New Roman" w:cs="Times New Roman"/>
          <w:sz w:val="24"/>
          <w:szCs w:val="24"/>
        </w:rPr>
        <w:t>100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544DCF">
        <w:rPr>
          <w:rFonts w:ascii="Times New Roman" w:eastAsia="Calibri" w:hAnsi="Times New Roman" w:cs="Times New Roman"/>
          <w:sz w:val="24"/>
          <w:szCs w:val="24"/>
        </w:rPr>
        <w:t>2</w:t>
      </w:r>
      <w:r w:rsidR="00D312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4DCF">
        <w:rPr>
          <w:rFonts w:ascii="Times New Roman" w:eastAsia="Calibri" w:hAnsi="Times New Roman" w:cs="Times New Roman"/>
          <w:sz w:val="24"/>
          <w:szCs w:val="24"/>
        </w:rPr>
        <w:t>listopada 2020</w:t>
      </w:r>
      <w:r w:rsidRPr="00E023E3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3F4966" w14:textId="77777777" w:rsidR="00E023E3" w:rsidRPr="00E023E3" w:rsidRDefault="00E023E3" w:rsidP="007E1C41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311463D5" w14:textId="77777777" w:rsidR="00544DCF" w:rsidRPr="00544DCF" w:rsidRDefault="00544DCF" w:rsidP="00544DCF">
      <w:pPr>
        <w:pStyle w:val="Odlomakpopisa"/>
        <w:numPr>
          <w:ilvl w:val="0"/>
          <w:numId w:val="10"/>
        </w:num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DCF">
        <w:rPr>
          <w:rFonts w:ascii="Times New Roman" w:eastAsia="Calibri" w:hAnsi="Times New Roman" w:cs="Times New Roman"/>
          <w:b/>
          <w:sz w:val="24"/>
          <w:szCs w:val="24"/>
        </w:rPr>
        <w:t>Pokreće se postupak za odlučivanje o sukobu interesa protiv dužnosnice Ljiljane Blažević, predsjednice Fonda za obnovu i razvoj Grada Vukovara, zbog moguće povrede članka 14. stavka 1. ZSSI-a, koja proizlazi iz istovremenog obnašanja navedene dužnosti i obavljanja funkcije članice Nadzornog odbora trgovačkog društva Luka Vukovar d.o.o.</w:t>
      </w:r>
    </w:p>
    <w:p w14:paraId="7646BB51" w14:textId="77777777" w:rsidR="00544DCF" w:rsidRPr="00544DCF" w:rsidRDefault="00544DCF" w:rsidP="00544DCF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8D0392" w14:textId="77777777" w:rsidR="00544DCF" w:rsidRPr="00544DCF" w:rsidRDefault="00544DCF" w:rsidP="00544DCF">
      <w:pPr>
        <w:pStyle w:val="Odlomakpopisa"/>
        <w:numPr>
          <w:ilvl w:val="0"/>
          <w:numId w:val="10"/>
        </w:num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DCF">
        <w:rPr>
          <w:rFonts w:ascii="Times New Roman" w:eastAsia="Calibri" w:hAnsi="Times New Roman" w:cs="Times New Roman"/>
          <w:b/>
          <w:sz w:val="24"/>
          <w:szCs w:val="24"/>
        </w:rPr>
        <w:t xml:space="preserve">Poziva se dužnosnica Ljiljane Blažević da, u roku od 15 dana od dana primitka ove odluke, dostavi Povjerenstvu očitovanje na razloge pokretanja ovog postupka te na ostale navode iz obrazloženja ove odluke. </w:t>
      </w:r>
    </w:p>
    <w:p w14:paraId="543F496A" w14:textId="77777777" w:rsidR="00D3127D" w:rsidRDefault="00D3127D" w:rsidP="00D3127D">
      <w:pPr>
        <w:pStyle w:val="Odlomakpopisa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43F496B" w14:textId="77777777" w:rsidR="001463D0" w:rsidRPr="00D3127D" w:rsidRDefault="001463D0" w:rsidP="00D3127D">
      <w:pPr>
        <w:pStyle w:val="Odlomakpopisa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2E03E3F1" w14:textId="6534D6C9" w:rsidR="00544DCF" w:rsidRDefault="00544DCF" w:rsidP="00D3127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dana 24. kolovoza 2020.g.</w:t>
      </w:r>
      <w:r w:rsidR="00D82666">
        <w:rPr>
          <w:rFonts w:ascii="Times New Roman" w:hAnsi="Times New Roman" w:cs="Times New Roman"/>
          <w:sz w:val="24"/>
          <w:szCs w:val="24"/>
        </w:rPr>
        <w:t xml:space="preserve"> pod brojem: </w:t>
      </w:r>
      <w:r>
        <w:rPr>
          <w:rFonts w:ascii="Times New Roman" w:hAnsi="Times New Roman" w:cs="Times New Roman"/>
          <w:sz w:val="24"/>
          <w:szCs w:val="24"/>
        </w:rPr>
        <w:t>711-U-3065-P-191/20-01-1 zaprimilo neanonimnu prijavu mogućeg sukoba interesa podnesenu protiv dužnosnice Ljiljane Blažević te je povodom iste otvoren predmet pod brojem: P-191/20.</w:t>
      </w:r>
    </w:p>
    <w:p w14:paraId="59595281" w14:textId="0DDA1B47" w:rsidR="00D82666" w:rsidRDefault="00D82666" w:rsidP="00D3127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se u bitnome navodi da je Ljiljana Blažević, predsjednica Fonda za obnovu i razvoj Grada Vukovara ujedno i predsjednica Nadzornog odbora trgovačkog društva </w:t>
      </w:r>
      <w:r w:rsidR="00EC503D">
        <w:rPr>
          <w:rFonts w:ascii="Times New Roman" w:hAnsi="Times New Roman" w:cs="Times New Roman"/>
          <w:sz w:val="24"/>
          <w:szCs w:val="24"/>
        </w:rPr>
        <w:t>LUKA-VUKOVAR</w:t>
      </w:r>
      <w:r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6B92C5A5" w14:textId="5B8EDA61" w:rsidR="00D82666" w:rsidRDefault="00D3127D" w:rsidP="00D8266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  <w:r w:rsidR="00D82666">
        <w:rPr>
          <w:rFonts w:ascii="Times New Roman" w:hAnsi="Times New Roman" w:cs="Times New Roman"/>
          <w:sz w:val="24"/>
          <w:szCs w:val="24"/>
        </w:rPr>
        <w:t>Na temelju članka 39. stavka 4. ZSSI-a podnositelju prijave jamči se zaštita anonimnosti.</w:t>
      </w:r>
    </w:p>
    <w:p w14:paraId="749017E6" w14:textId="77777777" w:rsidR="00EC503D" w:rsidRDefault="00EC503D" w:rsidP="00D8266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DEE32" w14:textId="0ACC65E5" w:rsidR="00D82666" w:rsidRPr="00D3127D" w:rsidRDefault="00D82666" w:rsidP="00D8266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D3127D">
        <w:rPr>
          <w:rFonts w:ascii="Times New Roman" w:hAnsi="Times New Roman" w:cs="Times New Roman"/>
          <w:sz w:val="24"/>
          <w:szCs w:val="24"/>
        </w:rPr>
        <w:t xml:space="preserve"> ZSSI-a propisano je da </w:t>
      </w:r>
      <w:r>
        <w:rPr>
          <w:rFonts w:ascii="Times New Roman" w:hAnsi="Times New Roman" w:cs="Times New Roman"/>
          <w:sz w:val="24"/>
          <w:szCs w:val="24"/>
        </w:rPr>
        <w:t xml:space="preserve">se odredbe toga Zakona primijenuju i na obnašatelje dužnosti koje kao dužnosnike imenuje ili potvrđuje Hrvatski sabor, imenuje Vlada Republike Hrvatske ili Predsjednik </w:t>
      </w:r>
      <w:r w:rsidR="002A032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epublike Hrvatske, osim osoba koje Predsjednik Republike Hrvatske </w:t>
      </w:r>
      <w:r w:rsidR="00AB22BC">
        <w:rPr>
          <w:rFonts w:ascii="Times New Roman" w:hAnsi="Times New Roman" w:cs="Times New Roman"/>
          <w:sz w:val="24"/>
          <w:szCs w:val="24"/>
        </w:rPr>
        <w:t xml:space="preserve">imenuje </w:t>
      </w:r>
      <w:r>
        <w:rPr>
          <w:rFonts w:ascii="Times New Roman" w:hAnsi="Times New Roman" w:cs="Times New Roman"/>
          <w:sz w:val="24"/>
          <w:szCs w:val="24"/>
        </w:rPr>
        <w:t>u skladu s odredbama Zakona o službi u oružanim snagama Republike Hrvatske</w:t>
      </w:r>
      <w:r w:rsidR="00AB22BC">
        <w:rPr>
          <w:rFonts w:ascii="Times New Roman" w:hAnsi="Times New Roman" w:cs="Times New Roman"/>
          <w:sz w:val="24"/>
          <w:szCs w:val="24"/>
        </w:rPr>
        <w:t>.</w:t>
      </w:r>
      <w:r w:rsidRPr="00D3127D">
        <w:rPr>
          <w:rFonts w:ascii="Times New Roman" w:hAnsi="Times New Roman" w:cs="Times New Roman"/>
          <w:sz w:val="24"/>
          <w:szCs w:val="24"/>
        </w:rPr>
        <w:t xml:space="preserve"> Uvidom u Registar dužnosnika utvrđeno je </w:t>
      </w:r>
      <w:r w:rsidR="002A0321">
        <w:rPr>
          <w:rFonts w:ascii="Times New Roman" w:hAnsi="Times New Roman" w:cs="Times New Roman"/>
          <w:sz w:val="24"/>
          <w:szCs w:val="24"/>
        </w:rPr>
        <w:t>da Ljiljana Blažević</w:t>
      </w:r>
      <w:r w:rsidR="00AB22BC">
        <w:rPr>
          <w:rFonts w:ascii="Times New Roman" w:hAnsi="Times New Roman" w:cs="Times New Roman"/>
          <w:sz w:val="24"/>
          <w:szCs w:val="24"/>
        </w:rPr>
        <w:t xml:space="preserve"> od 7. listopada 2008.g.</w:t>
      </w:r>
      <w:r w:rsidR="002A0321">
        <w:rPr>
          <w:rFonts w:ascii="Times New Roman" w:hAnsi="Times New Roman" w:cs="Times New Roman"/>
          <w:sz w:val="24"/>
          <w:szCs w:val="24"/>
        </w:rPr>
        <w:t xml:space="preserve"> obnaša dužnost predsj</w:t>
      </w:r>
      <w:r w:rsidR="00AB22BC">
        <w:rPr>
          <w:rFonts w:ascii="Times New Roman" w:hAnsi="Times New Roman" w:cs="Times New Roman"/>
          <w:sz w:val="24"/>
          <w:szCs w:val="24"/>
        </w:rPr>
        <w:t>e</w:t>
      </w:r>
      <w:r w:rsidR="002A0321">
        <w:rPr>
          <w:rFonts w:ascii="Times New Roman" w:hAnsi="Times New Roman" w:cs="Times New Roman"/>
          <w:sz w:val="24"/>
          <w:szCs w:val="24"/>
        </w:rPr>
        <w:t>dnice Fonda za obnovu i razvoj Garad Vukovara</w:t>
      </w:r>
      <w:r w:rsidRPr="00184662">
        <w:rPr>
          <w:rFonts w:ascii="Times New Roman" w:hAnsi="Times New Roman" w:cs="Times New Roman"/>
          <w:sz w:val="24"/>
          <w:szCs w:val="24"/>
        </w:rPr>
        <w:t xml:space="preserve"> </w:t>
      </w:r>
      <w:r w:rsidR="00AB22BC">
        <w:rPr>
          <w:rFonts w:ascii="Times New Roman" w:hAnsi="Times New Roman" w:cs="Times New Roman"/>
          <w:sz w:val="24"/>
          <w:szCs w:val="24"/>
        </w:rPr>
        <w:t>na koju ju je imenovala Vlada Republike Hrvatske te je st</w:t>
      </w:r>
      <w:r w:rsidR="00EC503D">
        <w:rPr>
          <w:rFonts w:ascii="Times New Roman" w:hAnsi="Times New Roman" w:cs="Times New Roman"/>
          <w:sz w:val="24"/>
          <w:szCs w:val="24"/>
        </w:rPr>
        <w:t>oga</w:t>
      </w:r>
      <w:r w:rsidRPr="00D3127D">
        <w:rPr>
          <w:rFonts w:ascii="Times New Roman" w:hAnsi="Times New Roman" w:cs="Times New Roman"/>
          <w:sz w:val="24"/>
          <w:szCs w:val="24"/>
        </w:rPr>
        <w:t xml:space="preserve">, povodom obnašanja </w:t>
      </w:r>
      <w:r>
        <w:rPr>
          <w:rFonts w:ascii="Times New Roman" w:hAnsi="Times New Roman" w:cs="Times New Roman"/>
          <w:sz w:val="24"/>
          <w:szCs w:val="24"/>
        </w:rPr>
        <w:t xml:space="preserve">navedene </w:t>
      </w:r>
      <w:r w:rsidR="00AB22BC">
        <w:rPr>
          <w:rFonts w:ascii="Times New Roman" w:hAnsi="Times New Roman" w:cs="Times New Roman"/>
          <w:sz w:val="24"/>
          <w:szCs w:val="24"/>
        </w:rPr>
        <w:t>dužnosti, obvezna</w:t>
      </w:r>
      <w:r w:rsidRPr="00D3127D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543F4970" w14:textId="1A792AEE" w:rsidR="007735AD" w:rsidRDefault="00F34710" w:rsidP="00F347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Uvidom u Sudski registar Trgovačkog suda u </w:t>
      </w:r>
      <w:r w:rsidR="00AB22BC">
        <w:rPr>
          <w:rFonts w:ascii="Times New Roman" w:eastAsia="Calibri" w:hAnsi="Times New Roman" w:cs="Times New Roman"/>
          <w:sz w:val="24"/>
          <w:szCs w:val="24"/>
        </w:rPr>
        <w:t>Osijeku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utvrđeno je da je pod MBS: </w:t>
      </w:r>
      <w:r w:rsidR="00AB22BC">
        <w:rPr>
          <w:rFonts w:ascii="Times New Roman" w:eastAsia="Calibri" w:hAnsi="Times New Roman" w:cs="Times New Roman"/>
          <w:sz w:val="24"/>
          <w:szCs w:val="24"/>
        </w:rPr>
        <w:t>030072664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upisano trgovačko društvo </w:t>
      </w:r>
      <w:r w:rsidR="00AB22BC">
        <w:rPr>
          <w:rFonts w:ascii="Times New Roman" w:eastAsia="Calibri" w:hAnsi="Times New Roman" w:cs="Times New Roman"/>
          <w:sz w:val="24"/>
          <w:szCs w:val="24"/>
        </w:rPr>
        <w:t>LUKA-VUKOVAR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d.o.o., </w:t>
      </w:r>
      <w:r w:rsidR="007735AD">
        <w:rPr>
          <w:rFonts w:ascii="Times New Roman" w:eastAsia="Calibri" w:hAnsi="Times New Roman" w:cs="Times New Roman"/>
          <w:sz w:val="24"/>
          <w:szCs w:val="24"/>
        </w:rPr>
        <w:t>OIB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B22BC" w:rsidRPr="00AB22BC">
        <w:rPr>
          <w:rFonts w:ascii="Times New Roman" w:eastAsia="Calibri" w:hAnsi="Times New Roman" w:cs="Times New Roman"/>
          <w:sz w:val="24"/>
          <w:szCs w:val="24"/>
        </w:rPr>
        <w:t>53535248695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. Kao </w:t>
      </w:r>
      <w:r w:rsidR="00AB22BC">
        <w:rPr>
          <w:rFonts w:ascii="Times New Roman" w:eastAsia="Calibri" w:hAnsi="Times New Roman" w:cs="Times New Roman"/>
          <w:sz w:val="24"/>
          <w:szCs w:val="24"/>
        </w:rPr>
        <w:t>predsjednica Nadzornog odbora upisana je Ljiljana Blažević</w:t>
      </w:r>
      <w:r w:rsidR="00773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2BC">
        <w:rPr>
          <w:rFonts w:ascii="Times New Roman" w:eastAsia="Calibri" w:hAnsi="Times New Roman" w:cs="Times New Roman"/>
          <w:sz w:val="24"/>
          <w:szCs w:val="24"/>
        </w:rPr>
        <w:t>koja je na navedenu funkciju i</w:t>
      </w:r>
      <w:r w:rsidR="00AB22BC" w:rsidRPr="00AB22BC">
        <w:rPr>
          <w:rFonts w:ascii="Times New Roman" w:eastAsia="Calibri" w:hAnsi="Times New Roman" w:cs="Times New Roman"/>
          <w:sz w:val="24"/>
          <w:szCs w:val="24"/>
        </w:rPr>
        <w:t>zabrana odlukom s</w:t>
      </w:r>
      <w:r w:rsidR="00AB22BC">
        <w:rPr>
          <w:rFonts w:ascii="Times New Roman" w:eastAsia="Calibri" w:hAnsi="Times New Roman" w:cs="Times New Roman"/>
          <w:sz w:val="24"/>
          <w:szCs w:val="24"/>
        </w:rPr>
        <w:t xml:space="preserve">kupštine društva, s danom 16. travnja </w:t>
      </w:r>
      <w:r w:rsidR="00AB22BC" w:rsidRPr="00AB22BC">
        <w:rPr>
          <w:rFonts w:ascii="Times New Roman" w:eastAsia="Calibri" w:hAnsi="Times New Roman" w:cs="Times New Roman"/>
          <w:sz w:val="24"/>
          <w:szCs w:val="24"/>
        </w:rPr>
        <w:t>2018.</w:t>
      </w:r>
      <w:r w:rsidR="00AB22BC">
        <w:rPr>
          <w:rFonts w:ascii="Times New Roman" w:eastAsia="Calibri" w:hAnsi="Times New Roman" w:cs="Times New Roman"/>
          <w:sz w:val="24"/>
          <w:szCs w:val="24"/>
        </w:rPr>
        <w:t>g.</w:t>
      </w:r>
    </w:p>
    <w:p w14:paraId="4D661265" w14:textId="77849883" w:rsidR="00AB22BC" w:rsidRDefault="00AB22BC" w:rsidP="00F347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OIB dužnosnice Ljiljane Blažević, naveden u podnesenim izvješćima o imovinskom stanju i OIB predsjednice Nadzornog odbora trgovačkog društva LUKA-VUKOVAR d.o.o. utvrđeno je da je riječ o istoj osobi</w:t>
      </w:r>
    </w:p>
    <w:p w14:paraId="543F4971" w14:textId="77777777" w:rsidR="00F34710" w:rsidRPr="00F34710" w:rsidRDefault="00F34710" w:rsidP="007735A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710">
        <w:rPr>
          <w:rFonts w:ascii="Times New Roman" w:eastAsia="Calibri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543F4972" w14:textId="0F16D9D9" w:rsidR="001463D0" w:rsidRDefault="00F34710" w:rsidP="00C8775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Iz prikupljenih podataka </w:t>
      </w:r>
      <w:r w:rsidR="00AB22BC">
        <w:rPr>
          <w:rFonts w:ascii="Times New Roman" w:eastAsia="Calibri" w:hAnsi="Times New Roman" w:cs="Times New Roman"/>
          <w:sz w:val="24"/>
          <w:szCs w:val="24"/>
        </w:rPr>
        <w:t>proizlazi da dužnosnica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2BC">
        <w:rPr>
          <w:rFonts w:ascii="Times New Roman" w:eastAsia="Calibri" w:hAnsi="Times New Roman" w:cs="Times New Roman"/>
          <w:sz w:val="24"/>
          <w:szCs w:val="24"/>
        </w:rPr>
        <w:t>Ljiljana Blažević</w:t>
      </w:r>
      <w:r w:rsidR="00D20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istovremeno uz obnašanje dužnosti </w:t>
      </w:r>
      <w:r w:rsidR="00AB22BC">
        <w:rPr>
          <w:rFonts w:ascii="Times New Roman" w:eastAsia="Calibri" w:hAnsi="Times New Roman" w:cs="Times New Roman"/>
          <w:sz w:val="24"/>
          <w:szCs w:val="24"/>
        </w:rPr>
        <w:t>predsjednice Fonda za obnovu i razvoj Grada Vukovara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, u razdoblju od </w:t>
      </w:r>
      <w:r w:rsidR="00AB22BC">
        <w:rPr>
          <w:rFonts w:ascii="Times New Roman" w:eastAsia="Calibri" w:hAnsi="Times New Roman" w:cs="Times New Roman"/>
          <w:sz w:val="24"/>
          <w:szCs w:val="24"/>
        </w:rPr>
        <w:t>16. travnja 2018.g.</w:t>
      </w:r>
      <w:r w:rsidR="00D20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662">
        <w:rPr>
          <w:rFonts w:ascii="Times New Roman" w:eastAsia="Calibri" w:hAnsi="Times New Roman" w:cs="Times New Roman"/>
          <w:sz w:val="24"/>
          <w:szCs w:val="24"/>
        </w:rPr>
        <w:t>obavlja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D20731">
        <w:rPr>
          <w:rFonts w:ascii="Times New Roman" w:eastAsia="Calibri" w:hAnsi="Times New Roman" w:cs="Times New Roman"/>
          <w:sz w:val="24"/>
          <w:szCs w:val="24"/>
        </w:rPr>
        <w:t>poslove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2BC">
        <w:rPr>
          <w:rFonts w:ascii="Times New Roman" w:eastAsia="Calibri" w:hAnsi="Times New Roman" w:cs="Times New Roman"/>
          <w:sz w:val="24"/>
          <w:szCs w:val="24"/>
        </w:rPr>
        <w:t>predsjednice Nadzornog odbora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trgovačkog društva </w:t>
      </w:r>
      <w:r w:rsidR="00AB22BC">
        <w:rPr>
          <w:rFonts w:ascii="Times New Roman" w:eastAsia="Calibri" w:hAnsi="Times New Roman" w:cs="Times New Roman"/>
          <w:sz w:val="24"/>
          <w:szCs w:val="24"/>
        </w:rPr>
        <w:t>LUKA-VUKOVAR</w:t>
      </w:r>
      <w:r w:rsidR="00D20731">
        <w:rPr>
          <w:rFonts w:ascii="Times New Roman" w:eastAsia="Calibri" w:hAnsi="Times New Roman" w:cs="Times New Roman"/>
          <w:sz w:val="24"/>
          <w:szCs w:val="24"/>
        </w:rPr>
        <w:t xml:space="preserve"> d.o.o. </w:t>
      </w:r>
      <w:r w:rsidR="00AB22BC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1846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1463D0" w:rsidRPr="001463D0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="00AB2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stoga</w:t>
      </w:r>
      <w:r w:rsidR="001463D0" w:rsidRPr="00146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odlučilo kao što je navedeno u </w:t>
      </w:r>
      <w:r w:rsidR="001463D0" w:rsidRPr="00146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točki I. izreke. </w:t>
      </w:r>
    </w:p>
    <w:p w14:paraId="543F4974" w14:textId="60614AED" w:rsidR="00D20731" w:rsidRPr="00D20731" w:rsidRDefault="00D20731" w:rsidP="00D20731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odredbi članka 39. stavk</w:t>
      </w:r>
      <w:r w:rsidR="00AB22BC">
        <w:rPr>
          <w:rFonts w:ascii="Times New Roman" w:eastAsia="Times New Roman" w:hAnsi="Times New Roman" w:cs="Times New Roman"/>
          <w:sz w:val="24"/>
          <w:szCs w:val="24"/>
          <w:lang w:eastAsia="hr-HR"/>
        </w:rPr>
        <w:t>a 3. ZSSI-a, poziva se dužnosnica</w:t>
      </w: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22BC">
        <w:rPr>
          <w:rFonts w:ascii="Times New Roman" w:eastAsia="Times New Roman" w:hAnsi="Times New Roman" w:cs="Times New Roman"/>
          <w:sz w:val="24"/>
          <w:szCs w:val="24"/>
          <w:lang w:eastAsia="hr-HR"/>
        </w:rPr>
        <w:t>Ljiljana Blažević</w:t>
      </w: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u roku od 15 dana od dana primitka ove odluke dostavi Povjerenstvu pisano očitovanje u odnosu na razloge pokretanja ovog postupka, kao i na ostale navode iz ovog obrazloženja.</w:t>
      </w:r>
    </w:p>
    <w:p w14:paraId="543F4975" w14:textId="77777777" w:rsidR="00D20731" w:rsidRDefault="00D20731" w:rsidP="00D207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Povjerenstvo je donijelo odluku kako je navedeno u izreci ovog akta.</w:t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>
        <w:rPr>
          <w:rFonts w:ascii="Times New Roman" w:hAnsi="Times New Roman" w:cs="Times New Roman"/>
          <w:sz w:val="24"/>
          <w:szCs w:val="24"/>
        </w:rPr>
        <w:tab/>
      </w:r>
    </w:p>
    <w:p w14:paraId="543F4976" w14:textId="77777777" w:rsidR="001463D0" w:rsidRPr="001463D0" w:rsidRDefault="00D20731" w:rsidP="00D207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543F4977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713FB9ED" w14:textId="77777777" w:rsidR="008C68F0" w:rsidRDefault="008C68F0" w:rsidP="00E90B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4AE44A" w14:textId="77777777" w:rsidR="00AB22BC" w:rsidRDefault="00AB22BC" w:rsidP="00E90B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BC48C9" w14:textId="5D5BAE56" w:rsidR="00AB22BC" w:rsidRDefault="00AB22BC" w:rsidP="00E90B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3F497B" w14:textId="5A41A0A2" w:rsidR="001463D0" w:rsidRPr="001463D0" w:rsidRDefault="001463D0" w:rsidP="00E90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t>Dostaviti:</w:t>
      </w:r>
      <w:r w:rsidRPr="001463D0">
        <w:rPr>
          <w:rFonts w:ascii="Times New Roman" w:hAnsi="Times New Roman" w:cs="Times New Roman"/>
          <w:sz w:val="24"/>
          <w:szCs w:val="24"/>
        </w:rPr>
        <w:tab/>
      </w:r>
    </w:p>
    <w:p w14:paraId="543F497C" w14:textId="5B54E17F" w:rsidR="001463D0" w:rsidRDefault="00AB22BC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="001463D0" w:rsidRPr="0014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Ljiljana Blažević</w:t>
      </w:r>
      <w:r w:rsidR="00D20731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625BAC50" w14:textId="3478A64E" w:rsidR="00AB22BC" w:rsidRPr="001463D0" w:rsidRDefault="00AB22BC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Podnoistelju prijave, putem e-maila</w:t>
      </w:r>
    </w:p>
    <w:p w14:paraId="543F497D" w14:textId="77777777" w:rsidR="001463D0" w:rsidRPr="001463D0" w:rsidRDefault="001463D0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Objava na internetskoj </w:t>
      </w:r>
      <w:r>
        <w:rPr>
          <w:rFonts w:ascii="Times New Roman" w:hAnsi="Times New Roman" w:cs="Times New Roman"/>
          <w:sz w:val="24"/>
          <w:szCs w:val="24"/>
        </w:rPr>
        <w:t>stranici Povjerenstva</w:t>
      </w:r>
    </w:p>
    <w:p w14:paraId="543F497E" w14:textId="77777777" w:rsidR="001463D0" w:rsidRPr="001463D0" w:rsidRDefault="001463D0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>Pismohrana</w:t>
      </w:r>
    </w:p>
    <w:sectPr w:rsidR="001463D0" w:rsidRPr="001463D0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F4981" w14:textId="77777777" w:rsidR="00202109" w:rsidRDefault="00202109" w:rsidP="005B5818">
      <w:pPr>
        <w:spacing w:after="0" w:line="240" w:lineRule="auto"/>
      </w:pPr>
      <w:r>
        <w:separator/>
      </w:r>
    </w:p>
  </w:endnote>
  <w:endnote w:type="continuationSeparator" w:id="0">
    <w:p w14:paraId="543F4982" w14:textId="77777777" w:rsidR="00202109" w:rsidRDefault="0020210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C248" w14:textId="77777777" w:rsidR="00EC503D" w:rsidRDefault="00EC503D" w:rsidP="00EC503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6252DE4D" wp14:editId="2027149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72672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2DB4E2C" w14:textId="77777777" w:rsidR="00EC503D" w:rsidRPr="005B5818" w:rsidRDefault="00EC503D" w:rsidP="00EC503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43F498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498E" w14:textId="33853AFE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543F4998" wp14:editId="543F499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844F9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EC503D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43F498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F497F" w14:textId="77777777" w:rsidR="00202109" w:rsidRDefault="00202109" w:rsidP="005B5818">
      <w:pPr>
        <w:spacing w:after="0" w:line="240" w:lineRule="auto"/>
      </w:pPr>
      <w:r>
        <w:separator/>
      </w:r>
    </w:p>
  </w:footnote>
  <w:footnote w:type="continuationSeparator" w:id="0">
    <w:p w14:paraId="543F4980" w14:textId="77777777" w:rsidR="00202109" w:rsidRDefault="0020210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43F4983" w14:textId="4B2AD4D0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F498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498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3F4992" wp14:editId="543F499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F499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43F499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43F499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F499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43F499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43F499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43F499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43F4994" wp14:editId="543F499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543F4996" wp14:editId="543F499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43F498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43F498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43F498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43F498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43F498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7A8A"/>
    <w:multiLevelType w:val="hybridMultilevel"/>
    <w:tmpl w:val="776CF916"/>
    <w:lvl w:ilvl="0" w:tplc="DCC2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348"/>
    <w:rsid w:val="00067EC1"/>
    <w:rsid w:val="000E75E4"/>
    <w:rsid w:val="00101F03"/>
    <w:rsid w:val="00112E23"/>
    <w:rsid w:val="0012224D"/>
    <w:rsid w:val="001463D0"/>
    <w:rsid w:val="00155824"/>
    <w:rsid w:val="0015766C"/>
    <w:rsid w:val="00184662"/>
    <w:rsid w:val="001872ED"/>
    <w:rsid w:val="001B2FC6"/>
    <w:rsid w:val="001C2891"/>
    <w:rsid w:val="00202109"/>
    <w:rsid w:val="002237D8"/>
    <w:rsid w:val="00227BF6"/>
    <w:rsid w:val="0023102B"/>
    <w:rsid w:val="0023718E"/>
    <w:rsid w:val="002541BE"/>
    <w:rsid w:val="00257D81"/>
    <w:rsid w:val="002940DD"/>
    <w:rsid w:val="00296618"/>
    <w:rsid w:val="002A0321"/>
    <w:rsid w:val="002C2815"/>
    <w:rsid w:val="002C4098"/>
    <w:rsid w:val="002F313C"/>
    <w:rsid w:val="002F72A9"/>
    <w:rsid w:val="00322DCD"/>
    <w:rsid w:val="00332D21"/>
    <w:rsid w:val="003416CC"/>
    <w:rsid w:val="00354459"/>
    <w:rsid w:val="003C019C"/>
    <w:rsid w:val="003C4B46"/>
    <w:rsid w:val="00406E92"/>
    <w:rsid w:val="00411522"/>
    <w:rsid w:val="00493288"/>
    <w:rsid w:val="004A4DA4"/>
    <w:rsid w:val="004A5B81"/>
    <w:rsid w:val="004B12AF"/>
    <w:rsid w:val="004D0859"/>
    <w:rsid w:val="0050146E"/>
    <w:rsid w:val="00512887"/>
    <w:rsid w:val="00544DCF"/>
    <w:rsid w:val="005B5818"/>
    <w:rsid w:val="005D0895"/>
    <w:rsid w:val="006178F8"/>
    <w:rsid w:val="00623ABB"/>
    <w:rsid w:val="006404B7"/>
    <w:rsid w:val="00644204"/>
    <w:rsid w:val="00647B1E"/>
    <w:rsid w:val="00652339"/>
    <w:rsid w:val="00654302"/>
    <w:rsid w:val="00655FCF"/>
    <w:rsid w:val="00693FD7"/>
    <w:rsid w:val="006E4FD8"/>
    <w:rsid w:val="0071684E"/>
    <w:rsid w:val="00747047"/>
    <w:rsid w:val="00751281"/>
    <w:rsid w:val="0075134C"/>
    <w:rsid w:val="007735AD"/>
    <w:rsid w:val="00793EC7"/>
    <w:rsid w:val="007E1C41"/>
    <w:rsid w:val="008151F9"/>
    <w:rsid w:val="00824B78"/>
    <w:rsid w:val="008C68F0"/>
    <w:rsid w:val="008E4642"/>
    <w:rsid w:val="009062CF"/>
    <w:rsid w:val="00913B0E"/>
    <w:rsid w:val="00945142"/>
    <w:rsid w:val="00964D27"/>
    <w:rsid w:val="00965145"/>
    <w:rsid w:val="009B0DB7"/>
    <w:rsid w:val="009E7D1F"/>
    <w:rsid w:val="009F3D40"/>
    <w:rsid w:val="00A2324C"/>
    <w:rsid w:val="00A41D57"/>
    <w:rsid w:val="00A4276B"/>
    <w:rsid w:val="00A73F59"/>
    <w:rsid w:val="00A96533"/>
    <w:rsid w:val="00AA3E69"/>
    <w:rsid w:val="00AA3F5D"/>
    <w:rsid w:val="00AB22BC"/>
    <w:rsid w:val="00AE4562"/>
    <w:rsid w:val="00AF442D"/>
    <w:rsid w:val="00B30737"/>
    <w:rsid w:val="00B83F61"/>
    <w:rsid w:val="00BF5F4E"/>
    <w:rsid w:val="00C24596"/>
    <w:rsid w:val="00C26394"/>
    <w:rsid w:val="00C41211"/>
    <w:rsid w:val="00C6009B"/>
    <w:rsid w:val="00C8775A"/>
    <w:rsid w:val="00CA28B6"/>
    <w:rsid w:val="00CA4755"/>
    <w:rsid w:val="00CA602D"/>
    <w:rsid w:val="00CE54F7"/>
    <w:rsid w:val="00CF0867"/>
    <w:rsid w:val="00D02DD3"/>
    <w:rsid w:val="00D11BA5"/>
    <w:rsid w:val="00D1289E"/>
    <w:rsid w:val="00D20731"/>
    <w:rsid w:val="00D3127D"/>
    <w:rsid w:val="00D57A2E"/>
    <w:rsid w:val="00D66549"/>
    <w:rsid w:val="00D673FD"/>
    <w:rsid w:val="00D77342"/>
    <w:rsid w:val="00D82666"/>
    <w:rsid w:val="00DC1ED4"/>
    <w:rsid w:val="00DC2BF2"/>
    <w:rsid w:val="00DC5787"/>
    <w:rsid w:val="00DF5A0F"/>
    <w:rsid w:val="00E023E3"/>
    <w:rsid w:val="00E15A45"/>
    <w:rsid w:val="00E3580A"/>
    <w:rsid w:val="00E46AFE"/>
    <w:rsid w:val="00E62CCB"/>
    <w:rsid w:val="00E86E91"/>
    <w:rsid w:val="00E90B52"/>
    <w:rsid w:val="00E93DF6"/>
    <w:rsid w:val="00EC503D"/>
    <w:rsid w:val="00EC744A"/>
    <w:rsid w:val="00EF7D14"/>
    <w:rsid w:val="00F334C6"/>
    <w:rsid w:val="00F34710"/>
    <w:rsid w:val="00F47FA9"/>
    <w:rsid w:val="00F73A99"/>
    <w:rsid w:val="00F81773"/>
    <w:rsid w:val="00FA0034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3F4963"/>
  <w15:docId w15:val="{A8ED7941-7B24-4BE5-8FD1-C1FF1920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2981</Duznosnici_Value>
    <BrojPredmeta xmlns="8638ef6a-48a0-457c-b738-9f65e71a9a26">P-191/20</BrojPredmeta>
    <Duznosnici xmlns="8638ef6a-48a0-457c-b738-9f65e71a9a26">Ljiljana Blažević,Predsjednik,Fond za obnovu i razvoj Grada Vukovara</Duznosnici>
    <VrstaDokumenta xmlns="8638ef6a-48a0-457c-b738-9f65e71a9a26">2</VrstaDokumenta>
    <KljucneRijeci xmlns="8638ef6a-48a0-457c-b738-9f65e71a9a26">
      <Value>9</Value>
      <Value>37</Value>
    </KljucneRijeci>
    <BrojAkta xmlns="8638ef6a-48a0-457c-b738-9f65e71a9a26">711-I-1638-P-191-20-02-08</BrojAkta>
    <Sync xmlns="8638ef6a-48a0-457c-b738-9f65e71a9a26">0</Sync>
    <Sjednica xmlns="8638ef6a-48a0-457c-b738-9f65e71a9a26">197</Sjednica>
  </documentManagement>
</p:properties>
</file>

<file path=customXml/itemProps1.xml><?xml version="1.0" encoding="utf-8"?>
<ds:datastoreItem xmlns:ds="http://schemas.openxmlformats.org/officeDocument/2006/customXml" ds:itemID="{08649C9C-D739-4869-9C3B-4D03A10C650E}"/>
</file>

<file path=customXml/itemProps2.xml><?xml version="1.0" encoding="utf-8"?>
<ds:datastoreItem xmlns:ds="http://schemas.openxmlformats.org/officeDocument/2006/customXml" ds:itemID="{E9290A85-8002-45E5-9BB1-FBA3CC869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35A62-0B77-4B73-8166-051F534A034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2020-11-11T11:52:00Z</cp:lastPrinted>
  <dcterms:created xsi:type="dcterms:W3CDTF">2020-11-19T12:32:00Z</dcterms:created>
  <dcterms:modified xsi:type="dcterms:W3CDTF">2020-11-19T12:32:00Z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