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3F3A9" w14:textId="3ECB3E13" w:rsidR="00332D21" w:rsidRPr="002C4098" w:rsidRDefault="00332D21" w:rsidP="007E1C4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72222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3926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1669-P-428-17/20-23-08</w:t>
      </w:r>
      <w:bookmarkEnd w:id="0"/>
    </w:p>
    <w:p w14:paraId="7AA3F3AA" w14:textId="0F9CEB74" w:rsidR="00E023E3" w:rsidRPr="00E023E3" w:rsidRDefault="00E023E3" w:rsidP="007E1C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3E3">
        <w:rPr>
          <w:rFonts w:ascii="Times New Roman" w:hAnsi="Times New Roman" w:cs="Times New Roman"/>
          <w:sz w:val="24"/>
          <w:szCs w:val="24"/>
        </w:rPr>
        <w:t xml:space="preserve">Zagreb, </w:t>
      </w:r>
      <w:r w:rsidR="00946672">
        <w:rPr>
          <w:rFonts w:ascii="Times New Roman" w:eastAsia="Calibri" w:hAnsi="Times New Roman" w:cs="Times New Roman"/>
          <w:color w:val="000000"/>
          <w:sz w:val="24"/>
          <w:szCs w:val="24"/>
        </w:rPr>
        <w:t>23</w:t>
      </w:r>
      <w:r w:rsidR="00DE75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946672">
        <w:rPr>
          <w:rFonts w:ascii="Times New Roman" w:eastAsia="Calibri" w:hAnsi="Times New Roman" w:cs="Times New Roman"/>
          <w:color w:val="000000"/>
          <w:sz w:val="24"/>
          <w:szCs w:val="24"/>
        </w:rPr>
        <w:t>listopada</w:t>
      </w:r>
      <w:r w:rsidR="00C072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</w:t>
      </w:r>
      <w:r w:rsidR="005542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.g.  </w:t>
      </w:r>
      <w:r w:rsidRPr="00E023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023E3">
        <w:rPr>
          <w:rFonts w:ascii="Times New Roman" w:hAnsi="Times New Roman" w:cs="Times New Roman"/>
          <w:sz w:val="24"/>
          <w:szCs w:val="24"/>
        </w:rPr>
        <w:tab/>
      </w:r>
      <w:r w:rsidR="00A80B62">
        <w:rPr>
          <w:rFonts w:ascii="Times New Roman" w:hAnsi="Times New Roman" w:cs="Times New Roman"/>
          <w:sz w:val="24"/>
          <w:szCs w:val="24"/>
        </w:rPr>
        <w:tab/>
      </w:r>
      <w:r w:rsidR="00A80B62">
        <w:rPr>
          <w:rFonts w:ascii="Times New Roman" w:hAnsi="Times New Roman" w:cs="Times New Roman"/>
          <w:sz w:val="24"/>
          <w:szCs w:val="24"/>
        </w:rPr>
        <w:tab/>
      </w:r>
      <w:r w:rsidR="00A80B62">
        <w:rPr>
          <w:rFonts w:ascii="Times New Roman" w:hAnsi="Times New Roman" w:cs="Times New Roman"/>
          <w:sz w:val="24"/>
          <w:szCs w:val="24"/>
        </w:rPr>
        <w:tab/>
      </w:r>
      <w:r w:rsidR="00A80B62">
        <w:rPr>
          <w:rFonts w:ascii="Times New Roman" w:hAnsi="Times New Roman" w:cs="Times New Roman"/>
          <w:sz w:val="24"/>
          <w:szCs w:val="24"/>
        </w:rPr>
        <w:tab/>
      </w:r>
      <w:r w:rsidR="00A80B62">
        <w:rPr>
          <w:rFonts w:ascii="Times New Roman" w:hAnsi="Times New Roman" w:cs="Times New Roman"/>
          <w:sz w:val="24"/>
          <w:szCs w:val="24"/>
        </w:rPr>
        <w:tab/>
      </w:r>
      <w:r w:rsidR="00DE7535">
        <w:rPr>
          <w:rFonts w:ascii="Times New Roman" w:hAnsi="Times New Roman" w:cs="Times New Roman"/>
          <w:sz w:val="24"/>
          <w:szCs w:val="24"/>
        </w:rPr>
        <w:tab/>
      </w:r>
    </w:p>
    <w:p w14:paraId="7AA3F3AB" w14:textId="61EE8ACC" w:rsidR="00E023E3" w:rsidRPr="00427ABB" w:rsidRDefault="00E023E3" w:rsidP="00850699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E023E3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E023E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3E3">
        <w:rPr>
          <w:rFonts w:ascii="Times New Roman" w:eastAsia="Calibri" w:hAnsi="Times New Roman" w:cs="Times New Roman"/>
          <w:sz w:val="24"/>
          <w:szCs w:val="24"/>
        </w:rPr>
        <w:t xml:space="preserve">u sastavu </w:t>
      </w:r>
      <w:r w:rsidR="00DE7535" w:rsidRPr="00427ABB">
        <w:rPr>
          <w:rFonts w:ascii="Times New Roman" w:eastAsia="Calibri" w:hAnsi="Times New Roman" w:cs="Times New Roman"/>
          <w:sz w:val="24"/>
          <w:szCs w:val="24"/>
        </w:rPr>
        <w:t xml:space="preserve">Nataše Novaković kao predsjednice Povjerenstva te Tončice Božić, Davorina Ivanjeka, Aleksandre Jozić-Ileković i Tatijane Vučetić </w:t>
      </w:r>
      <w:r w:rsidRPr="00427ABB">
        <w:rPr>
          <w:rFonts w:ascii="Times New Roman" w:eastAsia="Calibri" w:hAnsi="Times New Roman" w:cs="Times New Roman"/>
          <w:sz w:val="24"/>
          <w:szCs w:val="24"/>
        </w:rPr>
        <w:t>kao članova Povjerenstva,</w:t>
      </w:r>
      <w:r w:rsidRPr="0042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7ABB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664548" w:rsidRPr="00427ABB">
        <w:rPr>
          <w:rFonts w:ascii="Times New Roman" w:eastAsia="Calibri" w:hAnsi="Times New Roman" w:cs="Times New Roman"/>
          <w:sz w:val="24"/>
          <w:szCs w:val="24"/>
        </w:rPr>
        <w:t>30. stavka 1. podstavka 1. Zakona o sprječavanju sukoba interesa</w:t>
      </w:r>
      <w:r w:rsidRPr="00427ABB">
        <w:rPr>
          <w:rFonts w:ascii="Times New Roman" w:eastAsia="Calibri" w:hAnsi="Times New Roman" w:cs="Times New Roman"/>
          <w:sz w:val="24"/>
          <w:szCs w:val="24"/>
        </w:rPr>
        <w:t xml:space="preserve"> („Narodne novine“ broj 2</w:t>
      </w:r>
      <w:r w:rsidR="004B6221">
        <w:rPr>
          <w:rFonts w:ascii="Times New Roman" w:eastAsia="Calibri" w:hAnsi="Times New Roman" w:cs="Times New Roman"/>
          <w:sz w:val="24"/>
          <w:szCs w:val="24"/>
        </w:rPr>
        <w:t>6/11., 12/12., 126/12., 48/13.,</w:t>
      </w:r>
      <w:r w:rsidRPr="00427ABB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4B6221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427ABB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5542DC" w:rsidRPr="00427ABB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Grge Dragičevića</w:t>
      </w:r>
      <w:r w:rsidR="00DE7535" w:rsidRPr="00427AB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072AB">
        <w:rPr>
          <w:rFonts w:ascii="Times New Roman" w:eastAsia="Calibri" w:hAnsi="Times New Roman" w:cs="Times New Roman"/>
          <w:b/>
          <w:sz w:val="24"/>
          <w:szCs w:val="24"/>
        </w:rPr>
        <w:t xml:space="preserve">općinskog načelnika Općine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Sunja</w:t>
      </w:r>
      <w:r w:rsidR="005542DC" w:rsidRPr="00427ABB">
        <w:rPr>
          <w:rFonts w:ascii="Times New Roman" w:eastAsia="Calibri" w:hAnsi="Times New Roman" w:cs="Times New Roman"/>
          <w:sz w:val="24"/>
          <w:szCs w:val="24"/>
        </w:rPr>
        <w:t>,</w:t>
      </w:r>
      <w:r w:rsidRPr="0042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6221" w:rsidRPr="004B6221">
        <w:rPr>
          <w:rFonts w:ascii="Times New Roman" w:eastAsia="Calibri" w:hAnsi="Times New Roman" w:cs="Times New Roman"/>
          <w:sz w:val="24"/>
          <w:szCs w:val="24"/>
        </w:rPr>
        <w:t>pokrenutom odluk</w:t>
      </w:r>
      <w:r w:rsidR="00BD30F8">
        <w:rPr>
          <w:rFonts w:ascii="Times New Roman" w:eastAsia="Calibri" w:hAnsi="Times New Roman" w:cs="Times New Roman"/>
          <w:sz w:val="24"/>
          <w:szCs w:val="24"/>
        </w:rPr>
        <w:t xml:space="preserve">om Povjerenstva broj: </w:t>
      </w:r>
      <w:r w:rsidR="00C072AB">
        <w:rPr>
          <w:rFonts w:ascii="Times New Roman" w:eastAsia="Calibri" w:hAnsi="Times New Roman" w:cs="Times New Roman"/>
          <w:sz w:val="24"/>
          <w:szCs w:val="24"/>
        </w:rPr>
        <w:t>711-I-1</w:t>
      </w:r>
      <w:r w:rsidR="00946672">
        <w:rPr>
          <w:rFonts w:ascii="Times New Roman" w:eastAsia="Calibri" w:hAnsi="Times New Roman" w:cs="Times New Roman"/>
          <w:sz w:val="24"/>
          <w:szCs w:val="24"/>
        </w:rPr>
        <w:t>117</w:t>
      </w:r>
      <w:r w:rsidR="00C072AB">
        <w:rPr>
          <w:rFonts w:ascii="Times New Roman" w:eastAsia="Calibri" w:hAnsi="Times New Roman" w:cs="Times New Roman"/>
          <w:sz w:val="24"/>
          <w:szCs w:val="24"/>
        </w:rPr>
        <w:t>-P-</w:t>
      </w:r>
      <w:r w:rsidR="00946672">
        <w:rPr>
          <w:rFonts w:ascii="Times New Roman" w:eastAsia="Calibri" w:hAnsi="Times New Roman" w:cs="Times New Roman"/>
          <w:sz w:val="24"/>
          <w:szCs w:val="24"/>
        </w:rPr>
        <w:t>428-17</w:t>
      </w:r>
      <w:r w:rsidR="00C072AB">
        <w:rPr>
          <w:rFonts w:ascii="Times New Roman" w:eastAsia="Calibri" w:hAnsi="Times New Roman" w:cs="Times New Roman"/>
          <w:sz w:val="24"/>
          <w:szCs w:val="24"/>
        </w:rPr>
        <w:t>/</w:t>
      </w:r>
      <w:r w:rsidR="00946672">
        <w:rPr>
          <w:rFonts w:ascii="Times New Roman" w:eastAsia="Calibri" w:hAnsi="Times New Roman" w:cs="Times New Roman"/>
          <w:sz w:val="24"/>
          <w:szCs w:val="24"/>
        </w:rPr>
        <w:t>20</w:t>
      </w:r>
      <w:r w:rsidR="00C072AB">
        <w:rPr>
          <w:rFonts w:ascii="Times New Roman" w:eastAsia="Calibri" w:hAnsi="Times New Roman" w:cs="Times New Roman"/>
          <w:sz w:val="24"/>
          <w:szCs w:val="24"/>
        </w:rPr>
        <w:t>-</w:t>
      </w:r>
      <w:r w:rsidR="00946672">
        <w:rPr>
          <w:rFonts w:ascii="Times New Roman" w:eastAsia="Calibri" w:hAnsi="Times New Roman" w:cs="Times New Roman"/>
          <w:sz w:val="24"/>
          <w:szCs w:val="24"/>
        </w:rPr>
        <w:t>21</w:t>
      </w:r>
      <w:r w:rsidR="004B6221" w:rsidRPr="004B6221">
        <w:rPr>
          <w:rFonts w:ascii="Times New Roman" w:eastAsia="Calibri" w:hAnsi="Times New Roman" w:cs="Times New Roman"/>
          <w:sz w:val="24"/>
          <w:szCs w:val="24"/>
        </w:rPr>
        <w:t>-8</w:t>
      </w:r>
      <w:r w:rsidR="00BD30F8">
        <w:rPr>
          <w:rFonts w:ascii="Times New Roman" w:eastAsia="Calibri" w:hAnsi="Times New Roman" w:cs="Times New Roman"/>
          <w:sz w:val="24"/>
          <w:szCs w:val="24"/>
        </w:rPr>
        <w:t xml:space="preserve"> od 2</w:t>
      </w:r>
      <w:r w:rsidR="00946672">
        <w:rPr>
          <w:rFonts w:ascii="Times New Roman" w:eastAsia="Calibri" w:hAnsi="Times New Roman" w:cs="Times New Roman"/>
          <w:sz w:val="24"/>
          <w:szCs w:val="24"/>
        </w:rPr>
        <w:t>9</w:t>
      </w:r>
      <w:r w:rsidR="004B622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46672">
        <w:rPr>
          <w:rFonts w:ascii="Times New Roman" w:eastAsia="Calibri" w:hAnsi="Times New Roman" w:cs="Times New Roman"/>
          <w:sz w:val="24"/>
          <w:szCs w:val="24"/>
        </w:rPr>
        <w:t>svibnja 2020</w:t>
      </w:r>
      <w:r w:rsidR="004B6221">
        <w:rPr>
          <w:rFonts w:ascii="Times New Roman" w:eastAsia="Calibri" w:hAnsi="Times New Roman" w:cs="Times New Roman"/>
          <w:sz w:val="24"/>
          <w:szCs w:val="24"/>
        </w:rPr>
        <w:t>.g.,</w:t>
      </w:r>
      <w:r w:rsidR="004B6221" w:rsidRPr="004B62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7AB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946672">
        <w:rPr>
          <w:rFonts w:ascii="Times New Roman" w:eastAsia="Calibri" w:hAnsi="Times New Roman" w:cs="Times New Roman"/>
          <w:sz w:val="24"/>
          <w:szCs w:val="24"/>
        </w:rPr>
        <w:t>103</w:t>
      </w:r>
      <w:r w:rsidRPr="00427ABB">
        <w:rPr>
          <w:rFonts w:ascii="Times New Roman" w:eastAsia="Calibri" w:hAnsi="Times New Roman" w:cs="Times New Roman"/>
          <w:sz w:val="24"/>
          <w:szCs w:val="24"/>
        </w:rPr>
        <w:t xml:space="preserve"> sjednici</w:t>
      </w:r>
      <w:r w:rsidR="00850699" w:rsidRPr="00427ABB">
        <w:rPr>
          <w:rFonts w:ascii="Times New Roman" w:eastAsia="Calibri" w:hAnsi="Times New Roman" w:cs="Times New Roman"/>
          <w:sz w:val="24"/>
          <w:szCs w:val="24"/>
        </w:rPr>
        <w:t>,</w:t>
      </w:r>
      <w:r w:rsidRPr="00427ABB">
        <w:rPr>
          <w:rFonts w:ascii="Times New Roman" w:eastAsia="Calibri" w:hAnsi="Times New Roman" w:cs="Times New Roman"/>
          <w:sz w:val="24"/>
          <w:szCs w:val="24"/>
        </w:rPr>
        <w:t xml:space="preserve"> održanoj </w:t>
      </w:r>
      <w:r w:rsidR="00946672">
        <w:rPr>
          <w:rFonts w:ascii="Times New Roman" w:eastAsia="Calibri" w:hAnsi="Times New Roman" w:cs="Times New Roman"/>
          <w:sz w:val="24"/>
          <w:szCs w:val="24"/>
        </w:rPr>
        <w:t>23</w:t>
      </w:r>
      <w:r w:rsidR="00DE7535" w:rsidRPr="00427A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46672">
        <w:rPr>
          <w:rFonts w:ascii="Times New Roman" w:eastAsia="Calibri" w:hAnsi="Times New Roman" w:cs="Times New Roman"/>
          <w:sz w:val="24"/>
          <w:szCs w:val="24"/>
        </w:rPr>
        <w:t>listopada</w:t>
      </w:r>
      <w:r w:rsidR="00DE7535" w:rsidRPr="00427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221">
        <w:rPr>
          <w:rFonts w:ascii="Times New Roman" w:eastAsia="Calibri" w:hAnsi="Times New Roman" w:cs="Times New Roman"/>
          <w:sz w:val="24"/>
          <w:szCs w:val="24"/>
        </w:rPr>
        <w:t>2020</w:t>
      </w:r>
      <w:r w:rsidRPr="00427ABB">
        <w:rPr>
          <w:rFonts w:ascii="Times New Roman" w:eastAsia="Calibri" w:hAnsi="Times New Roman" w:cs="Times New Roman"/>
          <w:sz w:val="24"/>
          <w:szCs w:val="24"/>
        </w:rPr>
        <w:t>.g., donosi sljedeću</w:t>
      </w:r>
      <w:r w:rsidR="007E1C41" w:rsidRPr="00427ABB">
        <w:rPr>
          <w:rFonts w:ascii="Times New Roman" w:eastAsia="Calibri" w:hAnsi="Times New Roman" w:cs="Times New Roman"/>
          <w:sz w:val="24"/>
          <w:szCs w:val="24"/>
        </w:rPr>
        <w:t>:</w:t>
      </w:r>
      <w:r w:rsidR="005542DC" w:rsidRPr="00427A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535" w:rsidRPr="00427A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017D552" w14:textId="77777777" w:rsidR="006A5CC2" w:rsidRDefault="006A5CC2" w:rsidP="00922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A3F3AC" w14:textId="61499CF9" w:rsidR="00E023E3" w:rsidRDefault="00E023E3" w:rsidP="00922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7ABB">
        <w:rPr>
          <w:rFonts w:ascii="Times New Roman" w:eastAsia="Calibri" w:hAnsi="Times New Roman" w:cs="Times New Roman"/>
          <w:b/>
          <w:sz w:val="24"/>
          <w:szCs w:val="24"/>
        </w:rPr>
        <w:t>ODLUKU</w:t>
      </w:r>
      <w:r w:rsidR="00664548" w:rsidRPr="0042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7C4A8A1" w14:textId="77777777" w:rsidR="009227DC" w:rsidRPr="00427ABB" w:rsidRDefault="009227DC" w:rsidP="009227D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11130F" w14:textId="7B61161F" w:rsidR="006A5CC2" w:rsidRDefault="006A5CC2" w:rsidP="00993462">
      <w:pPr>
        <w:pStyle w:val="Odlomakpopisa"/>
        <w:numPr>
          <w:ilvl w:val="0"/>
          <w:numId w:val="21"/>
        </w:num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5CC2">
        <w:rPr>
          <w:rFonts w:ascii="Times New Roman" w:eastAsia="Calibri" w:hAnsi="Times New Roman" w:cs="Times New Roman"/>
          <w:b/>
          <w:sz w:val="24"/>
          <w:szCs w:val="24"/>
        </w:rPr>
        <w:t>Propustom da po pisanom pozivu Povjerenstva priloži odgovarajuće dokaze potrebne za usklađivanje imovine prijavljene u izvješć</w:t>
      </w:r>
      <w:r w:rsidR="00B453AE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 o imovin</w:t>
      </w:r>
      <w:r>
        <w:rPr>
          <w:rFonts w:ascii="Times New Roman" w:eastAsia="Calibri" w:hAnsi="Times New Roman" w:cs="Times New Roman"/>
          <w:b/>
          <w:sz w:val="24"/>
          <w:szCs w:val="24"/>
        </w:rPr>
        <w:t>skom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 xml:space="preserve"> stanju dužnosnika podnesenom 7</w:t>
      </w:r>
      <w:r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srpnja 2017</w:t>
      </w:r>
      <w:r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.g. povodom </w:t>
      </w:r>
      <w:r w:rsidR="00391A8C">
        <w:rPr>
          <w:rFonts w:ascii="Times New Roman" w:eastAsia="Calibri" w:hAnsi="Times New Roman" w:cs="Times New Roman"/>
          <w:b/>
          <w:sz w:val="24"/>
          <w:szCs w:val="24"/>
        </w:rPr>
        <w:t>ponovno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g izbora na istu dužnost</w:t>
      </w:r>
      <w:r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 i stanja imovine kako proizlazi iz podataka pribavljenih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od nadležnih tijela </w:t>
      </w:r>
      <w:r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u postupku redovite provjere, </w:t>
      </w:r>
      <w:r w:rsidR="00993462">
        <w:rPr>
          <w:rFonts w:ascii="Times New Roman" w:eastAsia="Calibri" w:hAnsi="Times New Roman" w:cs="Times New Roman"/>
          <w:b/>
          <w:sz w:val="24"/>
          <w:szCs w:val="24"/>
        </w:rPr>
        <w:t xml:space="preserve">i to </w:t>
      </w:r>
      <w:r w:rsidR="00993462" w:rsidRPr="00993462">
        <w:rPr>
          <w:rFonts w:ascii="Times New Roman" w:eastAsia="Calibri" w:hAnsi="Times New Roman" w:cs="Times New Roman"/>
          <w:b/>
          <w:sz w:val="24"/>
          <w:szCs w:val="24"/>
        </w:rPr>
        <w:t>u odnosu na podatke o prihodima b</w:t>
      </w:r>
      <w:r w:rsidR="00993462">
        <w:rPr>
          <w:rFonts w:ascii="Times New Roman" w:eastAsia="Calibri" w:hAnsi="Times New Roman" w:cs="Times New Roman"/>
          <w:b/>
          <w:sz w:val="24"/>
          <w:szCs w:val="24"/>
        </w:rPr>
        <w:t xml:space="preserve">račnog druga dužnosnika stečene </w:t>
      </w:r>
      <w:r w:rsidR="00993462" w:rsidRPr="00993462">
        <w:rPr>
          <w:rFonts w:ascii="Times New Roman" w:eastAsia="Calibri" w:hAnsi="Times New Roman" w:cs="Times New Roman"/>
          <w:b/>
          <w:sz w:val="24"/>
          <w:szCs w:val="24"/>
        </w:rPr>
        <w:t>iznajmljivanjem</w:t>
      </w:r>
      <w:r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C072AB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Grga Dragičević</w:t>
      </w:r>
      <w:r w:rsidR="00C072A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  <w:r w:rsidR="00C072AB">
        <w:rPr>
          <w:rFonts w:ascii="Times New Roman" w:eastAsia="Calibri" w:hAnsi="Times New Roman" w:cs="Times New Roman"/>
          <w:b/>
          <w:sz w:val="24"/>
          <w:szCs w:val="24"/>
        </w:rPr>
        <w:t xml:space="preserve"> Općine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Sunja</w:t>
      </w:r>
      <w:r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, počinio je povredu članka 27. ZSSI-a, u vezi s člankom 8. i 9. ZSSI-a.  </w:t>
      </w:r>
    </w:p>
    <w:p w14:paraId="629FB8BB" w14:textId="77777777" w:rsidR="006A5CC2" w:rsidRDefault="006A5CC2" w:rsidP="006A5CC2">
      <w:pPr>
        <w:pStyle w:val="Odlomakpopisa"/>
        <w:spacing w:after="160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92D1E8" w14:textId="158458D0" w:rsidR="009227DC" w:rsidRPr="006A5CC2" w:rsidRDefault="006A5CC2" w:rsidP="006A5CC2">
      <w:pPr>
        <w:pStyle w:val="Odlomakpopisa"/>
        <w:numPr>
          <w:ilvl w:val="0"/>
          <w:numId w:val="21"/>
        </w:numPr>
        <w:spacing w:after="1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povredu ZSSI-a, opisanu</w:t>
      </w:r>
      <w:r w:rsidR="009227DC"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 pod točkom I. izreke ove Odluke, dužnosniku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Grgi Dragičeviću</w:t>
      </w:r>
      <w:r w:rsidR="009227DC"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 izriče se sankcija iz članka 42. stavka 1. podstavka 2. ZSSI-a, obustava isplate dijela neto mjesečne plaće u ukupnom iznosu od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.000,00 kn, koja će trajati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5F78C6">
        <w:rPr>
          <w:rFonts w:ascii="Times New Roman" w:eastAsia="Calibri" w:hAnsi="Times New Roman" w:cs="Times New Roman"/>
          <w:b/>
          <w:sz w:val="24"/>
          <w:szCs w:val="24"/>
        </w:rPr>
        <w:t xml:space="preserve"> mjeseca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a izvršit će se u </w:t>
      </w:r>
      <w:r w:rsidR="00946672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jednaka uzastopna mjesečna</w:t>
      </w:r>
      <w:r w:rsidR="009227DC"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 obroka, svaki u pojedinačnom iznosu od </w:t>
      </w:r>
      <w:r w:rsidR="005F78C6">
        <w:rPr>
          <w:rFonts w:ascii="Times New Roman" w:eastAsia="Calibri" w:hAnsi="Times New Roman" w:cs="Times New Roman"/>
          <w:b/>
          <w:sz w:val="24"/>
          <w:szCs w:val="24"/>
        </w:rPr>
        <w:t>500,00</w:t>
      </w:r>
      <w:r w:rsidR="009227DC" w:rsidRPr="006A5CC2">
        <w:rPr>
          <w:rFonts w:ascii="Times New Roman" w:eastAsia="Calibri" w:hAnsi="Times New Roman" w:cs="Times New Roman"/>
          <w:b/>
          <w:sz w:val="24"/>
          <w:szCs w:val="24"/>
        </w:rPr>
        <w:t xml:space="preserve"> kn.</w:t>
      </w:r>
    </w:p>
    <w:p w14:paraId="7AA3F3B2" w14:textId="00A28E24" w:rsidR="001463D0" w:rsidRPr="00427ABB" w:rsidRDefault="001463D0" w:rsidP="00EF5730">
      <w:pPr>
        <w:spacing w:before="2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ABB">
        <w:rPr>
          <w:rFonts w:ascii="Times New Roman" w:eastAsia="Calibri" w:hAnsi="Times New Roman" w:cs="Times New Roman"/>
          <w:sz w:val="24"/>
          <w:szCs w:val="24"/>
        </w:rPr>
        <w:t>O</w:t>
      </w:r>
      <w:r w:rsidRPr="00427ABB">
        <w:rPr>
          <w:rFonts w:ascii="Times New Roman" w:hAnsi="Times New Roman" w:cs="Times New Roman"/>
          <w:bCs/>
          <w:sz w:val="24"/>
          <w:szCs w:val="24"/>
        </w:rPr>
        <w:t>brazloženje</w:t>
      </w:r>
    </w:p>
    <w:p w14:paraId="0EAEB296" w14:textId="77777777" w:rsidR="008C05DA" w:rsidRDefault="008C05DA" w:rsidP="00A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9491E9" w14:textId="6C49004E" w:rsidR="008C05DA" w:rsidRPr="008C05DA" w:rsidRDefault="008C05DA" w:rsidP="008C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na 87. sjednici održanoj 29. svibnja 2020.g. donijelo odluku o pokretanju postupka</w:t>
      </w:r>
      <w:r w:rsidRPr="008C05DA">
        <w:rPr>
          <w:rFonts w:ascii="Times New Roman" w:hAnsi="Times New Roman" w:cs="Times New Roman"/>
          <w:sz w:val="24"/>
          <w:szCs w:val="24"/>
        </w:rPr>
        <w:t xml:space="preserve"> za odlučivanje o sukobu interesa protiv dužnosnika Grge Dragičevića, općinskog načelnika Općine Sunja, zbog moguće povrede članka 8. i 9. ZSSI-a, koja proizlazi iz propusta da po pisanom pozivu Povjerenstva priloži odgovarajuće dokaze potrebne za usklađivanje imovine prijavljene u izvješću o imovinskom stanju dužnosnika, podnesenom 7. srpnja 2017.g., povodom ponovnog izbora na istu dužnost i stanja imovine kako proizlazi iz podataka pribavljenih od nadležnih tijela, i to u dijelu podataka o prihodima bračnog druga dužnosnika. </w:t>
      </w:r>
    </w:p>
    <w:p w14:paraId="3CAE9F57" w14:textId="77777777" w:rsidR="008C05DA" w:rsidRPr="008C05DA" w:rsidRDefault="008C05DA" w:rsidP="008C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8FA13" w14:textId="7236095E" w:rsidR="008C05DA" w:rsidRDefault="008C05DA" w:rsidP="008C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istom predmetu na istoj sjednici donijelo i odluku o nepokretanju postupka za odlučivanje o sukobu interesa p</w:t>
      </w:r>
      <w:r w:rsidRPr="008C05DA">
        <w:rPr>
          <w:rFonts w:ascii="Times New Roman" w:hAnsi="Times New Roman" w:cs="Times New Roman"/>
          <w:sz w:val="24"/>
          <w:szCs w:val="24"/>
        </w:rPr>
        <w:t>rotiv dužnosnika Grge Dragičevića, povodom odabira trgovačkog društva Instal prom d.o.o., kao izvođača radova na izgradnji vodoopskrbne mreže dijelo</w:t>
      </w:r>
      <w:r>
        <w:rPr>
          <w:rFonts w:ascii="Times New Roman" w:hAnsi="Times New Roman" w:cs="Times New Roman"/>
          <w:sz w:val="24"/>
          <w:szCs w:val="24"/>
        </w:rPr>
        <w:t xml:space="preserve">va naselja Sunja i Vedro Polje, </w:t>
      </w:r>
      <w:r w:rsidRPr="008C05DA">
        <w:rPr>
          <w:rFonts w:ascii="Times New Roman" w:hAnsi="Times New Roman" w:cs="Times New Roman"/>
          <w:sz w:val="24"/>
          <w:szCs w:val="24"/>
        </w:rPr>
        <w:t xml:space="preserve">s obzirom da iz prikupljenih podataka i dokumentacije </w:t>
      </w:r>
      <w:r>
        <w:rPr>
          <w:rFonts w:ascii="Times New Roman" w:hAnsi="Times New Roman" w:cs="Times New Roman"/>
          <w:sz w:val="24"/>
          <w:szCs w:val="24"/>
        </w:rPr>
        <w:t>nije proizlazilo</w:t>
      </w:r>
      <w:r w:rsidRPr="008C05DA">
        <w:rPr>
          <w:rFonts w:ascii="Times New Roman" w:hAnsi="Times New Roman" w:cs="Times New Roman"/>
          <w:sz w:val="24"/>
          <w:szCs w:val="24"/>
        </w:rPr>
        <w:t xml:space="preserve"> da je postupanjem dužnosnika došlo do moguće povrede odredbi ZSSI-a.</w:t>
      </w:r>
    </w:p>
    <w:p w14:paraId="1E9B68FC" w14:textId="2DFCE6FE" w:rsidR="008C05DA" w:rsidRDefault="008C05DA" w:rsidP="008C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66E12" w14:textId="4382AA44" w:rsidR="008C05DA" w:rsidRDefault="008C05DA" w:rsidP="008C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odluka dužnosniku je dostavljena dana 23. rujna 2020.g. te se dužnosnik na istu, u zakonom propisanom roku od 15 dana, nije očitovao. </w:t>
      </w:r>
    </w:p>
    <w:p w14:paraId="1CC8BCDA" w14:textId="183F078D" w:rsidR="008C05DA" w:rsidRDefault="008C05DA" w:rsidP="008C05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0FDD32" w14:textId="47661FA6" w:rsidR="003E6AE4" w:rsidRDefault="003E6AE4" w:rsidP="00A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AE4">
        <w:rPr>
          <w:rFonts w:ascii="Times New Roman" w:hAnsi="Times New Roman" w:cs="Times New Roman"/>
          <w:sz w:val="24"/>
          <w:szCs w:val="24"/>
        </w:rPr>
        <w:t xml:space="preserve">Člankom 3. stavkom 1. podstavkom 39. ZSSI-a propisano je da su općinski načelnici i njihovi zamjenici dužnosnici u smislu ZSSI-a. Uvidom u Registar dužnosnika, koji ustrojava i vodi Povjerenstvo, utvrđeno je da je Grga Dragičević obnašao dužnost općinskog načelnika Općine Sunja od 15. srpnja 2014.g. do 7. lipnja 2017.g, te istu dužnost obnaša i u aktualnom mandatu, počevši od 8. lipnja 2017.g. te je stoga povodom obnašanja navedene dužnosti obvezan postupati sukladno odredbama ZSSI-a. </w:t>
      </w:r>
    </w:p>
    <w:p w14:paraId="1396FB51" w14:textId="77777777" w:rsidR="003E6AE4" w:rsidRDefault="003E6AE4" w:rsidP="00A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CDF4EE" w14:textId="4BDF12D4" w:rsidR="00AC1BE4" w:rsidRDefault="00AC1BE4" w:rsidP="00A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1BE4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</w:t>
      </w:r>
      <w:r w:rsidR="00B41C03">
        <w:rPr>
          <w:rFonts w:ascii="Times New Roman" w:hAnsi="Times New Roman" w:cs="Times New Roman"/>
          <w:sz w:val="24"/>
          <w:szCs w:val="24"/>
        </w:rPr>
        <w:t>u, odnosno djelatnostima koje ob</w:t>
      </w:r>
      <w:r w:rsidRPr="00AC1BE4">
        <w:rPr>
          <w:rFonts w:ascii="Times New Roman" w:hAnsi="Times New Roman" w:cs="Times New Roman"/>
          <w:sz w:val="24"/>
          <w:szCs w:val="24"/>
        </w:rPr>
        <w:t>avljaju, o djelatnosti koju su obavljali neposredno prije stupanja na dužnost i s podacima o svojoj imovini te imovini svoga bračnog ili izvanbračnog druga i malodobne djece, sa stanjem na taj dan.</w:t>
      </w:r>
    </w:p>
    <w:p w14:paraId="47E22B7A" w14:textId="2F5C3EE6" w:rsidR="00E125C5" w:rsidRDefault="00E125C5" w:rsidP="00A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E5C710" w14:textId="28565D85" w:rsidR="00E125C5" w:rsidRPr="00AC1BE4" w:rsidRDefault="00E125C5" w:rsidP="00AC1B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ZSSI-a propisano je da su dužnosnici koji su na izborima ponovno izabrani ili imenovani na istu dužnost, bez obzira obnašajuli dužnost profesionalno ili neprofesionalno, obvezni u roku od 30 dana od dana stupanja na dužnost, na početku novog mandata, podnijeti izvješće Povjerenstvu o svojoj imovini te imovini bračnog ili izvanbračnog druga i malodobne djece, sa stanjem na taj dan.</w:t>
      </w:r>
    </w:p>
    <w:p w14:paraId="7858B806" w14:textId="280A4DF9" w:rsidR="003E6AE4" w:rsidRDefault="003E6AE4" w:rsidP="003E6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AF1187" w14:textId="77777777" w:rsidR="00A106ED" w:rsidRPr="00A106ED" w:rsidRDefault="00A106ED" w:rsidP="00A10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Stavkom 5. istog članka propisano je da podaci o imovini dužnosnika obuhvaćaju podatke o naslijeđenoj imovini i podatke o stečenoj imovini, a stavkom 7. da podaci o stečenoj imovini obuhvaćaju, između ostaloga, podatke o dohotku od nesamostalnog rada, dohotku od samostalne djelatnosti, dohotku od imovine i imovinskih prava, dohotku od kapitala, dohotku od osiguranja i drugom dohotku te podatke o primicima koji se ne smatraju dohotkom i primicima na koje se ne plaća porez na dohodak.</w:t>
      </w:r>
    </w:p>
    <w:p w14:paraId="29404F98" w14:textId="77777777" w:rsidR="00A106ED" w:rsidRPr="00A106ED" w:rsidRDefault="00A106ED" w:rsidP="00A1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A5542" w14:textId="77777777" w:rsidR="00A106ED" w:rsidRPr="00A106ED" w:rsidRDefault="00A106ED" w:rsidP="00A10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</w:t>
      </w:r>
      <w:r w:rsidRPr="00A106ED">
        <w:rPr>
          <w:rFonts w:ascii="Times New Roman" w:hAnsi="Times New Roman" w:cs="Times New Roman"/>
          <w:sz w:val="24"/>
          <w:szCs w:val="24"/>
        </w:rPr>
        <w:lastRenderedPageBreak/>
        <w:t xml:space="preserve">Zakona propisano je da provjera podataka iz podnesenih izvješća o imovinskom stanju može biti prethodna (administrativna) i redovita provjera.  </w:t>
      </w:r>
    </w:p>
    <w:p w14:paraId="0FE5930E" w14:textId="77777777" w:rsidR="00A106ED" w:rsidRPr="00A106ED" w:rsidRDefault="00A106ED" w:rsidP="00A1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473DE6" w14:textId="77777777" w:rsidR="00A106ED" w:rsidRPr="00A106ED" w:rsidRDefault="00A106ED" w:rsidP="00A10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491E9B23" w14:textId="77777777" w:rsidR="00A106ED" w:rsidRPr="00A106ED" w:rsidRDefault="00A106ED" w:rsidP="00A1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326DD9" w14:textId="77777777" w:rsidR="00A106ED" w:rsidRPr="00A106ED" w:rsidRDefault="00A106ED" w:rsidP="00A10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47ACF965" w14:textId="77777777" w:rsidR="00A106ED" w:rsidRPr="00A106ED" w:rsidRDefault="00A106ED" w:rsidP="00A106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D58B57" w14:textId="43BB1093" w:rsidR="00B41C03" w:rsidRDefault="00A106ED" w:rsidP="00A10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</w:p>
    <w:p w14:paraId="7A779E48" w14:textId="77777777" w:rsidR="00E125C5" w:rsidRDefault="00E125C5" w:rsidP="00A10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E03EAF" w14:textId="1BF22D05" w:rsidR="00A106ED" w:rsidRPr="00A106ED" w:rsidRDefault="00E125C5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zahtjev Povjerenstva Općina Sunja dostavila je očitovanje </w:t>
      </w:r>
      <w:r w:rsidR="00474C41">
        <w:rPr>
          <w:rFonts w:ascii="Times New Roman" w:hAnsi="Times New Roman" w:cs="Times New Roman"/>
          <w:sz w:val="24"/>
          <w:szCs w:val="24"/>
        </w:rPr>
        <w:t xml:space="preserve">KLASA: 023-01/19-01/02, URBROJ: 2176/17-01-19-2 od 28. siječnja 2019.g. u kojem se, uz ostalo, navodi </w:t>
      </w:r>
      <w:r w:rsidR="00A106ED" w:rsidRPr="00A106ED">
        <w:rPr>
          <w:rFonts w:ascii="Times New Roman" w:hAnsi="Times New Roman" w:cs="Times New Roman"/>
          <w:sz w:val="24"/>
          <w:szCs w:val="24"/>
        </w:rPr>
        <w:t>da je za vrijeme trajanja radova</w:t>
      </w:r>
      <w:r w:rsidR="00474C41">
        <w:rPr>
          <w:rFonts w:ascii="Times New Roman" w:hAnsi="Times New Roman" w:cs="Times New Roman"/>
          <w:sz w:val="24"/>
          <w:szCs w:val="24"/>
        </w:rPr>
        <w:t xml:space="preserve"> na izgradnji vodoopskrbne mreže dijelova naselja Sunja i Vedro Polje</w:t>
      </w:r>
      <w:r w:rsidR="00A106ED" w:rsidRPr="00A106ED">
        <w:rPr>
          <w:rFonts w:ascii="Times New Roman" w:hAnsi="Times New Roman" w:cs="Times New Roman"/>
          <w:sz w:val="24"/>
          <w:szCs w:val="24"/>
        </w:rPr>
        <w:t xml:space="preserve"> dio zaposlenika izvođača radova</w:t>
      </w:r>
      <w:r w:rsidR="00474C41">
        <w:rPr>
          <w:rFonts w:ascii="Times New Roman" w:hAnsi="Times New Roman" w:cs="Times New Roman"/>
          <w:sz w:val="24"/>
          <w:szCs w:val="24"/>
        </w:rPr>
        <w:t>, trgovačkog društva INSTAL PROM d.o.o.,</w:t>
      </w:r>
      <w:r w:rsidR="00A106ED" w:rsidRPr="00A106ED">
        <w:rPr>
          <w:rFonts w:ascii="Times New Roman" w:hAnsi="Times New Roman" w:cs="Times New Roman"/>
          <w:sz w:val="24"/>
          <w:szCs w:val="24"/>
        </w:rPr>
        <w:t xml:space="preserve"> povremeno bio smješten kod registriranog poslovnog subjekta „Sobe u domaćinsku (iznajmljivanje)“, vlasn</w:t>
      </w:r>
      <w:r w:rsidR="00474C41">
        <w:rPr>
          <w:rFonts w:ascii="Times New Roman" w:hAnsi="Times New Roman" w:cs="Times New Roman"/>
          <w:sz w:val="24"/>
          <w:szCs w:val="24"/>
        </w:rPr>
        <w:t>ice Gordane Dragičević iz Sunje. S obzirom na navedeno,</w:t>
      </w:r>
      <w:r w:rsidR="00A106ED" w:rsidRPr="00A106ED">
        <w:rPr>
          <w:rFonts w:ascii="Times New Roman" w:hAnsi="Times New Roman" w:cs="Times New Roman"/>
          <w:sz w:val="24"/>
          <w:szCs w:val="24"/>
        </w:rPr>
        <w:t xml:space="preserve"> Povjerenstvo je od Turističke zajednice Sisačko-moslavačke županije zatražilo podatke o ostvarenom broju noćenja kod navedenog poslovnog subjekta.</w:t>
      </w:r>
    </w:p>
    <w:p w14:paraId="5FD194C4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51134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 xml:space="preserve">Na zahtjev Povjerenstva, Turistička zajednica Sisačko-moslavačke županije dostavila je podatke o broju noćenja ostvarenih kod Gordane Dragičević, objekti u domaćinstvu, i to za razdoblje od 1. siječnja 2016.g., od kada je subjekt u sustavu e-visitor, pa nadalje. Iz dostavljenih podataka proizlazi da je navedeni subjekt u 2016.g. imao 563 noćenja, u 2017.g. 279 noćenja, u 2018.g. 415 noćenja te u 2019.g. (do 5. studenoga 2019.g.) 477 noćenja, odnosno ukupno 1734 noćenja. </w:t>
      </w:r>
    </w:p>
    <w:p w14:paraId="22B19DE2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029E1A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lastRenderedPageBreak/>
        <w:t>Budući da na području Općine Sunja ne postoji Turistička zajednica, Turistička zajednica Sisačko-moslavačke županije dodatno je od Općine Sunja zatražila podatke o broju noćenja koje je prijavio subjekt registriran za iznajmljivanje kreveta/soba u vlasništvu Gordane Dragičević u razdoblju od 2011.g. do 2016.g. te je Povjerenstvu dostavila zaprimljeni odgovor Općine Sunja. Uvidom u dostavljeno očitovanje Općine Sunja utvrđeno je da je navedeni poslovni subjekt u 2011.g. ostvario 24 noćenja, u 2012.g. 159 noćenja, u 2013.g. 1235 noćenja, u 2014.g. 184 noćenja te u 2015.g. 86 noćenja.</w:t>
      </w:r>
    </w:p>
    <w:p w14:paraId="66780B5B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589FF1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Iz ovako dostavljenih podataka proizlazi da je supruga dužnosnika Grge Dragičevića ostvarivala prihode od imovine i imovinskih prava po osnovi iznajmljivanja.</w:t>
      </w:r>
    </w:p>
    <w:p w14:paraId="30FC9A06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D97DE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Uvidom u izvješće o imovinskom stanju koje je dužnosnik Grga Dragičević podnio 7. srpnja 2017.g. povodom ponovnog izbora na istu dužnost utvrđeno je da je dužnosnik u dijelu podataka „Drugi primici bračnog druga/životnog partnera“ naveo da isti ne postoje.</w:t>
      </w:r>
    </w:p>
    <w:p w14:paraId="4FA8089F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5FA7F4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 xml:space="preserve">Usporedbom podataka iz izvješća o imovinskom stanju dužnosnika i podataka prikupljenih od Turističke zajednice Sisačko-moslavačke županije utvrđen je nesklad između prijavljenih i prikupljenih podataka, odnosno utvrđeno je da dužnosnik Grga Dragičević u izvješću o imovinskom stanju od 7. srpnja 2017.g. nije naveo prihode koje je njegova supruga ostvarivala po osnovi iznajmljivanja, niti je svake godine u kojoj je supruga dužnosnika ostvarila prihode od iznajmljivanja podnio izvješće o imovinskom stanju povodom promjena na imovini u kojima bi naveo podatke o godišnjem prihodu svoje supruge ostvarenom iznajmljivanjem. </w:t>
      </w:r>
    </w:p>
    <w:p w14:paraId="7CBB46EE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D0C13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Slijedom svega navedenoga, Povjerenstvo je utvrdilo da postoji nesklad između podataka o prihodima bračnog druga dužnosnika navedenih u podnesenim izvješćima o imovinskom stanju i stanja imovine utvrđenog u postupku redovite provjere.</w:t>
      </w:r>
    </w:p>
    <w:p w14:paraId="1EE5193C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05CE97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Povjerenstvo je stoga Zaključkom broj: 711-I-26-P-428-17/20-14-8 od 7. siječnja 2019.g. pozvalo dužnosnika Grgu Dragičevića da se očituje o utvrđenom neskladu te da očitovanju priloži odgovarajuću dokumentaciju i dokaze potrebne za usklađivanje prijavljene imovine s imovinom utvrđenom u postupku redovite provjere.</w:t>
      </w:r>
    </w:p>
    <w:p w14:paraId="37D34EBF" w14:textId="77777777" w:rsidR="00A106ED" w:rsidRPr="00A106ED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49AE92" w14:textId="4A3592D4" w:rsidR="00B41C03" w:rsidRDefault="00A106ED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6ED">
        <w:rPr>
          <w:rFonts w:ascii="Times New Roman" w:hAnsi="Times New Roman" w:cs="Times New Roman"/>
          <w:sz w:val="24"/>
          <w:szCs w:val="24"/>
        </w:rPr>
        <w:t>Dužnosnik je u zakonom propisanom roku</w:t>
      </w:r>
      <w:r w:rsidR="00B6040D">
        <w:rPr>
          <w:rFonts w:ascii="Times New Roman" w:hAnsi="Times New Roman" w:cs="Times New Roman"/>
          <w:sz w:val="24"/>
          <w:szCs w:val="24"/>
        </w:rPr>
        <w:t>, dana 23. ožujka 2020.g.,</w:t>
      </w:r>
      <w:r w:rsidRPr="00A106ED">
        <w:rPr>
          <w:rFonts w:ascii="Times New Roman" w:hAnsi="Times New Roman" w:cs="Times New Roman"/>
          <w:sz w:val="24"/>
          <w:szCs w:val="24"/>
        </w:rPr>
        <w:t xml:space="preserve"> dostavio očitovanje na navedeni Zaključak u kojem u bitnome potvrđuje da je u izvješću o imovinskom stanju podnesenom 7. srpnja 2017.g. naveo da drugi primici bračnog druga/životnog partnera ne postoje te kao razlog navodi da je bio zaokupljen pribavljanjem i ispravnim unosom drugih podataka te je taj podatak zanemario. Dužnosnik također navodi da je na traženje Turističke zajednice Sisačko-moslavačke županije </w:t>
      </w:r>
      <w:r w:rsidRPr="00A106ED">
        <w:rPr>
          <w:rFonts w:ascii="Times New Roman" w:hAnsi="Times New Roman" w:cs="Times New Roman"/>
          <w:sz w:val="24"/>
          <w:szCs w:val="24"/>
        </w:rPr>
        <w:lastRenderedPageBreak/>
        <w:t>priložio sve podatke o broju noćenja koje je njegova supruga ostvarila te ističe da njegova supruga ostvaruje prihode po osnovi iznajmljivanja još od 2011.g. kada nije bio dužnosnik  te da su svi podaci o iznajmljivanju transparentni, praćeni sustavom e-visitor te su svim korisnicima izdani računi, a prihodi prijavljeni Poreznoj upravi. Dužnosnik završno navodi da je svjestan kako je u popunjavanju imovinske kartice učinio nenamjernu pogrešku smatrajući da se navedeni prihodi kontroliraju kroz sustav Porezne uprave.</w:t>
      </w:r>
    </w:p>
    <w:p w14:paraId="5232CD5B" w14:textId="77777777" w:rsidR="00391A8C" w:rsidRPr="00B41C03" w:rsidRDefault="00391A8C" w:rsidP="00A106E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FBF921" w14:textId="77777777" w:rsidR="00B6040D" w:rsidRDefault="00B6040D" w:rsidP="00391A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F6E5B9" w14:textId="77777777" w:rsidR="00B6040D" w:rsidRDefault="00B6040D" w:rsidP="00391A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08B48" w14:textId="36CB5478" w:rsidR="00B6040D" w:rsidRDefault="00B6040D" w:rsidP="00391A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40D">
        <w:rPr>
          <w:rFonts w:ascii="Times New Roman" w:hAnsi="Times New Roman" w:cs="Times New Roman"/>
          <w:sz w:val="24"/>
          <w:szCs w:val="24"/>
        </w:rPr>
        <w:t xml:space="preserve">Dužnosnik je </w:t>
      </w:r>
      <w:r>
        <w:rPr>
          <w:rFonts w:ascii="Times New Roman" w:hAnsi="Times New Roman" w:cs="Times New Roman"/>
          <w:sz w:val="24"/>
          <w:szCs w:val="24"/>
        </w:rPr>
        <w:t>također</w:t>
      </w:r>
      <w:r w:rsidRPr="00B6040D">
        <w:rPr>
          <w:rFonts w:ascii="Times New Roman" w:hAnsi="Times New Roman" w:cs="Times New Roman"/>
          <w:sz w:val="24"/>
          <w:szCs w:val="24"/>
        </w:rPr>
        <w:t xml:space="preserve"> dana 16. travnja 2020.g. podnio izvješće o imovinskom stanju u kojem je u dijelu podataka o drugim primicima bračnog druga naveo prihod od samostalne djelatnosti u iznosu od 50.000,00 kn.</w:t>
      </w:r>
    </w:p>
    <w:p w14:paraId="3CB9B293" w14:textId="77777777" w:rsidR="00B6040D" w:rsidRDefault="00B6040D" w:rsidP="00391A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646FA5" w14:textId="32A9F21B" w:rsidR="00B41C03" w:rsidRDefault="00B41C03" w:rsidP="00391A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C03">
        <w:rPr>
          <w:rFonts w:ascii="Times New Roman" w:hAnsi="Times New Roman" w:cs="Times New Roman"/>
          <w:sz w:val="24"/>
          <w:szCs w:val="24"/>
        </w:rPr>
        <w:t xml:space="preserve">Povjerenstvo obrazlaže da je člankom 8. stavcima 7. i 8. ZSSI-a propisano da podaci o stečenoj imovini koje je dužnosnik obvezan unijeti u izvješće o imovinskom stanju, obuhvaćaju podatke o svim vrstama dohotka, </w:t>
      </w:r>
      <w:r w:rsidR="00391A8C">
        <w:rPr>
          <w:rFonts w:ascii="Times New Roman" w:hAnsi="Times New Roman" w:cs="Times New Roman"/>
          <w:sz w:val="24"/>
          <w:szCs w:val="24"/>
        </w:rPr>
        <w:t>pa tako i podatke o dohotku od imovine i imovinskih prava</w:t>
      </w:r>
      <w:r w:rsidRPr="00B41C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53041D" w14:textId="77777777" w:rsidR="00391A8C" w:rsidRPr="00B41C03" w:rsidRDefault="00391A8C" w:rsidP="00391A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99951B" w14:textId="77777777" w:rsidR="00391A8C" w:rsidRPr="00391A8C" w:rsidRDefault="00391A8C" w:rsidP="00391A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8C">
        <w:rPr>
          <w:rFonts w:ascii="Times New Roman" w:hAnsi="Times New Roman" w:cs="Times New Roman"/>
          <w:sz w:val="24"/>
          <w:szCs w:val="24"/>
        </w:rPr>
        <w:t>Povjerenstvo obrazlaže da opravdavanje utvrđenog nesklada, odnosno prilaganje odgovarajućih dokaza potrebnih za usklađivanje podataka u podnesenom izvješću o imovinskom stanju u smislu članka 26. i 27. ZSSI-a, znači da bi dužnosnik trebao obrazložiti te dokazati da je njegovo imovinsko stanje koje je prikazao u podnesenom izvješću o imovinskom stanju istinito i točno, odnosno da podaci prikupljeni od nadležnih tijela ne prikazuju stvarno stanje imovine dužnosnika.</w:t>
      </w:r>
    </w:p>
    <w:p w14:paraId="14FA21A1" w14:textId="77777777" w:rsidR="00391A8C" w:rsidRPr="00391A8C" w:rsidRDefault="00391A8C" w:rsidP="00391A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AFE79B" w14:textId="3D02BB63" w:rsidR="00391A8C" w:rsidRDefault="00391A8C" w:rsidP="00391A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8C">
        <w:rPr>
          <w:rFonts w:ascii="Times New Roman" w:hAnsi="Times New Roman" w:cs="Times New Roman"/>
          <w:sz w:val="24"/>
          <w:szCs w:val="24"/>
        </w:rPr>
        <w:t xml:space="preserve">Međutim, dužnosnik je u svom očitovanju na zaključak Povjerenstva, </w:t>
      </w:r>
      <w:r w:rsidR="00B6040D" w:rsidRPr="00B6040D">
        <w:rPr>
          <w:rFonts w:ascii="Times New Roman" w:hAnsi="Times New Roman" w:cs="Times New Roman"/>
          <w:sz w:val="24"/>
          <w:szCs w:val="24"/>
        </w:rPr>
        <w:t>broj: 711-I-26-P-428-17/20-14-8 od 7. siječnja 2019.g.</w:t>
      </w:r>
      <w:r w:rsidR="00B6040D" w:rsidRPr="00B604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91A8C">
        <w:rPr>
          <w:rFonts w:ascii="Times New Roman" w:hAnsi="Times New Roman" w:cs="Times New Roman"/>
          <w:sz w:val="24"/>
          <w:szCs w:val="24"/>
        </w:rPr>
        <w:t xml:space="preserve">potvrdio da su podaci pribavljeni od nadležnih tijela istiniti i točni te da je Povjerenstvo u postupku redovite provjere točno utvrdilo da dužnosnik u podnesenom izvješću o imovinskom stanju nije naveo prihode bračnog druga stečene po osnovi iznajmljivanja. Takvim očitovanjem dužnosnik nije uskladio prijavljenu imovinu s imovinom utvrđenom u postupku redovite provjere, već je naprotiv potvrdio postojanje nesklada. </w:t>
      </w:r>
    </w:p>
    <w:p w14:paraId="77F36558" w14:textId="77777777" w:rsidR="00391A8C" w:rsidRDefault="00391A8C" w:rsidP="00391A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E8C86C" w14:textId="6F7F211C" w:rsidR="00391A8C" w:rsidRPr="00391A8C" w:rsidRDefault="00391A8C" w:rsidP="00391A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A8C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D43C3F">
        <w:rPr>
          <w:rFonts w:ascii="Times New Roman" w:hAnsi="Times New Roman" w:cs="Times New Roman"/>
          <w:sz w:val="24"/>
          <w:szCs w:val="24"/>
        </w:rPr>
        <w:t>nadalje</w:t>
      </w:r>
      <w:r w:rsidRPr="00391A8C">
        <w:rPr>
          <w:rFonts w:ascii="Times New Roman" w:hAnsi="Times New Roman" w:cs="Times New Roman"/>
          <w:sz w:val="24"/>
          <w:szCs w:val="24"/>
        </w:rPr>
        <w:t xml:space="preserve"> obrazlaže da ponošenjem izvješća o imovinskom stanju od 16. travnja 2020.g. u kojem je naveo podatke o drugim primicima svoje supruge dužnosnik nije otklonio moguće počinjenje povrede odredbi članka 8. i 9. ZSSI-a do koje je došlo netočnim i nepotpunim navođenjem podatake u izvješću o imovinskom stanju od 7. srpnja 2017.g. </w:t>
      </w:r>
    </w:p>
    <w:p w14:paraId="13BEB714" w14:textId="15640FCE" w:rsidR="00085995" w:rsidRPr="00B41C03" w:rsidRDefault="00085995" w:rsidP="000859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01F63" w14:textId="30EF39B2" w:rsidR="00CC5BB5" w:rsidRPr="002613DE" w:rsidRDefault="00053C9D" w:rsidP="00053C9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obzirom da dužnosnik dostavlje</w:t>
      </w:r>
      <w:r w:rsidR="0001298A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m očitovanjem</w:t>
      </w:r>
      <w:r w:rsidR="00B41C03" w:rsidRPr="00B41C03">
        <w:rPr>
          <w:rFonts w:ascii="Times New Roman" w:hAnsi="Times New Roman" w:cs="Times New Roman"/>
          <w:sz w:val="24"/>
          <w:szCs w:val="24"/>
        </w:rPr>
        <w:t xml:space="preserve"> nije uskladio prijavljenu imovinu s imovinom utvrđenom u postupku redovite provjere, već je naprot</w:t>
      </w:r>
      <w:r>
        <w:rPr>
          <w:rFonts w:ascii="Times New Roman" w:hAnsi="Times New Roman" w:cs="Times New Roman"/>
          <w:sz w:val="24"/>
          <w:szCs w:val="24"/>
        </w:rPr>
        <w:t>iv potvrdio postojanje nesklada</w:t>
      </w:r>
      <w:r w:rsidR="00CC5BB5" w:rsidRPr="002613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 to u odnosu na </w:t>
      </w:r>
      <w:r w:rsidR="004427AE">
        <w:rPr>
          <w:rFonts w:ascii="Times New Roman" w:hAnsi="Times New Roman" w:cs="Times New Roman"/>
          <w:sz w:val="24"/>
          <w:szCs w:val="24"/>
        </w:rPr>
        <w:t>podatak</w:t>
      </w:r>
      <w:r w:rsidR="004427AE" w:rsidRPr="004427AE">
        <w:rPr>
          <w:rFonts w:ascii="Times New Roman" w:hAnsi="Times New Roman" w:cs="Times New Roman"/>
          <w:sz w:val="24"/>
          <w:szCs w:val="24"/>
        </w:rPr>
        <w:t xml:space="preserve"> o prihodima bračnog duga </w:t>
      </w:r>
      <w:r w:rsidR="004427AE">
        <w:rPr>
          <w:rFonts w:ascii="Times New Roman" w:hAnsi="Times New Roman" w:cs="Times New Roman"/>
          <w:sz w:val="24"/>
          <w:szCs w:val="24"/>
        </w:rPr>
        <w:t xml:space="preserve">stečenim </w:t>
      </w:r>
      <w:r w:rsidR="004427AE" w:rsidRPr="004427AE">
        <w:rPr>
          <w:rFonts w:ascii="Times New Roman" w:hAnsi="Times New Roman" w:cs="Times New Roman"/>
          <w:sz w:val="24"/>
          <w:szCs w:val="24"/>
        </w:rPr>
        <w:t>po osnovi iznajmljivanja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C5BB5" w:rsidRPr="002613DE">
        <w:rPr>
          <w:rFonts w:ascii="Times New Roman" w:hAnsi="Times New Roman" w:cs="Times New Roman"/>
          <w:sz w:val="24"/>
          <w:szCs w:val="24"/>
        </w:rPr>
        <w:t xml:space="preserve">Povjerenstvo je na temelju članka 27. ZSSI-a </w:t>
      </w:r>
      <w:r w:rsidR="00D43C3F">
        <w:rPr>
          <w:rFonts w:ascii="Times New Roman" w:hAnsi="Times New Roman" w:cs="Times New Roman"/>
          <w:sz w:val="24"/>
          <w:szCs w:val="24"/>
        </w:rPr>
        <w:t>donijelo odluku o pokretanju postupka</w:t>
      </w:r>
      <w:r w:rsidR="00CC5BB5" w:rsidRPr="002613DE">
        <w:rPr>
          <w:rFonts w:ascii="Times New Roman" w:hAnsi="Times New Roman" w:cs="Times New Roman"/>
          <w:sz w:val="24"/>
          <w:szCs w:val="24"/>
        </w:rPr>
        <w:t xml:space="preserve"> protiv dužnosnika zbog povrede odredbi iz članka 8. i 9. navedenog Zakona</w:t>
      </w:r>
      <w:r w:rsidR="00D43C3F">
        <w:rPr>
          <w:rFonts w:ascii="Times New Roman" w:hAnsi="Times New Roman" w:cs="Times New Roman"/>
          <w:sz w:val="24"/>
          <w:szCs w:val="24"/>
        </w:rPr>
        <w:t>, na koju se dužnosnik nije očitovao</w:t>
      </w:r>
      <w:r w:rsidR="00CC5BB5" w:rsidRPr="002613DE">
        <w:rPr>
          <w:rFonts w:ascii="Times New Roman" w:hAnsi="Times New Roman" w:cs="Times New Roman"/>
          <w:sz w:val="24"/>
          <w:szCs w:val="24"/>
        </w:rPr>
        <w:t>.</w:t>
      </w:r>
    </w:p>
    <w:p w14:paraId="3CEF010C" w14:textId="77777777" w:rsidR="003C2715" w:rsidRDefault="00D43C3F" w:rsidP="003C271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stoga utvrdilo </w:t>
      </w:r>
      <w:r w:rsidRPr="00D43C3F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je dužnosnik Grga Dragičević, propustom da</w:t>
      </w:r>
      <w:r w:rsidRPr="00D43C3F">
        <w:rPr>
          <w:rFonts w:ascii="Times New Roman" w:hAnsi="Times New Roman" w:cs="Times New Roman"/>
          <w:sz w:val="24"/>
          <w:szCs w:val="24"/>
        </w:rPr>
        <w:t xml:space="preserve"> po pisanom pozivu Povjerenstva priloži odgovarajuće dokaze potrebne za usklađivanje imovine prijavljene u izvješću o imovinskom stanju dužnosnika podnesenom 7. srpnja 2017.g. povodom ponovnog izbora na istu dužnost i stanja imovine kako proizlazi iz podataka pribavljenih od nadležnih tijela u postupku redovite provjere, </w:t>
      </w:r>
      <w:r w:rsidR="00FC27C4">
        <w:rPr>
          <w:rFonts w:ascii="Times New Roman" w:hAnsi="Times New Roman" w:cs="Times New Roman"/>
          <w:sz w:val="24"/>
          <w:szCs w:val="24"/>
        </w:rPr>
        <w:t xml:space="preserve">i to u odnosu na </w:t>
      </w:r>
      <w:r w:rsidR="0005484A">
        <w:rPr>
          <w:rFonts w:ascii="Times New Roman" w:hAnsi="Times New Roman" w:cs="Times New Roman"/>
          <w:sz w:val="24"/>
          <w:szCs w:val="24"/>
        </w:rPr>
        <w:t>podatke</w:t>
      </w:r>
      <w:r w:rsidR="00FC27C4" w:rsidRPr="00FC27C4">
        <w:rPr>
          <w:rFonts w:ascii="Times New Roman" w:hAnsi="Times New Roman" w:cs="Times New Roman"/>
          <w:sz w:val="24"/>
          <w:szCs w:val="24"/>
        </w:rPr>
        <w:t xml:space="preserve"> o prihodima bračnog d</w:t>
      </w:r>
      <w:r w:rsidR="0005484A">
        <w:rPr>
          <w:rFonts w:ascii="Times New Roman" w:hAnsi="Times New Roman" w:cs="Times New Roman"/>
          <w:sz w:val="24"/>
          <w:szCs w:val="24"/>
        </w:rPr>
        <w:t>r</w:t>
      </w:r>
      <w:r w:rsidR="00FC27C4" w:rsidRPr="00FC27C4">
        <w:rPr>
          <w:rFonts w:ascii="Times New Roman" w:hAnsi="Times New Roman" w:cs="Times New Roman"/>
          <w:sz w:val="24"/>
          <w:szCs w:val="24"/>
        </w:rPr>
        <w:t>uga dužnosnika</w:t>
      </w:r>
      <w:r w:rsidR="00FC27C4">
        <w:rPr>
          <w:rFonts w:ascii="Times New Roman" w:hAnsi="Times New Roman" w:cs="Times New Roman"/>
          <w:sz w:val="24"/>
          <w:szCs w:val="24"/>
        </w:rPr>
        <w:t xml:space="preserve"> stečene iznajmljivanjem</w:t>
      </w:r>
      <w:r w:rsidRPr="00D43C3F">
        <w:rPr>
          <w:rFonts w:ascii="Times New Roman" w:hAnsi="Times New Roman" w:cs="Times New Roman"/>
          <w:sz w:val="24"/>
          <w:szCs w:val="24"/>
        </w:rPr>
        <w:t xml:space="preserve">, počinio povredu članka 27. ZSSI-a, u vezi s člankom 8. i 9. ZSSI-a.  </w:t>
      </w:r>
    </w:p>
    <w:p w14:paraId="711603C6" w14:textId="7450B5DE" w:rsidR="00FC27C4" w:rsidRPr="003C2715" w:rsidRDefault="00FC27C4" w:rsidP="003C2715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Povjerenstvo dodatno napominje da je nakon donošenja odluke o pokretanju predmetnog postupka</w:t>
      </w:r>
      <w:r w:rsidR="004156DC">
        <w:rPr>
          <w:rFonts w:ascii="Times New Roman" w:hAnsi="Times New Roman" w:cs="Times New Roman"/>
          <w:color w:val="000000"/>
          <w:sz w:val="24"/>
          <w:szCs w:val="24"/>
        </w:rPr>
        <w:t>, dana 15. rujna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2020.g. u spis predmeta zaprimljena anonimna prijava pod brojem: 711-U-3335-P-428-17/20-22-1 u kojoj se navo</w:t>
      </w:r>
      <w:r w:rsidR="004156DC">
        <w:rPr>
          <w:rFonts w:ascii="Times New Roman" w:hAnsi="Times New Roman" w:cs="Times New Roman"/>
          <w:color w:val="000000"/>
          <w:sz w:val="24"/>
          <w:szCs w:val="24"/>
        </w:rPr>
        <w:t>di niz osoba koje nisu dužnos</w:t>
      </w:r>
      <w:r>
        <w:rPr>
          <w:rFonts w:ascii="Times New Roman" w:hAnsi="Times New Roman" w:cs="Times New Roman"/>
          <w:color w:val="000000"/>
          <w:sz w:val="24"/>
          <w:szCs w:val="24"/>
        </w:rPr>
        <w:t>nici u smislu ZSSI-a</w:t>
      </w:r>
      <w:r w:rsidR="004156DC">
        <w:rPr>
          <w:rFonts w:ascii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koje </w:t>
      </w:r>
      <w:r w:rsidR="004156DC">
        <w:rPr>
          <w:rFonts w:ascii="Times New Roman" w:hAnsi="Times New Roman" w:cs="Times New Roman"/>
          <w:color w:val="000000"/>
          <w:sz w:val="24"/>
          <w:szCs w:val="24"/>
        </w:rPr>
        <w:t>nelegalno sjeku šume i odvoze šumsku građu. Vezano za navedeno, Povjerenstvo je u već u odluci o pokretanju predmetnog postupka od 29. svibnja 2020.g. istaknulo da nezakonita sječa šuma nije u nadležnosti Povjerenstva, već je za navedeno nadležna Državni inspektorat.</w:t>
      </w:r>
    </w:p>
    <w:p w14:paraId="15933980" w14:textId="11E09DE5" w:rsidR="006A5CC2" w:rsidRDefault="006A5CC2" w:rsidP="005549F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1CF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71CF">
        <w:rPr>
          <w:rFonts w:ascii="Times New Roman" w:hAnsi="Times New Roman" w:cs="Times New Roman"/>
          <w:color w:val="000000"/>
          <w:sz w:val="24"/>
          <w:szCs w:val="24"/>
        </w:rPr>
        <w:t xml:space="preserve">Člankom 42. stavkom 3. ZSSI-a propisano je da će za povredu odredbi članaka 10. i 27. </w:t>
      </w:r>
      <w:r w:rsidRPr="000341C1">
        <w:rPr>
          <w:rFonts w:ascii="Times New Roman" w:hAnsi="Times New Roman" w:cs="Times New Roman"/>
          <w:color w:val="000000"/>
          <w:sz w:val="24"/>
          <w:szCs w:val="24"/>
        </w:rPr>
        <w:t>ZSSI-a Povjerenstvo izreći sankciju obustave isplate dijela neto mjesečne plaće i javno ob</w:t>
      </w:r>
      <w:r>
        <w:rPr>
          <w:rFonts w:ascii="Times New Roman" w:hAnsi="Times New Roman" w:cs="Times New Roman"/>
          <w:color w:val="000000"/>
          <w:sz w:val="24"/>
          <w:szCs w:val="24"/>
        </w:rPr>
        <w:t>javljivanje odluke Povjerenstva, iz čega proizlazi da se za povrede obveza koje proizlaze iz članka 8. i 9. ZSSI-a ne može izreći sankcija opomena.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674EB">
        <w:rPr>
          <w:rFonts w:ascii="Times New Roman" w:hAnsi="Times New Roman" w:cs="Times New Roman"/>
          <w:color w:val="000000"/>
          <w:sz w:val="24"/>
          <w:szCs w:val="24"/>
        </w:rPr>
        <w:t>Člankom 44. stavkom 1. ZSSI-a propisano je da sankciju obustave isplate dijela neto mjesečne plaće Povjerenstvo može izreći u rasponu od 2.000,00 do 40.000,00 kn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79DD35" w14:textId="5AE823DE" w:rsidR="00085995" w:rsidRDefault="00732A72" w:rsidP="004427AE">
      <w:pPr>
        <w:pStyle w:val="t-9-8"/>
        <w:spacing w:before="24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732A72">
        <w:rPr>
          <w:rFonts w:eastAsiaTheme="minorHAnsi"/>
          <w:color w:val="000000"/>
          <w:lang w:eastAsia="en-US"/>
        </w:rPr>
        <w:t>Povjerenstvo je prilikom donošenja odluke o visini sankcije obustave isplate dijela neto mjesečne plaće dužnosnika</w:t>
      </w:r>
      <w:r w:rsidR="000F4A3C">
        <w:rPr>
          <w:rFonts w:eastAsiaTheme="minorHAnsi"/>
          <w:color w:val="000000"/>
          <w:lang w:eastAsia="en-US"/>
        </w:rPr>
        <w:t xml:space="preserve">, </w:t>
      </w:r>
      <w:r w:rsidRPr="00732A72">
        <w:rPr>
          <w:rFonts w:eastAsiaTheme="minorHAnsi"/>
          <w:color w:val="000000"/>
          <w:lang w:eastAsia="en-US"/>
        </w:rPr>
        <w:t xml:space="preserve">cijenilo sve okolnosti iz kojih proizlazi težina povrede i odgovornost dužnosnika. Kao okolnost koja opravdava izricanje </w:t>
      </w:r>
      <w:r>
        <w:rPr>
          <w:rFonts w:eastAsiaTheme="minorHAnsi"/>
          <w:color w:val="000000"/>
          <w:lang w:eastAsia="en-US"/>
        </w:rPr>
        <w:t>sankcije</w:t>
      </w:r>
      <w:r w:rsidR="003C2715">
        <w:rPr>
          <w:rFonts w:eastAsiaTheme="minorHAnsi"/>
          <w:color w:val="000000"/>
          <w:lang w:eastAsia="en-US"/>
        </w:rPr>
        <w:t xml:space="preserve"> bliže Z</w:t>
      </w:r>
      <w:r w:rsidR="004156DC">
        <w:rPr>
          <w:rFonts w:eastAsiaTheme="minorHAnsi"/>
          <w:color w:val="000000"/>
          <w:lang w:eastAsia="en-US"/>
        </w:rPr>
        <w:t>ako</w:t>
      </w:r>
      <w:r w:rsidR="004427AE">
        <w:rPr>
          <w:rFonts w:eastAsiaTheme="minorHAnsi"/>
          <w:color w:val="000000"/>
          <w:lang w:eastAsia="en-US"/>
        </w:rPr>
        <w:t>nom propisanom minimumu</w:t>
      </w:r>
      <w:r w:rsidR="003C2715">
        <w:rPr>
          <w:rFonts w:eastAsiaTheme="minorHAnsi"/>
          <w:color w:val="000000"/>
          <w:lang w:eastAsia="en-US"/>
        </w:rPr>
        <w:t>,</w:t>
      </w:r>
      <w:r>
        <w:rPr>
          <w:rFonts w:eastAsiaTheme="minorHAnsi"/>
          <w:color w:val="000000"/>
          <w:lang w:eastAsia="en-US"/>
        </w:rPr>
        <w:t xml:space="preserve"> Povjerenstvo je</w:t>
      </w:r>
      <w:r w:rsidR="005549F8">
        <w:rPr>
          <w:rFonts w:eastAsiaTheme="minorHAnsi"/>
          <w:color w:val="000000"/>
          <w:lang w:eastAsia="en-US"/>
        </w:rPr>
        <w:t xml:space="preserve"> uzelo u obzir okolnost </w:t>
      </w:r>
      <w:r w:rsidR="00E22BFA">
        <w:rPr>
          <w:rFonts w:eastAsiaTheme="minorHAnsi"/>
          <w:color w:val="000000"/>
          <w:lang w:eastAsia="en-US"/>
        </w:rPr>
        <w:t xml:space="preserve">da je riječ o jednom podatku koji je dužnosnik propustio navesti u izvješću o imovinskom stanju </w:t>
      </w:r>
      <w:r w:rsidR="0001298A">
        <w:rPr>
          <w:rFonts w:eastAsiaTheme="minorHAnsi"/>
          <w:color w:val="000000"/>
          <w:lang w:eastAsia="en-US"/>
        </w:rPr>
        <w:t xml:space="preserve">te </w:t>
      </w:r>
      <w:r w:rsidR="00F77E3A">
        <w:rPr>
          <w:rFonts w:eastAsiaTheme="minorHAnsi"/>
          <w:color w:val="000000"/>
          <w:lang w:eastAsia="en-US"/>
        </w:rPr>
        <w:t>da je</w:t>
      </w:r>
      <w:r>
        <w:rPr>
          <w:rFonts w:eastAsiaTheme="minorHAnsi"/>
          <w:color w:val="000000"/>
          <w:lang w:eastAsia="en-US"/>
        </w:rPr>
        <w:t xml:space="preserve"> dužnosnik </w:t>
      </w:r>
      <w:r w:rsidR="004427AE">
        <w:rPr>
          <w:rFonts w:eastAsiaTheme="minorHAnsi"/>
          <w:color w:val="000000"/>
          <w:lang w:eastAsia="en-US"/>
        </w:rPr>
        <w:t>i prije donošenja odluke o pokretanju postupka, odnosno po zaprimanju zaključka P</w:t>
      </w:r>
      <w:r w:rsidR="004156DC">
        <w:rPr>
          <w:rFonts w:eastAsiaTheme="minorHAnsi"/>
          <w:color w:val="000000"/>
          <w:lang w:eastAsia="en-US"/>
        </w:rPr>
        <w:t>ovjerenstva od</w:t>
      </w:r>
      <w:r w:rsidR="004156DC" w:rsidRPr="004156DC">
        <w:rPr>
          <w:rFonts w:eastAsiaTheme="minorHAnsi"/>
          <w:color w:val="000000"/>
          <w:lang w:eastAsia="en-US"/>
        </w:rPr>
        <w:t xml:space="preserve"> 7. siječnja 2019.g. </w:t>
      </w:r>
      <w:r w:rsidR="004427AE">
        <w:rPr>
          <w:rFonts w:eastAsiaTheme="minorHAnsi"/>
          <w:color w:val="000000"/>
          <w:lang w:eastAsia="en-US"/>
        </w:rPr>
        <w:t xml:space="preserve"> </w:t>
      </w:r>
      <w:r w:rsidR="004156DC">
        <w:rPr>
          <w:rFonts w:eastAsiaTheme="minorHAnsi"/>
          <w:color w:val="000000"/>
          <w:lang w:eastAsia="en-US"/>
        </w:rPr>
        <w:t>podnio novo izvješće o imovinskom stanju u kojem je naveo</w:t>
      </w:r>
      <w:r w:rsidR="0001298A">
        <w:rPr>
          <w:rFonts w:eastAsiaTheme="minorHAnsi"/>
          <w:color w:val="000000"/>
          <w:lang w:eastAsia="en-US"/>
        </w:rPr>
        <w:t xml:space="preserve"> </w:t>
      </w:r>
      <w:r w:rsidR="00E22BFA">
        <w:rPr>
          <w:rFonts w:eastAsiaTheme="minorHAnsi"/>
          <w:color w:val="000000"/>
          <w:lang w:eastAsia="en-US"/>
        </w:rPr>
        <w:t>podatak</w:t>
      </w:r>
      <w:r w:rsidR="004156DC">
        <w:rPr>
          <w:rFonts w:eastAsiaTheme="minorHAnsi"/>
          <w:color w:val="000000"/>
          <w:lang w:eastAsia="en-US"/>
        </w:rPr>
        <w:t xml:space="preserve"> o prihodima svoje supruge po osnovi iznajmljivanja</w:t>
      </w:r>
      <w:r>
        <w:rPr>
          <w:rFonts w:eastAsiaTheme="minorHAnsi"/>
          <w:color w:val="000000"/>
          <w:lang w:eastAsia="en-US"/>
        </w:rPr>
        <w:t xml:space="preserve">. </w:t>
      </w:r>
      <w:r w:rsidR="004156DC">
        <w:rPr>
          <w:rFonts w:eastAsiaTheme="minorHAnsi"/>
          <w:color w:val="000000"/>
          <w:lang w:eastAsia="en-US"/>
        </w:rPr>
        <w:t>Na izricanje sankcije više od Zakonom propisanog minimuma utjecala je okolnost da dužnosnik dužnost općinskog načelnika Općine Sunje obnaša profesionalno</w:t>
      </w:r>
      <w:r w:rsidR="0005484A">
        <w:rPr>
          <w:rFonts w:eastAsiaTheme="minorHAnsi"/>
          <w:color w:val="000000"/>
          <w:lang w:eastAsia="en-US"/>
        </w:rPr>
        <w:t xml:space="preserve"> te da je navedenu dužnost obnašao i u prošlom mandatu.</w:t>
      </w:r>
    </w:p>
    <w:p w14:paraId="0AE6F653" w14:textId="200EAACE" w:rsidR="00732A72" w:rsidRDefault="00732A72" w:rsidP="006A5CC2">
      <w:pPr>
        <w:pStyle w:val="t-9-8"/>
        <w:spacing w:before="240" w:beforeAutospacing="0" w:after="0" w:afterAutospacing="0" w:line="276" w:lineRule="auto"/>
        <w:ind w:firstLine="709"/>
        <w:jc w:val="both"/>
        <w:rPr>
          <w:rFonts w:eastAsiaTheme="minorHAnsi"/>
          <w:color w:val="000000"/>
          <w:lang w:eastAsia="en-US"/>
        </w:rPr>
      </w:pPr>
      <w:r w:rsidRPr="00732A72">
        <w:rPr>
          <w:rFonts w:eastAsiaTheme="minorHAnsi"/>
          <w:color w:val="000000"/>
          <w:lang w:eastAsia="en-US"/>
        </w:rPr>
        <w:lastRenderedPageBreak/>
        <w:t>S obzirom na navedeno, Povjerenstvo je ocijenilo primjerenim da se za utvrđene povrede ZSSI-a dužnosniku izrekne sankcija obustave isplate dijela neto mjese</w:t>
      </w:r>
      <w:r>
        <w:rPr>
          <w:rFonts w:eastAsiaTheme="minorHAnsi"/>
          <w:color w:val="000000"/>
          <w:lang w:eastAsia="en-US"/>
        </w:rPr>
        <w:t xml:space="preserve">čne plaće, u ukupnom iznosu od </w:t>
      </w:r>
      <w:r w:rsidR="004427AE">
        <w:rPr>
          <w:rFonts w:eastAsiaTheme="minorHAnsi"/>
          <w:color w:val="000000"/>
          <w:lang w:eastAsia="en-US"/>
        </w:rPr>
        <w:t>3</w:t>
      </w:r>
      <w:r w:rsidRPr="00732A72">
        <w:rPr>
          <w:rFonts w:eastAsiaTheme="minorHAnsi"/>
          <w:color w:val="000000"/>
          <w:lang w:eastAsia="en-US"/>
        </w:rPr>
        <w:t>.000,</w:t>
      </w:r>
      <w:r>
        <w:rPr>
          <w:rFonts w:eastAsiaTheme="minorHAnsi"/>
          <w:color w:val="000000"/>
          <w:lang w:eastAsia="en-US"/>
        </w:rPr>
        <w:t>00 kuna, koja će se izvršiti u</w:t>
      </w:r>
      <w:r w:rsidR="004427AE">
        <w:rPr>
          <w:rFonts w:eastAsiaTheme="minorHAnsi"/>
          <w:color w:val="000000"/>
          <w:lang w:eastAsia="en-US"/>
        </w:rPr>
        <w:t xml:space="preserve"> 6 jednakih uzastopnih</w:t>
      </w:r>
      <w:r w:rsidRPr="00732A72">
        <w:rPr>
          <w:rFonts w:eastAsiaTheme="minorHAnsi"/>
          <w:color w:val="000000"/>
          <w:lang w:eastAsia="en-US"/>
        </w:rPr>
        <w:t xml:space="preserve"> mjese</w:t>
      </w:r>
      <w:r w:rsidR="004427AE">
        <w:rPr>
          <w:rFonts w:eastAsiaTheme="minorHAnsi"/>
          <w:color w:val="000000"/>
          <w:lang w:eastAsia="en-US"/>
        </w:rPr>
        <w:t>čnih</w:t>
      </w:r>
      <w:r w:rsidRPr="00732A72">
        <w:rPr>
          <w:rFonts w:eastAsiaTheme="minorHAnsi"/>
          <w:color w:val="000000"/>
          <w:lang w:eastAsia="en-US"/>
        </w:rPr>
        <w:t xml:space="preserve"> obroka</w:t>
      </w:r>
      <w:r w:rsidR="004427AE">
        <w:rPr>
          <w:rFonts w:eastAsiaTheme="minorHAnsi"/>
          <w:color w:val="000000"/>
          <w:lang w:eastAsia="en-US"/>
        </w:rPr>
        <w:t>,</w:t>
      </w:r>
      <w:r w:rsidRPr="00732A72">
        <w:rPr>
          <w:rFonts w:eastAsiaTheme="minorHAnsi"/>
          <w:color w:val="000000"/>
          <w:lang w:eastAsia="en-US"/>
        </w:rPr>
        <w:t xml:space="preserve"> svaki u po</w:t>
      </w:r>
      <w:r>
        <w:rPr>
          <w:rFonts w:eastAsiaTheme="minorHAnsi"/>
          <w:color w:val="000000"/>
          <w:lang w:eastAsia="en-US"/>
        </w:rPr>
        <w:t>jedinačnom mjesečnom iznosu od 5</w:t>
      </w:r>
      <w:r w:rsidRPr="00732A72">
        <w:rPr>
          <w:rFonts w:eastAsiaTheme="minorHAnsi"/>
          <w:color w:val="000000"/>
          <w:lang w:eastAsia="en-US"/>
        </w:rPr>
        <w:t>00,00 kn.</w:t>
      </w:r>
    </w:p>
    <w:p w14:paraId="2AFC99C8" w14:textId="74CF0D15" w:rsidR="00732A72" w:rsidRDefault="006A5CC2" w:rsidP="0005484A">
      <w:pPr>
        <w:pStyle w:val="t-9-8"/>
        <w:spacing w:before="240" w:beforeAutospacing="0" w:after="0" w:afterAutospacing="0" w:line="276" w:lineRule="auto"/>
        <w:ind w:firstLine="709"/>
        <w:jc w:val="both"/>
      </w:pPr>
      <w:r>
        <w:rPr>
          <w:color w:val="000000"/>
        </w:rPr>
        <w:t>Slijedom navedenog, odlučeno je kao što je to navedeno u izreci ovoga akta.</w:t>
      </w:r>
      <w:r w:rsidRPr="001463D0">
        <w:tab/>
      </w:r>
      <w:r>
        <w:tab/>
      </w:r>
    </w:p>
    <w:p w14:paraId="026F2A19" w14:textId="77777777" w:rsidR="003C2715" w:rsidRDefault="003C2715" w:rsidP="0005484A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B5F26E" w14:textId="38287076" w:rsidR="006A5CC2" w:rsidRPr="001463D0" w:rsidRDefault="006A5CC2" w:rsidP="0005484A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3CF56872" w14:textId="7089A637" w:rsidR="00A91FED" w:rsidRDefault="006A5CC2" w:rsidP="0005484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1463D0">
        <w:rPr>
          <w:rFonts w:ascii="Times New Roman" w:hAnsi="Times New Roman" w:cs="Times New Roman"/>
          <w:sz w:val="24"/>
          <w:szCs w:val="24"/>
        </w:rPr>
        <w:t>Nataša Novaković, dipl. iur.</w:t>
      </w:r>
    </w:p>
    <w:p w14:paraId="69A0A40F" w14:textId="77777777" w:rsidR="0005484A" w:rsidRDefault="0005484A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CFDE55" w14:textId="21EBAEE1" w:rsidR="006A5CC2" w:rsidRPr="001463D0" w:rsidRDefault="006A5CC2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 xml:space="preserve">Uputa o pravnom lijeku: </w:t>
      </w:r>
    </w:p>
    <w:p w14:paraId="11912F02" w14:textId="77777777" w:rsidR="006A5CC2" w:rsidRPr="001463D0" w:rsidRDefault="006A5CC2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Protiv ove odluke Povjerenstva dužnosnik može pokrenuti upravni spor. Upravna tužba podnosi se nadležnom upravnom sudu u roku od 30 dana od dana dostave odluke Povjerenstva. Podnošenje tužbe nema odgodni učinak.</w:t>
      </w:r>
    </w:p>
    <w:p w14:paraId="09C52830" w14:textId="77777777" w:rsidR="006A5CC2" w:rsidRPr="001463D0" w:rsidRDefault="006A5CC2" w:rsidP="006A5CC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A35F59" w14:textId="77777777" w:rsidR="006A5CC2" w:rsidRPr="001463D0" w:rsidRDefault="006A5CC2" w:rsidP="006A5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  <w:u w:val="single"/>
        </w:rPr>
        <w:t>Dostaviti:</w:t>
      </w:r>
      <w:r w:rsidRPr="001463D0">
        <w:rPr>
          <w:rFonts w:ascii="Times New Roman" w:hAnsi="Times New Roman" w:cs="Times New Roman"/>
          <w:sz w:val="24"/>
          <w:szCs w:val="24"/>
        </w:rPr>
        <w:tab/>
      </w:r>
    </w:p>
    <w:p w14:paraId="758DD616" w14:textId="03A4DACC" w:rsidR="006A5CC2" w:rsidRDefault="006A5CC2" w:rsidP="006A5C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427AE">
        <w:rPr>
          <w:rFonts w:ascii="Times New Roman" w:hAnsi="Times New Roman" w:cs="Times New Roman"/>
          <w:sz w:val="24"/>
          <w:szCs w:val="24"/>
        </w:rPr>
        <w:t>Grga Dragičević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77E3A">
        <w:rPr>
          <w:rFonts w:ascii="Times New Roman" w:hAnsi="Times New Roman" w:cs="Times New Roman"/>
          <w:sz w:val="24"/>
          <w:szCs w:val="24"/>
        </w:rPr>
        <w:t>elektroničkom</w:t>
      </w:r>
      <w:r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5D5AF477" w14:textId="77777777" w:rsidR="006A5CC2" w:rsidRPr="001463D0" w:rsidRDefault="006A5CC2" w:rsidP="006A5C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 xml:space="preserve">Objava na internetskoj </w:t>
      </w:r>
      <w:r>
        <w:rPr>
          <w:rFonts w:ascii="Times New Roman" w:hAnsi="Times New Roman" w:cs="Times New Roman"/>
          <w:sz w:val="24"/>
          <w:szCs w:val="24"/>
        </w:rPr>
        <w:t>stranici Povjerenstva</w:t>
      </w:r>
    </w:p>
    <w:p w14:paraId="0561576B" w14:textId="77777777" w:rsidR="006A5CC2" w:rsidRPr="001463D0" w:rsidRDefault="006A5CC2" w:rsidP="006A5CC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3D0">
        <w:rPr>
          <w:rFonts w:ascii="Times New Roman" w:hAnsi="Times New Roman" w:cs="Times New Roman"/>
          <w:sz w:val="24"/>
          <w:szCs w:val="24"/>
        </w:rPr>
        <w:t>Pismohrana</w:t>
      </w:r>
    </w:p>
    <w:p w14:paraId="026363B7" w14:textId="77777777" w:rsidR="006A5CC2" w:rsidRDefault="006A5CC2" w:rsidP="006A5CC2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D554D9" w14:textId="3CC29805" w:rsidR="00481AB7" w:rsidRDefault="00481AB7" w:rsidP="007E1C41">
      <w:pPr>
        <w:spacing w:before="240"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481AB7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54EAE" w14:textId="77777777" w:rsidR="00B1753C" w:rsidRDefault="00B1753C" w:rsidP="005B5818">
      <w:pPr>
        <w:spacing w:after="0" w:line="240" w:lineRule="auto"/>
      </w:pPr>
      <w:r>
        <w:separator/>
      </w:r>
    </w:p>
  </w:endnote>
  <w:endnote w:type="continuationSeparator" w:id="0">
    <w:p w14:paraId="27C2E78E" w14:textId="77777777" w:rsidR="00B1753C" w:rsidRDefault="00B1753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120D2" w14:textId="77777777" w:rsidR="003C2715" w:rsidRDefault="003C2715" w:rsidP="003C271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387A810F" wp14:editId="4EB5FA2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E928E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0E4E6E4" w14:textId="77777777" w:rsidR="003C2715" w:rsidRPr="005B5818" w:rsidRDefault="003C2715" w:rsidP="003C271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A3F3D7" w14:textId="77777777" w:rsidR="005D0895" w:rsidRDefault="005D089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E" w14:textId="7EF6BB1C" w:rsidR="005D0895" w:rsidRDefault="0050146E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AA3F3E8" wp14:editId="7AA3F3E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ACF7A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D089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3C271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D089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AA3F3DF" w14:textId="77777777" w:rsidR="005D0895" w:rsidRPr="005B5818" w:rsidRDefault="005D089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80F9" w14:textId="77777777" w:rsidR="00B1753C" w:rsidRDefault="00B1753C" w:rsidP="005B5818">
      <w:pPr>
        <w:spacing w:after="0" w:line="240" w:lineRule="auto"/>
      </w:pPr>
      <w:r>
        <w:separator/>
      </w:r>
    </w:p>
  </w:footnote>
  <w:footnote w:type="continuationSeparator" w:id="0">
    <w:p w14:paraId="1E0A378B" w14:textId="77777777" w:rsidR="00B1753C" w:rsidRDefault="00B1753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AA3F3D3" w14:textId="28B2E450" w:rsidR="005D0895" w:rsidRDefault="0004334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3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3F3D4" w14:textId="77777777" w:rsidR="005D0895" w:rsidRDefault="005D0895">
    <w:pPr>
      <w:pStyle w:val="Zaglavlje"/>
    </w:pPr>
  </w:p>
  <w:p w14:paraId="5FC20EF6" w14:textId="77777777" w:rsidR="005B57CB" w:rsidRDefault="005B57C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3F3D8" w14:textId="77777777" w:rsidR="005D0895" w:rsidRPr="005B5818" w:rsidRDefault="0050146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A3F3E2" wp14:editId="7AA3F3E3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3F3EA" w14:textId="77777777" w:rsidR="005D0895" w:rsidRPr="00CA2B25" w:rsidRDefault="005D089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AA3F3EB" w14:textId="77777777" w:rsidR="005D0895" w:rsidRPr="00CA2B25" w:rsidRDefault="005D089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AA3F3EC" w14:textId="77777777" w:rsidR="005D0895" w:rsidRDefault="005D089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3F3E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AA3F3EA" w14:textId="77777777" w:rsidR="005D0895" w:rsidRPr="00CA2B25" w:rsidRDefault="005D089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AA3F3EB" w14:textId="77777777" w:rsidR="005D0895" w:rsidRPr="00CA2B25" w:rsidRDefault="005D089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AA3F3EC" w14:textId="77777777" w:rsidR="005D0895" w:rsidRDefault="005D089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5D089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D089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AA3F3E4" wp14:editId="7AA3F3E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D089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5D0895">
      <w:rPr>
        <w:b/>
        <w:noProof/>
        <w:sz w:val="16"/>
        <w:szCs w:val="16"/>
        <w:lang w:eastAsia="hr-HR"/>
      </w:rPr>
      <w:drawing>
        <wp:inline distT="0" distB="0" distL="0" distR="0" wp14:anchorId="7AA3F3E6" wp14:editId="7AA3F3E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089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7AA3F3D9" w14:textId="77777777" w:rsidR="005D0895" w:rsidRPr="00945142" w:rsidRDefault="005D089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A3F3DA" w14:textId="77777777" w:rsidR="005D0895" w:rsidRPr="00AA3F5D" w:rsidRDefault="005D089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AA3F3DB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AA3F3DC" w14:textId="77777777" w:rsidR="005D0895" w:rsidRPr="002C4098" w:rsidRDefault="005D0895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AA3F3DD" w14:textId="77777777" w:rsidR="005D0895" w:rsidRDefault="005D089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2C7"/>
    <w:multiLevelType w:val="hybridMultilevel"/>
    <w:tmpl w:val="5A48EB48"/>
    <w:lvl w:ilvl="0" w:tplc="C9846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F0D9C"/>
    <w:multiLevelType w:val="hybridMultilevel"/>
    <w:tmpl w:val="9498FBD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91023"/>
    <w:multiLevelType w:val="hybridMultilevel"/>
    <w:tmpl w:val="635A13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1276613"/>
    <w:multiLevelType w:val="hybridMultilevel"/>
    <w:tmpl w:val="2A568D8C"/>
    <w:lvl w:ilvl="0" w:tplc="D898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B4D"/>
    <w:multiLevelType w:val="hybridMultilevel"/>
    <w:tmpl w:val="3ECC94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6387E"/>
    <w:multiLevelType w:val="hybridMultilevel"/>
    <w:tmpl w:val="D6C02BB8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86B1CC1"/>
    <w:multiLevelType w:val="hybridMultilevel"/>
    <w:tmpl w:val="B198B742"/>
    <w:lvl w:ilvl="0" w:tplc="E0C6C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921"/>
    <w:multiLevelType w:val="hybridMultilevel"/>
    <w:tmpl w:val="1BBA313C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5429E"/>
    <w:multiLevelType w:val="hybridMultilevel"/>
    <w:tmpl w:val="83F0F0F6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1AA62CC"/>
    <w:multiLevelType w:val="hybridMultilevel"/>
    <w:tmpl w:val="DE7267F6"/>
    <w:lvl w:ilvl="0" w:tplc="8284A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20D5"/>
    <w:multiLevelType w:val="hybridMultilevel"/>
    <w:tmpl w:val="80D031EE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2"/>
  </w:num>
  <w:num w:numId="15">
    <w:abstractNumId w:val="15"/>
  </w:num>
  <w:num w:numId="16">
    <w:abstractNumId w:val="7"/>
  </w:num>
  <w:num w:numId="17">
    <w:abstractNumId w:val="6"/>
  </w:num>
  <w:num w:numId="18">
    <w:abstractNumId w:val="1"/>
  </w:num>
  <w:num w:numId="19">
    <w:abstractNumId w:val="8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B2F"/>
    <w:rsid w:val="00004727"/>
    <w:rsid w:val="0001022C"/>
    <w:rsid w:val="0001298A"/>
    <w:rsid w:val="0002720E"/>
    <w:rsid w:val="00030070"/>
    <w:rsid w:val="00031EB3"/>
    <w:rsid w:val="00037BDF"/>
    <w:rsid w:val="00043348"/>
    <w:rsid w:val="00053C9D"/>
    <w:rsid w:val="0005484A"/>
    <w:rsid w:val="00066CF5"/>
    <w:rsid w:val="00067EC1"/>
    <w:rsid w:val="00075823"/>
    <w:rsid w:val="000858A3"/>
    <w:rsid w:val="00085995"/>
    <w:rsid w:val="000A727A"/>
    <w:rsid w:val="000C555C"/>
    <w:rsid w:val="000C7FE6"/>
    <w:rsid w:val="000E57C3"/>
    <w:rsid w:val="000E75E4"/>
    <w:rsid w:val="000F2AD7"/>
    <w:rsid w:val="000F4A3C"/>
    <w:rsid w:val="00101F03"/>
    <w:rsid w:val="0010561D"/>
    <w:rsid w:val="00112E23"/>
    <w:rsid w:val="00117B5E"/>
    <w:rsid w:val="0012224D"/>
    <w:rsid w:val="001463D0"/>
    <w:rsid w:val="00151B5C"/>
    <w:rsid w:val="00155824"/>
    <w:rsid w:val="00156B3D"/>
    <w:rsid w:val="00172B23"/>
    <w:rsid w:val="00174552"/>
    <w:rsid w:val="001B186D"/>
    <w:rsid w:val="001B2FC6"/>
    <w:rsid w:val="001C2891"/>
    <w:rsid w:val="001F28CD"/>
    <w:rsid w:val="001F72CD"/>
    <w:rsid w:val="00204C67"/>
    <w:rsid w:val="002237D8"/>
    <w:rsid w:val="00227BF6"/>
    <w:rsid w:val="0023102B"/>
    <w:rsid w:val="0023718E"/>
    <w:rsid w:val="002541BE"/>
    <w:rsid w:val="00256EF4"/>
    <w:rsid w:val="00257B68"/>
    <w:rsid w:val="00257D81"/>
    <w:rsid w:val="00275460"/>
    <w:rsid w:val="00283011"/>
    <w:rsid w:val="002940DD"/>
    <w:rsid w:val="00296618"/>
    <w:rsid w:val="002A32B3"/>
    <w:rsid w:val="002A7568"/>
    <w:rsid w:val="002C2815"/>
    <w:rsid w:val="002C4098"/>
    <w:rsid w:val="002D77AA"/>
    <w:rsid w:val="002F313C"/>
    <w:rsid w:val="002F72A9"/>
    <w:rsid w:val="003037A3"/>
    <w:rsid w:val="00317E48"/>
    <w:rsid w:val="00321CEC"/>
    <w:rsid w:val="0032241E"/>
    <w:rsid w:val="00322DCD"/>
    <w:rsid w:val="00332D21"/>
    <w:rsid w:val="00334DBF"/>
    <w:rsid w:val="003416CC"/>
    <w:rsid w:val="00354459"/>
    <w:rsid w:val="00391A8C"/>
    <w:rsid w:val="00391C6D"/>
    <w:rsid w:val="00391FF3"/>
    <w:rsid w:val="0039263E"/>
    <w:rsid w:val="00392EB4"/>
    <w:rsid w:val="003A7FF4"/>
    <w:rsid w:val="003C019C"/>
    <w:rsid w:val="003C1749"/>
    <w:rsid w:val="003C2715"/>
    <w:rsid w:val="003C4B46"/>
    <w:rsid w:val="003E6AE4"/>
    <w:rsid w:val="003F0C59"/>
    <w:rsid w:val="00406E92"/>
    <w:rsid w:val="00411522"/>
    <w:rsid w:val="004156DC"/>
    <w:rsid w:val="004173B0"/>
    <w:rsid w:val="00427ABB"/>
    <w:rsid w:val="004333CD"/>
    <w:rsid w:val="004427AE"/>
    <w:rsid w:val="00474C41"/>
    <w:rsid w:val="00481AB7"/>
    <w:rsid w:val="004843F1"/>
    <w:rsid w:val="004901D0"/>
    <w:rsid w:val="0049658B"/>
    <w:rsid w:val="004A4DA4"/>
    <w:rsid w:val="004A5B81"/>
    <w:rsid w:val="004B12AF"/>
    <w:rsid w:val="004B5068"/>
    <w:rsid w:val="004B6221"/>
    <w:rsid w:val="004C4BD6"/>
    <w:rsid w:val="004D0859"/>
    <w:rsid w:val="004D3C95"/>
    <w:rsid w:val="004D4506"/>
    <w:rsid w:val="004D4A26"/>
    <w:rsid w:val="0050146E"/>
    <w:rsid w:val="00512887"/>
    <w:rsid w:val="005206C0"/>
    <w:rsid w:val="005374FD"/>
    <w:rsid w:val="005461E1"/>
    <w:rsid w:val="005542DC"/>
    <w:rsid w:val="005549F8"/>
    <w:rsid w:val="00562D03"/>
    <w:rsid w:val="00582B52"/>
    <w:rsid w:val="0059700F"/>
    <w:rsid w:val="005A6FE1"/>
    <w:rsid w:val="005B57CB"/>
    <w:rsid w:val="005B5818"/>
    <w:rsid w:val="005C640C"/>
    <w:rsid w:val="005D0895"/>
    <w:rsid w:val="005F0ECC"/>
    <w:rsid w:val="005F78C6"/>
    <w:rsid w:val="00613390"/>
    <w:rsid w:val="00614657"/>
    <w:rsid w:val="006178F8"/>
    <w:rsid w:val="00623ABB"/>
    <w:rsid w:val="006404B7"/>
    <w:rsid w:val="00644204"/>
    <w:rsid w:val="00647B1E"/>
    <w:rsid w:val="006530AC"/>
    <w:rsid w:val="00654302"/>
    <w:rsid w:val="00655FCF"/>
    <w:rsid w:val="00663556"/>
    <w:rsid w:val="00664548"/>
    <w:rsid w:val="00693FD7"/>
    <w:rsid w:val="006A284F"/>
    <w:rsid w:val="006A5CC2"/>
    <w:rsid w:val="006E4FD8"/>
    <w:rsid w:val="006F2AEE"/>
    <w:rsid w:val="00706CFB"/>
    <w:rsid w:val="0071684E"/>
    <w:rsid w:val="0071703A"/>
    <w:rsid w:val="00722224"/>
    <w:rsid w:val="00732A72"/>
    <w:rsid w:val="0074635F"/>
    <w:rsid w:val="00746DAC"/>
    <w:rsid w:val="00747047"/>
    <w:rsid w:val="00751281"/>
    <w:rsid w:val="0077121A"/>
    <w:rsid w:val="007737D4"/>
    <w:rsid w:val="00776512"/>
    <w:rsid w:val="007914C2"/>
    <w:rsid w:val="00792386"/>
    <w:rsid w:val="00793EC7"/>
    <w:rsid w:val="007B076B"/>
    <w:rsid w:val="007D4683"/>
    <w:rsid w:val="007E1C41"/>
    <w:rsid w:val="007E46F1"/>
    <w:rsid w:val="007E5471"/>
    <w:rsid w:val="007E6E29"/>
    <w:rsid w:val="007F4384"/>
    <w:rsid w:val="007F7A25"/>
    <w:rsid w:val="00807801"/>
    <w:rsid w:val="00824B78"/>
    <w:rsid w:val="00826644"/>
    <w:rsid w:val="008403D1"/>
    <w:rsid w:val="00850699"/>
    <w:rsid w:val="00873213"/>
    <w:rsid w:val="008947FB"/>
    <w:rsid w:val="008B2333"/>
    <w:rsid w:val="008B61BF"/>
    <w:rsid w:val="008C05DA"/>
    <w:rsid w:val="008D71B7"/>
    <w:rsid w:val="008E4642"/>
    <w:rsid w:val="008E5D48"/>
    <w:rsid w:val="009062CF"/>
    <w:rsid w:val="009078FA"/>
    <w:rsid w:val="00913B0E"/>
    <w:rsid w:val="009227DC"/>
    <w:rsid w:val="00945142"/>
    <w:rsid w:val="00946672"/>
    <w:rsid w:val="009478F5"/>
    <w:rsid w:val="00953E99"/>
    <w:rsid w:val="00964D27"/>
    <w:rsid w:val="00965145"/>
    <w:rsid w:val="00986245"/>
    <w:rsid w:val="00993462"/>
    <w:rsid w:val="00995BC0"/>
    <w:rsid w:val="009B0DB7"/>
    <w:rsid w:val="009B11C9"/>
    <w:rsid w:val="009E7D1F"/>
    <w:rsid w:val="009F3D40"/>
    <w:rsid w:val="00A106ED"/>
    <w:rsid w:val="00A2324C"/>
    <w:rsid w:val="00A41D57"/>
    <w:rsid w:val="00A4276B"/>
    <w:rsid w:val="00A61C2E"/>
    <w:rsid w:val="00A64F7F"/>
    <w:rsid w:val="00A73F59"/>
    <w:rsid w:val="00A80B62"/>
    <w:rsid w:val="00A87C87"/>
    <w:rsid w:val="00A91FED"/>
    <w:rsid w:val="00A96533"/>
    <w:rsid w:val="00AA3E69"/>
    <w:rsid w:val="00AA3F5D"/>
    <w:rsid w:val="00AC1BE4"/>
    <w:rsid w:val="00AC6F3F"/>
    <w:rsid w:val="00AE252E"/>
    <w:rsid w:val="00AE4562"/>
    <w:rsid w:val="00AE5B2F"/>
    <w:rsid w:val="00AF442D"/>
    <w:rsid w:val="00B12E93"/>
    <w:rsid w:val="00B173E1"/>
    <w:rsid w:val="00B1753C"/>
    <w:rsid w:val="00B2307C"/>
    <w:rsid w:val="00B30737"/>
    <w:rsid w:val="00B34D50"/>
    <w:rsid w:val="00B41C03"/>
    <w:rsid w:val="00B446B7"/>
    <w:rsid w:val="00B453AE"/>
    <w:rsid w:val="00B6040D"/>
    <w:rsid w:val="00B808C1"/>
    <w:rsid w:val="00B81165"/>
    <w:rsid w:val="00B83F61"/>
    <w:rsid w:val="00B924B8"/>
    <w:rsid w:val="00BA0823"/>
    <w:rsid w:val="00BD1E2C"/>
    <w:rsid w:val="00BD30F8"/>
    <w:rsid w:val="00BF5F4E"/>
    <w:rsid w:val="00C072AB"/>
    <w:rsid w:val="00C217DC"/>
    <w:rsid w:val="00C2419C"/>
    <w:rsid w:val="00C24596"/>
    <w:rsid w:val="00C26394"/>
    <w:rsid w:val="00C267CE"/>
    <w:rsid w:val="00C41211"/>
    <w:rsid w:val="00C46444"/>
    <w:rsid w:val="00C46DE5"/>
    <w:rsid w:val="00C6009B"/>
    <w:rsid w:val="00C62571"/>
    <w:rsid w:val="00C70955"/>
    <w:rsid w:val="00C73160"/>
    <w:rsid w:val="00C8775A"/>
    <w:rsid w:val="00CA28B6"/>
    <w:rsid w:val="00CA4755"/>
    <w:rsid w:val="00CA602D"/>
    <w:rsid w:val="00CB411A"/>
    <w:rsid w:val="00CB5A2E"/>
    <w:rsid w:val="00CC0BEC"/>
    <w:rsid w:val="00CC5BB5"/>
    <w:rsid w:val="00CC7255"/>
    <w:rsid w:val="00CE47DE"/>
    <w:rsid w:val="00CE6892"/>
    <w:rsid w:val="00CF0091"/>
    <w:rsid w:val="00CF0867"/>
    <w:rsid w:val="00D02DD3"/>
    <w:rsid w:val="00D11A08"/>
    <w:rsid w:val="00D11BA5"/>
    <w:rsid w:val="00D1289E"/>
    <w:rsid w:val="00D165DC"/>
    <w:rsid w:val="00D169A5"/>
    <w:rsid w:val="00D3734D"/>
    <w:rsid w:val="00D43C3F"/>
    <w:rsid w:val="00D45596"/>
    <w:rsid w:val="00D57A2E"/>
    <w:rsid w:val="00D66549"/>
    <w:rsid w:val="00D673FD"/>
    <w:rsid w:val="00D77342"/>
    <w:rsid w:val="00D83ADD"/>
    <w:rsid w:val="00DA5403"/>
    <w:rsid w:val="00DA7313"/>
    <w:rsid w:val="00DC1ED4"/>
    <w:rsid w:val="00DD1446"/>
    <w:rsid w:val="00DE7535"/>
    <w:rsid w:val="00DF5A0F"/>
    <w:rsid w:val="00E023E3"/>
    <w:rsid w:val="00E06F74"/>
    <w:rsid w:val="00E125C5"/>
    <w:rsid w:val="00E15A45"/>
    <w:rsid w:val="00E22BFA"/>
    <w:rsid w:val="00E328D4"/>
    <w:rsid w:val="00E3580A"/>
    <w:rsid w:val="00E46AFE"/>
    <w:rsid w:val="00E62CCB"/>
    <w:rsid w:val="00E737F1"/>
    <w:rsid w:val="00E76535"/>
    <w:rsid w:val="00E84058"/>
    <w:rsid w:val="00E86E91"/>
    <w:rsid w:val="00E87E85"/>
    <w:rsid w:val="00E90B52"/>
    <w:rsid w:val="00E93DF6"/>
    <w:rsid w:val="00E953BC"/>
    <w:rsid w:val="00EA0932"/>
    <w:rsid w:val="00EC744A"/>
    <w:rsid w:val="00EF3678"/>
    <w:rsid w:val="00EF5730"/>
    <w:rsid w:val="00EF7D14"/>
    <w:rsid w:val="00F334C6"/>
    <w:rsid w:val="00F34710"/>
    <w:rsid w:val="00F42880"/>
    <w:rsid w:val="00F430AD"/>
    <w:rsid w:val="00F44F56"/>
    <w:rsid w:val="00F47FA9"/>
    <w:rsid w:val="00F532D5"/>
    <w:rsid w:val="00F53338"/>
    <w:rsid w:val="00F5446B"/>
    <w:rsid w:val="00F73A99"/>
    <w:rsid w:val="00F74BAD"/>
    <w:rsid w:val="00F74C59"/>
    <w:rsid w:val="00F77E3A"/>
    <w:rsid w:val="00F80333"/>
    <w:rsid w:val="00F812F8"/>
    <w:rsid w:val="00F81773"/>
    <w:rsid w:val="00F841C6"/>
    <w:rsid w:val="00FA0034"/>
    <w:rsid w:val="00FB0836"/>
    <w:rsid w:val="00FB7C4A"/>
    <w:rsid w:val="00FC27C4"/>
    <w:rsid w:val="00FC5809"/>
    <w:rsid w:val="00FD435B"/>
    <w:rsid w:val="00FF4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AA3F3A9"/>
  <w15:docId w15:val="{DCFB6347-74E2-4012-96A4-662E21BD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46</Value>
    </Clanci>
    <Javno xmlns="8638ef6a-48a0-457c-b738-9f65e71a9a26">DA</Javno>
    <Duznosnici_Value xmlns="8638ef6a-48a0-457c-b738-9f65e71a9a26">6781</Duznosnici_Value>
    <BrojPredmeta xmlns="8638ef6a-48a0-457c-b738-9f65e71a9a26">P-4258/17</BrojPredmeta>
    <Duznosnici xmlns="8638ef6a-48a0-457c-b738-9f65e71a9a26">Grga Dragičević,Općinski načelnik,Općina Sunja</Duznosnici>
    <VrstaDokumenta xmlns="8638ef6a-48a0-457c-b738-9f65e71a9a26">4</VrstaDokumenta>
    <KljucneRijeci xmlns="8638ef6a-48a0-457c-b738-9f65e71a9a26">
      <Value>59</Value>
      <Value>19</Value>
    </KljucneRijeci>
    <BrojAkta xmlns="8638ef6a-48a0-457c-b738-9f65e71a9a26">711-I-1669-P-428-17/20-23-08</BrojAkta>
    <Sync xmlns="8638ef6a-48a0-457c-b738-9f65e71a9a26">0</Sync>
    <Sjednica xmlns="8638ef6a-48a0-457c-b738-9f65e71a9a26">202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4A64A-C555-4F75-9011-6E77C32F6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D5E5F5-59A3-4C4E-8874-F6E3B0AAC85D}"/>
</file>

<file path=customXml/itemProps3.xml><?xml version="1.0" encoding="utf-8"?>
<ds:datastoreItem xmlns:ds="http://schemas.openxmlformats.org/officeDocument/2006/customXml" ds:itemID="{BBB981A6-5007-412D-A674-C6F40295F0E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B1EEAC-45DF-4A41-923A-63B246F3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2449</Words>
  <Characters>13962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2020-11-13T11:23:00Z</cp:lastPrinted>
  <dcterms:created xsi:type="dcterms:W3CDTF">2020-11-19T12:14:00Z</dcterms:created>
  <dcterms:modified xsi:type="dcterms:W3CDTF">2020-11-19T12:14:00Z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