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26092" w14:textId="696790AE" w:rsidR="00332D21" w:rsidRPr="002E3BDA"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E3BDA">
        <w:rPr>
          <w:rFonts w:ascii="Times New Roman" w:eastAsia="Times New Roman" w:hAnsi="Times New Roman" w:cs="Times New Roman"/>
          <w:color w:val="000000"/>
          <w:sz w:val="24"/>
          <w:szCs w:val="24"/>
          <w:lang w:eastAsia="hr-HR"/>
        </w:rPr>
        <w:t>Broj:</w:t>
      </w:r>
      <w:r w:rsidR="00D11BA5" w:rsidRPr="002E3BDA">
        <w:rPr>
          <w:rFonts w:ascii="Times New Roman" w:eastAsia="Times New Roman" w:hAnsi="Times New Roman" w:cs="Times New Roman"/>
          <w:color w:val="000000"/>
          <w:sz w:val="24"/>
          <w:szCs w:val="24"/>
          <w:lang w:eastAsia="hr-HR"/>
        </w:rPr>
        <w:t xml:space="preserve"> </w:t>
      </w:r>
      <w:r w:rsidR="00584DCE" w:rsidRPr="002E3BDA">
        <w:rPr>
          <w:rFonts w:ascii="Times New Roman" w:eastAsia="Times New Roman" w:hAnsi="Times New Roman" w:cs="Times New Roman"/>
          <w:color w:val="000000"/>
          <w:sz w:val="24"/>
          <w:szCs w:val="24"/>
          <w:lang w:eastAsia="hr-HR"/>
        </w:rPr>
        <w:t>711-I-</w:t>
      </w:r>
      <w:r w:rsidR="00672521">
        <w:rPr>
          <w:rFonts w:ascii="Times New Roman" w:eastAsia="Times New Roman" w:hAnsi="Times New Roman" w:cs="Times New Roman"/>
          <w:color w:val="000000"/>
          <w:sz w:val="24"/>
          <w:szCs w:val="24"/>
          <w:lang w:eastAsia="hr-HR"/>
        </w:rPr>
        <w:t>1247</w:t>
      </w:r>
      <w:r w:rsidR="00FB5A03" w:rsidRPr="002E3BDA">
        <w:rPr>
          <w:rFonts w:ascii="Times New Roman" w:eastAsia="Times New Roman" w:hAnsi="Times New Roman" w:cs="Times New Roman"/>
          <w:color w:val="000000"/>
          <w:sz w:val="24"/>
          <w:szCs w:val="24"/>
          <w:lang w:eastAsia="hr-HR"/>
        </w:rPr>
        <w:t>-P-</w:t>
      </w:r>
      <w:r w:rsidR="00921B42" w:rsidRPr="002E3BDA">
        <w:rPr>
          <w:rFonts w:ascii="Times New Roman" w:eastAsia="Times New Roman" w:hAnsi="Times New Roman" w:cs="Times New Roman"/>
          <w:color w:val="000000"/>
          <w:sz w:val="24"/>
          <w:szCs w:val="24"/>
          <w:lang w:eastAsia="hr-HR"/>
        </w:rPr>
        <w:t>205-19/20-</w:t>
      </w:r>
      <w:r w:rsidR="00672521">
        <w:rPr>
          <w:rFonts w:ascii="Times New Roman" w:eastAsia="Times New Roman" w:hAnsi="Times New Roman" w:cs="Times New Roman"/>
          <w:color w:val="000000"/>
          <w:sz w:val="24"/>
          <w:szCs w:val="24"/>
          <w:lang w:eastAsia="hr-HR"/>
        </w:rPr>
        <w:t>02</w:t>
      </w:r>
      <w:r w:rsidR="00921B42" w:rsidRPr="002E3BDA">
        <w:rPr>
          <w:rFonts w:ascii="Times New Roman" w:eastAsia="Times New Roman" w:hAnsi="Times New Roman" w:cs="Times New Roman"/>
          <w:color w:val="000000"/>
          <w:sz w:val="24"/>
          <w:szCs w:val="24"/>
          <w:lang w:eastAsia="hr-HR"/>
        </w:rPr>
        <w:t>-17</w:t>
      </w:r>
    </w:p>
    <w:p w14:paraId="4B5F7676" w14:textId="7EB4B46E" w:rsidR="0013511B" w:rsidRPr="002E3BDA" w:rsidRDefault="00173FFC" w:rsidP="0013511B">
      <w:pPr>
        <w:pStyle w:val="Default"/>
        <w:spacing w:line="276" w:lineRule="auto"/>
        <w:jc w:val="both"/>
        <w:rPr>
          <w:color w:val="auto"/>
        </w:rPr>
      </w:pPr>
      <w:r w:rsidRPr="002E3BDA">
        <w:rPr>
          <w:color w:val="auto"/>
        </w:rPr>
        <w:t xml:space="preserve">Zagreb, </w:t>
      </w:r>
      <w:r w:rsidR="00921B42" w:rsidRPr="002E3BDA">
        <w:rPr>
          <w:color w:val="auto"/>
        </w:rPr>
        <w:t>29. svibnja</w:t>
      </w:r>
      <w:r w:rsidR="00B82BE0" w:rsidRPr="002E3BDA">
        <w:rPr>
          <w:color w:val="auto"/>
        </w:rPr>
        <w:t xml:space="preserve"> 20</w:t>
      </w:r>
      <w:r w:rsidR="00921B42" w:rsidRPr="002E3BDA">
        <w:rPr>
          <w:color w:val="auto"/>
        </w:rPr>
        <w:t>20</w:t>
      </w:r>
      <w:r w:rsidR="0013511B" w:rsidRPr="002E3BDA">
        <w:rPr>
          <w:color w:val="auto"/>
        </w:rPr>
        <w:t xml:space="preserve">.g.  </w:t>
      </w:r>
      <w:r w:rsidR="0013511B" w:rsidRPr="002E3BDA">
        <w:rPr>
          <w:color w:val="auto"/>
        </w:rPr>
        <w:tab/>
      </w:r>
      <w:r w:rsidR="0013511B" w:rsidRPr="002E3BDA">
        <w:rPr>
          <w:color w:val="auto"/>
        </w:rPr>
        <w:tab/>
      </w:r>
      <w:r w:rsidR="0013511B" w:rsidRPr="002E3BDA">
        <w:rPr>
          <w:color w:val="auto"/>
        </w:rPr>
        <w:tab/>
      </w:r>
      <w:r w:rsidR="0013511B" w:rsidRPr="002E3BDA">
        <w:rPr>
          <w:color w:val="auto"/>
        </w:rPr>
        <w:tab/>
      </w:r>
      <w:r w:rsidR="0013511B" w:rsidRPr="002E3BDA">
        <w:rPr>
          <w:color w:val="auto"/>
        </w:rPr>
        <w:tab/>
      </w:r>
    </w:p>
    <w:p w14:paraId="28507A44" w14:textId="77777777" w:rsidR="0013511B" w:rsidRPr="002E3BDA" w:rsidRDefault="0013511B" w:rsidP="0013511B">
      <w:pPr>
        <w:pStyle w:val="Default"/>
        <w:spacing w:line="276" w:lineRule="auto"/>
        <w:jc w:val="both"/>
        <w:rPr>
          <w:b/>
          <w:color w:val="auto"/>
        </w:rPr>
      </w:pPr>
      <w:bookmarkStart w:id="0" w:name="_GoBack"/>
    </w:p>
    <w:bookmarkEnd w:id="0"/>
    <w:p w14:paraId="326F3DAC" w14:textId="30F44087" w:rsidR="0013511B" w:rsidRPr="002E3BDA" w:rsidRDefault="0013511B" w:rsidP="0013511B">
      <w:pPr>
        <w:pStyle w:val="Default"/>
        <w:spacing w:line="276" w:lineRule="auto"/>
        <w:jc w:val="both"/>
        <w:rPr>
          <w:color w:val="auto"/>
        </w:rPr>
      </w:pPr>
      <w:r w:rsidRPr="002E3BDA">
        <w:rPr>
          <w:b/>
          <w:color w:val="auto"/>
        </w:rPr>
        <w:t>Povjerenstvo za odlučivanje o sukobu interesa</w:t>
      </w:r>
      <w:r w:rsidRPr="002E3BDA">
        <w:rPr>
          <w:color w:val="auto"/>
        </w:rPr>
        <w:t xml:space="preserve"> (u daljnjem tekstu: Povjerenstvo)</w:t>
      </w:r>
      <w:r w:rsidR="005C556F" w:rsidRPr="002E3BDA">
        <w:t xml:space="preserve"> </w:t>
      </w:r>
      <w:r w:rsidR="005C556F" w:rsidRPr="002E3BDA">
        <w:rPr>
          <w:color w:val="auto"/>
        </w:rPr>
        <w:t>u sastavu Nataše Novaković kao predsjednice Povjerenstva te Tončice Božić, Davorina Ivanjeka, Aleksandre Jozić-Ileković i Tatijane Vučetić kao članova Povjerenstva</w:t>
      </w:r>
      <w:r w:rsidR="00BC7DDD" w:rsidRPr="002E3BDA">
        <w:rPr>
          <w:color w:val="auto"/>
        </w:rPr>
        <w:t xml:space="preserve">, na temelju članka </w:t>
      </w:r>
      <w:r w:rsidR="00571CA4">
        <w:rPr>
          <w:color w:val="auto"/>
        </w:rPr>
        <w:t xml:space="preserve">30. stavka 1. podstavka 1. </w:t>
      </w:r>
      <w:r w:rsidR="003156EE" w:rsidRPr="003156EE">
        <w:rPr>
          <w:color w:val="auto"/>
        </w:rPr>
        <w:t xml:space="preserve">i članka 27. Zakona o sprječavanju sukoba interesa </w:t>
      </w:r>
      <w:r w:rsidRPr="002E3BDA">
        <w:rPr>
          <w:color w:val="auto"/>
        </w:rPr>
        <w:t>(„Narodne novine“ broj 2</w:t>
      </w:r>
      <w:r w:rsidR="005C556F" w:rsidRPr="002E3BDA">
        <w:rPr>
          <w:color w:val="auto"/>
        </w:rPr>
        <w:t>6/11., 12/12., 126/12., 48/13.</w:t>
      </w:r>
      <w:r w:rsidR="00752912">
        <w:rPr>
          <w:color w:val="auto"/>
        </w:rPr>
        <w:t xml:space="preserve"> i 57/15 i 98/19.</w:t>
      </w:r>
      <w:r w:rsidRPr="002E3BDA">
        <w:rPr>
          <w:color w:val="auto"/>
        </w:rPr>
        <w:t xml:space="preserve">, u daljnjem tekstu: ZSSI), </w:t>
      </w:r>
      <w:r w:rsidR="009E47E0" w:rsidRPr="002E3BDA">
        <w:rPr>
          <w:b/>
          <w:color w:val="auto"/>
        </w:rPr>
        <w:t>na temelju</w:t>
      </w:r>
      <w:r w:rsidR="001C47C7" w:rsidRPr="002E3BDA">
        <w:rPr>
          <w:b/>
          <w:color w:val="auto"/>
        </w:rPr>
        <w:t xml:space="preserve"> </w:t>
      </w:r>
      <w:r w:rsidR="00B82BE0" w:rsidRPr="002E3BDA">
        <w:rPr>
          <w:b/>
          <w:color w:val="auto"/>
        </w:rPr>
        <w:t xml:space="preserve">vlastitih saznanja o mogućem sukobu interesa dužnosnika </w:t>
      </w:r>
      <w:r w:rsidR="00921B42" w:rsidRPr="002E3BDA">
        <w:rPr>
          <w:b/>
          <w:color w:val="auto"/>
        </w:rPr>
        <w:t>Hrvoja Parlova, člana Uprave trgovačkog društva HP – Hrvatska pošta d.d.,</w:t>
      </w:r>
      <w:r w:rsidR="00B82BE0" w:rsidRPr="002E3BDA">
        <w:rPr>
          <w:color w:val="auto"/>
        </w:rPr>
        <w:t xml:space="preserve"> n</w:t>
      </w:r>
      <w:r w:rsidR="00173FFC" w:rsidRPr="002E3BDA">
        <w:rPr>
          <w:color w:val="auto"/>
        </w:rPr>
        <w:t xml:space="preserve">a </w:t>
      </w:r>
      <w:r w:rsidR="00921B42" w:rsidRPr="002E3BDA">
        <w:rPr>
          <w:color w:val="auto"/>
        </w:rPr>
        <w:t>87</w:t>
      </w:r>
      <w:r w:rsidR="00292AD5" w:rsidRPr="002E3BDA">
        <w:rPr>
          <w:color w:val="auto"/>
        </w:rPr>
        <w:t xml:space="preserve">. sjednici, održanoj dana </w:t>
      </w:r>
      <w:r w:rsidR="00921B42" w:rsidRPr="002E3BDA">
        <w:rPr>
          <w:color w:val="auto"/>
        </w:rPr>
        <w:t>29. svibnja 2020</w:t>
      </w:r>
      <w:r w:rsidRPr="002E3BDA">
        <w:rPr>
          <w:color w:val="auto"/>
        </w:rPr>
        <w:t>.g., donosi sljedeću:</w:t>
      </w:r>
    </w:p>
    <w:p w14:paraId="709DC773" w14:textId="77777777" w:rsidR="0013511B" w:rsidRPr="002E3BDA" w:rsidRDefault="0013511B" w:rsidP="0013511B">
      <w:pPr>
        <w:pStyle w:val="Default"/>
        <w:spacing w:line="276" w:lineRule="auto"/>
        <w:jc w:val="both"/>
        <w:rPr>
          <w:color w:val="auto"/>
        </w:rPr>
      </w:pPr>
    </w:p>
    <w:p w14:paraId="6FF96A0E" w14:textId="77777777" w:rsidR="0013511B" w:rsidRPr="002E3BDA" w:rsidRDefault="0013511B" w:rsidP="0013511B">
      <w:pPr>
        <w:pStyle w:val="Default"/>
        <w:spacing w:line="276" w:lineRule="auto"/>
        <w:jc w:val="center"/>
        <w:rPr>
          <w:b/>
          <w:color w:val="auto"/>
        </w:rPr>
      </w:pPr>
      <w:r w:rsidRPr="002E3BDA">
        <w:rPr>
          <w:b/>
          <w:color w:val="auto"/>
        </w:rPr>
        <w:t>ODLUKU</w:t>
      </w:r>
    </w:p>
    <w:p w14:paraId="4E668ED9" w14:textId="77777777" w:rsidR="0013511B" w:rsidRPr="002E3BDA" w:rsidRDefault="0013511B" w:rsidP="0013511B">
      <w:pPr>
        <w:pStyle w:val="Default"/>
        <w:spacing w:line="276" w:lineRule="auto"/>
        <w:rPr>
          <w:b/>
          <w:color w:val="auto"/>
        </w:rPr>
      </w:pPr>
    </w:p>
    <w:p w14:paraId="6379DE1D" w14:textId="09310FDC" w:rsidR="006107FA" w:rsidRPr="00806459" w:rsidRDefault="0013511B" w:rsidP="00806459">
      <w:pPr>
        <w:pStyle w:val="Default"/>
        <w:numPr>
          <w:ilvl w:val="0"/>
          <w:numId w:val="5"/>
        </w:numPr>
        <w:spacing w:line="276" w:lineRule="auto"/>
        <w:jc w:val="both"/>
        <w:rPr>
          <w:b/>
          <w:bCs/>
          <w:color w:val="auto"/>
        </w:rPr>
      </w:pPr>
      <w:r w:rsidRPr="00112985">
        <w:rPr>
          <w:b/>
          <w:color w:val="auto"/>
        </w:rPr>
        <w:t xml:space="preserve">Pokreće se postupak za odlučivanje o sukobu interesa protiv dužnosnika  </w:t>
      </w:r>
      <w:r w:rsidR="00F84231" w:rsidRPr="00112985">
        <w:rPr>
          <w:b/>
          <w:color w:val="auto"/>
        </w:rPr>
        <w:t>Hrvoja Parlova, člana Uprave trgovačkog društva HP – Hrvatska pošta d.d.</w:t>
      </w:r>
      <w:r w:rsidRPr="00112985">
        <w:rPr>
          <w:b/>
          <w:color w:val="auto"/>
        </w:rPr>
        <w:t xml:space="preserve">, zbog </w:t>
      </w:r>
      <w:r w:rsidR="001A4A56" w:rsidRPr="00112985">
        <w:rPr>
          <w:b/>
          <w:color w:val="auto"/>
        </w:rPr>
        <w:t>moguće povrede odredbi</w:t>
      </w:r>
      <w:r w:rsidRPr="00112985">
        <w:rPr>
          <w:b/>
          <w:color w:val="auto"/>
        </w:rPr>
        <w:t xml:space="preserve"> članka 8. i 9. </w:t>
      </w:r>
      <w:r w:rsidR="00141069" w:rsidRPr="00112985">
        <w:rPr>
          <w:b/>
          <w:color w:val="auto"/>
        </w:rPr>
        <w:t>ZSSI-a</w:t>
      </w:r>
      <w:r w:rsidR="001A4A56" w:rsidRPr="00112985">
        <w:rPr>
          <w:b/>
          <w:color w:val="auto"/>
        </w:rPr>
        <w:t xml:space="preserve"> u svezi s člankom 27. ZSSI-a</w:t>
      </w:r>
      <w:r w:rsidR="00141069" w:rsidRPr="00112985">
        <w:rPr>
          <w:b/>
          <w:color w:val="auto"/>
        </w:rPr>
        <w:t xml:space="preserve">, </w:t>
      </w:r>
      <w:r w:rsidR="00D37360" w:rsidRPr="00112985">
        <w:rPr>
          <w:b/>
          <w:bCs/>
          <w:color w:val="auto"/>
        </w:rPr>
        <w:t>koj</w:t>
      </w:r>
      <w:r w:rsidR="00806459">
        <w:rPr>
          <w:b/>
          <w:bCs/>
          <w:color w:val="auto"/>
        </w:rPr>
        <w:t>a</w:t>
      </w:r>
      <w:r w:rsidR="00D37360" w:rsidRPr="00112985">
        <w:rPr>
          <w:b/>
          <w:bCs/>
          <w:color w:val="auto"/>
        </w:rPr>
        <w:t xml:space="preserve"> proiz</w:t>
      </w:r>
      <w:r w:rsidR="00806459">
        <w:rPr>
          <w:b/>
          <w:bCs/>
          <w:color w:val="auto"/>
        </w:rPr>
        <w:t>lazi</w:t>
      </w:r>
      <w:r w:rsidR="00D37360" w:rsidRPr="00112985">
        <w:rPr>
          <w:b/>
          <w:bCs/>
          <w:color w:val="auto"/>
        </w:rPr>
        <w:t xml:space="preserve"> iz propusta da po pisanom pozivu Povjerenstva u danom roku priloži odgovarajuće dokaze potrebne za usklađivanje </w:t>
      </w:r>
      <w:r w:rsidR="00806459">
        <w:rPr>
          <w:b/>
          <w:bCs/>
          <w:color w:val="auto"/>
        </w:rPr>
        <w:t xml:space="preserve">prijavljene imovine s podacima o imovini dobivenima od nadležnog tijela, </w:t>
      </w:r>
      <w:r w:rsidR="0083149A" w:rsidRPr="00806459">
        <w:rPr>
          <w:b/>
          <w:bCs/>
          <w:color w:val="auto"/>
        </w:rPr>
        <w:t>utvrđenim</w:t>
      </w:r>
      <w:r w:rsidR="006107FA" w:rsidRPr="00806459">
        <w:rPr>
          <w:b/>
          <w:bCs/>
          <w:color w:val="auto"/>
        </w:rPr>
        <w:t xml:space="preserve"> </w:t>
      </w:r>
      <w:r w:rsidR="0083149A" w:rsidRPr="00806459">
        <w:rPr>
          <w:b/>
          <w:bCs/>
          <w:color w:val="auto"/>
        </w:rPr>
        <w:t>povodom</w:t>
      </w:r>
      <w:r w:rsidR="006107FA" w:rsidRPr="00806459">
        <w:rPr>
          <w:b/>
          <w:bCs/>
          <w:color w:val="auto"/>
        </w:rPr>
        <w:t xml:space="preserve"> redovite provjere </w:t>
      </w:r>
      <w:r w:rsidR="00112985" w:rsidRPr="00806459">
        <w:rPr>
          <w:b/>
          <w:bCs/>
          <w:color w:val="auto"/>
        </w:rPr>
        <w:t>izvješća o imovinskom stanju dužnosnika od 12. ožujka 2019.g</w:t>
      </w:r>
      <w:r w:rsidR="006107FA" w:rsidRPr="00806459">
        <w:rPr>
          <w:b/>
          <w:bCs/>
          <w:color w:val="auto"/>
        </w:rPr>
        <w:t>, a koj</w:t>
      </w:r>
      <w:r w:rsidR="00DB5DE4" w:rsidRPr="00806459">
        <w:rPr>
          <w:b/>
          <w:bCs/>
          <w:color w:val="auto"/>
        </w:rPr>
        <w:t>i</w:t>
      </w:r>
      <w:r w:rsidR="006107FA" w:rsidRPr="00806459">
        <w:rPr>
          <w:b/>
          <w:bCs/>
          <w:color w:val="auto"/>
        </w:rPr>
        <w:t xml:space="preserve"> se odnosi na primitke koji je dužnosnik ostvarivao od </w:t>
      </w:r>
      <w:r w:rsidR="00112985" w:rsidRPr="00806459">
        <w:rPr>
          <w:b/>
          <w:lang w:eastAsia="hr-HR" w:bidi="hr-HR"/>
        </w:rPr>
        <w:t>iznajmljivanja stan</w:t>
      </w:r>
      <w:r w:rsidR="006107FA" w:rsidRPr="00806459">
        <w:rPr>
          <w:b/>
          <w:lang w:eastAsia="hr-HR" w:bidi="hr-HR"/>
        </w:rPr>
        <w:t xml:space="preserve">a </w:t>
      </w:r>
      <w:r w:rsidR="002C31A6">
        <w:rPr>
          <w:b/>
          <w:lang w:eastAsia="hr-HR" w:bidi="hr-HR"/>
        </w:rPr>
        <w:t>tijekom</w:t>
      </w:r>
      <w:r w:rsidR="006107FA" w:rsidRPr="00806459">
        <w:rPr>
          <w:b/>
          <w:lang w:eastAsia="hr-HR" w:bidi="hr-HR"/>
        </w:rPr>
        <w:t xml:space="preserve"> 2018.g.</w:t>
      </w:r>
      <w:r w:rsidR="00DB5DE4" w:rsidRPr="00806459">
        <w:rPr>
          <w:b/>
          <w:lang w:eastAsia="hr-HR" w:bidi="hr-HR"/>
        </w:rPr>
        <w:t xml:space="preserve"> </w:t>
      </w:r>
    </w:p>
    <w:p w14:paraId="45930299" w14:textId="77777777" w:rsidR="006107FA" w:rsidRPr="006107FA" w:rsidRDefault="006107FA" w:rsidP="006107FA">
      <w:pPr>
        <w:pStyle w:val="Default"/>
        <w:spacing w:line="276" w:lineRule="auto"/>
        <w:jc w:val="both"/>
        <w:rPr>
          <w:b/>
          <w:bCs/>
          <w:color w:val="auto"/>
        </w:rPr>
      </w:pPr>
    </w:p>
    <w:p w14:paraId="382BEE4F" w14:textId="7DE5D3CF" w:rsidR="00141069" w:rsidRPr="00D37360" w:rsidRDefault="0013511B" w:rsidP="00D37360">
      <w:pPr>
        <w:pStyle w:val="Default"/>
        <w:numPr>
          <w:ilvl w:val="0"/>
          <w:numId w:val="5"/>
        </w:numPr>
        <w:spacing w:line="276" w:lineRule="auto"/>
        <w:jc w:val="both"/>
        <w:rPr>
          <w:b/>
          <w:color w:val="auto"/>
        </w:rPr>
      </w:pPr>
      <w:r w:rsidRPr="00D37360">
        <w:rPr>
          <w:b/>
          <w:color w:val="auto"/>
        </w:rPr>
        <w:t xml:space="preserve">Poziva se dužnosnik </w:t>
      </w:r>
      <w:r w:rsidR="00921B42" w:rsidRPr="00D37360">
        <w:rPr>
          <w:b/>
          <w:color w:val="auto"/>
        </w:rPr>
        <w:t>Hrvoje Parlov</w:t>
      </w:r>
      <w:r w:rsidRPr="00D37360">
        <w:rPr>
          <w:b/>
          <w:color w:val="auto"/>
        </w:rPr>
        <w:t xml:space="preserve"> da u roku od 15 dana od dana primitka ove odluke dostavi Povjerenstvu očitovanje na razloge pokretanja ovog postupka te na ostale navode iz obrazloženja ove odluke. </w:t>
      </w:r>
    </w:p>
    <w:p w14:paraId="08622771" w14:textId="77777777" w:rsidR="00141069" w:rsidRPr="002E3BDA" w:rsidRDefault="00141069" w:rsidP="0013511B">
      <w:pPr>
        <w:spacing w:after="0"/>
        <w:jc w:val="center"/>
        <w:rPr>
          <w:rFonts w:ascii="Times New Roman" w:hAnsi="Times New Roman" w:cs="Times New Roman"/>
          <w:sz w:val="24"/>
          <w:szCs w:val="24"/>
        </w:rPr>
      </w:pPr>
    </w:p>
    <w:p w14:paraId="388FCC41" w14:textId="10FF3D9D" w:rsidR="0013511B" w:rsidRDefault="0013511B" w:rsidP="0013511B">
      <w:pPr>
        <w:spacing w:after="0"/>
        <w:jc w:val="center"/>
        <w:rPr>
          <w:rFonts w:ascii="Times New Roman" w:hAnsi="Times New Roman" w:cs="Times New Roman"/>
          <w:sz w:val="24"/>
          <w:szCs w:val="24"/>
        </w:rPr>
      </w:pPr>
      <w:r w:rsidRPr="002E3BDA">
        <w:rPr>
          <w:rFonts w:ascii="Times New Roman" w:hAnsi="Times New Roman" w:cs="Times New Roman"/>
          <w:sz w:val="24"/>
          <w:szCs w:val="24"/>
        </w:rPr>
        <w:t>Obrazloženje</w:t>
      </w:r>
    </w:p>
    <w:p w14:paraId="2AEB59B2" w14:textId="7D699482" w:rsidR="008D2650" w:rsidRDefault="008D2650" w:rsidP="0013511B">
      <w:pPr>
        <w:spacing w:after="0"/>
        <w:jc w:val="center"/>
        <w:rPr>
          <w:rFonts w:ascii="Times New Roman" w:hAnsi="Times New Roman" w:cs="Times New Roman"/>
          <w:sz w:val="24"/>
          <w:szCs w:val="24"/>
        </w:rPr>
      </w:pPr>
    </w:p>
    <w:p w14:paraId="56734C04" w14:textId="774D57F2" w:rsidR="008D2650" w:rsidRDefault="008D2650" w:rsidP="008D2650">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je po službenoj dužnosti dana 17. lipnja 2019.g. pod brojem 711-U-2382-P-205/19-01-3 otvorilo predmet protiv </w:t>
      </w:r>
      <w:r w:rsidRPr="008D2650">
        <w:rPr>
          <w:rFonts w:ascii="Times New Roman" w:hAnsi="Times New Roman" w:cs="Times New Roman"/>
          <w:sz w:val="24"/>
          <w:szCs w:val="24"/>
        </w:rPr>
        <w:t>dužnosnika Hrvoja Parlova, člana Uprave trgovačkog društva HP – Hrvatska pošta d.d.</w:t>
      </w:r>
      <w:r>
        <w:rPr>
          <w:rFonts w:ascii="Times New Roman" w:hAnsi="Times New Roman" w:cs="Times New Roman"/>
          <w:sz w:val="24"/>
          <w:szCs w:val="24"/>
        </w:rPr>
        <w:t xml:space="preserve"> nakon provedenog postupka redovite provjere</w:t>
      </w:r>
      <w:r w:rsidR="00C52FC6" w:rsidRPr="00C52FC6">
        <w:t xml:space="preserve"> </w:t>
      </w:r>
      <w:r w:rsidR="00C52FC6" w:rsidRPr="00C52FC6">
        <w:rPr>
          <w:rFonts w:ascii="Times New Roman" w:hAnsi="Times New Roman" w:cs="Times New Roman"/>
          <w:sz w:val="24"/>
          <w:szCs w:val="24"/>
        </w:rPr>
        <w:t>podataka iz izvješća o imovinskom stanju dužnosnika Hrvoja Parlova, podnesenog 12. ožujka 2019. g.</w:t>
      </w:r>
      <w:r>
        <w:rPr>
          <w:rFonts w:ascii="Times New Roman" w:hAnsi="Times New Roman" w:cs="Times New Roman"/>
          <w:sz w:val="24"/>
          <w:szCs w:val="24"/>
        </w:rPr>
        <w:t xml:space="preserve"> </w:t>
      </w:r>
    </w:p>
    <w:p w14:paraId="1396D520" w14:textId="77777777" w:rsidR="008D2650" w:rsidRDefault="008D2650" w:rsidP="008D2650">
      <w:pPr>
        <w:autoSpaceDE w:val="0"/>
        <w:autoSpaceDN w:val="0"/>
        <w:adjustRightInd w:val="0"/>
        <w:spacing w:after="0"/>
        <w:ind w:firstLine="708"/>
        <w:jc w:val="both"/>
        <w:rPr>
          <w:rFonts w:ascii="Times New Roman" w:eastAsia="Calibri" w:hAnsi="Times New Roman" w:cs="Times New Roman"/>
          <w:sz w:val="24"/>
          <w:szCs w:val="24"/>
        </w:rPr>
      </w:pPr>
    </w:p>
    <w:p w14:paraId="6496382E" w14:textId="7D4DF4F2" w:rsidR="008D2650" w:rsidRPr="00430B73" w:rsidRDefault="008D2650" w:rsidP="008D2650">
      <w:pPr>
        <w:autoSpaceDE w:val="0"/>
        <w:autoSpaceDN w:val="0"/>
        <w:adjustRightInd w:val="0"/>
        <w:spacing w:after="0"/>
        <w:ind w:firstLine="709"/>
        <w:jc w:val="both"/>
        <w:rPr>
          <w:rFonts w:ascii="Times New Roman" w:hAnsi="Times New Roman" w:cs="Times New Roman"/>
          <w:sz w:val="24"/>
          <w:szCs w:val="24"/>
        </w:rPr>
      </w:pPr>
      <w:r w:rsidRPr="00430B73">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F9BA7E9" w14:textId="77777777" w:rsidR="0013511B" w:rsidRPr="002E3BDA" w:rsidRDefault="0013511B" w:rsidP="0013511B">
      <w:pPr>
        <w:spacing w:after="0"/>
        <w:jc w:val="center"/>
        <w:rPr>
          <w:rFonts w:ascii="Times New Roman" w:hAnsi="Times New Roman" w:cs="Times New Roman"/>
          <w:sz w:val="24"/>
          <w:szCs w:val="24"/>
        </w:rPr>
      </w:pPr>
    </w:p>
    <w:p w14:paraId="096FFC5B" w14:textId="47372ED3" w:rsidR="0040639F" w:rsidRDefault="0013511B" w:rsidP="00921B42">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lastRenderedPageBreak/>
        <w:t>Čl</w:t>
      </w:r>
      <w:r w:rsidR="009E47E0" w:rsidRPr="002E3BDA">
        <w:rPr>
          <w:rFonts w:ascii="Times New Roman" w:hAnsi="Times New Roman" w:cs="Times New Roman"/>
          <w:sz w:val="24"/>
          <w:szCs w:val="24"/>
        </w:rPr>
        <w:t xml:space="preserve">ankom 3. stavkom 1. podstavkom </w:t>
      </w:r>
      <w:r w:rsidRPr="002E3BDA">
        <w:rPr>
          <w:rFonts w:ascii="Times New Roman" w:hAnsi="Times New Roman" w:cs="Times New Roman"/>
          <w:sz w:val="24"/>
          <w:szCs w:val="24"/>
        </w:rPr>
        <w:t>3</w:t>
      </w:r>
      <w:r w:rsidR="008D2650">
        <w:rPr>
          <w:rFonts w:ascii="Times New Roman" w:hAnsi="Times New Roman" w:cs="Times New Roman"/>
          <w:sz w:val="24"/>
          <w:szCs w:val="24"/>
        </w:rPr>
        <w:t>7</w:t>
      </w:r>
      <w:r w:rsidRPr="002E3BDA">
        <w:rPr>
          <w:rFonts w:ascii="Times New Roman" w:hAnsi="Times New Roman" w:cs="Times New Roman"/>
          <w:sz w:val="24"/>
          <w:szCs w:val="24"/>
        </w:rPr>
        <w:t xml:space="preserve">. ZSSI-a propisano je da </w:t>
      </w:r>
      <w:r w:rsidR="0040639F" w:rsidRPr="002E3BDA">
        <w:rPr>
          <w:rFonts w:ascii="Times New Roman" w:hAnsi="Times New Roman" w:cs="Times New Roman"/>
          <w:sz w:val="24"/>
          <w:szCs w:val="24"/>
        </w:rPr>
        <w:t xml:space="preserve">su </w:t>
      </w:r>
      <w:r w:rsidR="00921B42" w:rsidRPr="002E3BDA">
        <w:rPr>
          <w:rFonts w:ascii="Times New Roman" w:hAnsi="Times New Roman" w:cs="Times New Roman"/>
          <w:sz w:val="24"/>
          <w:szCs w:val="24"/>
        </w:rPr>
        <w:t xml:space="preserve">predsjednici i članovi uprava trgovačkih društava koji su u većinskom državnom vlasništvu </w:t>
      </w:r>
      <w:r w:rsidRPr="002E3BDA">
        <w:rPr>
          <w:rFonts w:ascii="Times New Roman" w:hAnsi="Times New Roman" w:cs="Times New Roman"/>
          <w:sz w:val="24"/>
          <w:szCs w:val="24"/>
        </w:rPr>
        <w:t>dužnosn</w:t>
      </w:r>
      <w:r w:rsidR="005758FC" w:rsidRPr="002E3BDA">
        <w:rPr>
          <w:rFonts w:ascii="Times New Roman" w:hAnsi="Times New Roman" w:cs="Times New Roman"/>
          <w:sz w:val="24"/>
          <w:szCs w:val="24"/>
        </w:rPr>
        <w:t>ici u smislu odredbi navedenog Z</w:t>
      </w:r>
      <w:r w:rsidR="0040639F" w:rsidRPr="002E3BDA">
        <w:rPr>
          <w:rFonts w:ascii="Times New Roman" w:hAnsi="Times New Roman" w:cs="Times New Roman"/>
          <w:sz w:val="24"/>
          <w:szCs w:val="24"/>
        </w:rPr>
        <w:t>akona. Uvidom u Registar dužnosnika koji vodi</w:t>
      </w:r>
      <w:r w:rsidRPr="002E3BDA">
        <w:rPr>
          <w:rFonts w:ascii="Times New Roman" w:hAnsi="Times New Roman" w:cs="Times New Roman"/>
          <w:sz w:val="24"/>
          <w:szCs w:val="24"/>
        </w:rPr>
        <w:t xml:space="preserve"> </w:t>
      </w:r>
      <w:r w:rsidR="00921B42" w:rsidRPr="002E3BDA">
        <w:rPr>
          <w:rFonts w:ascii="Times New Roman" w:hAnsi="Times New Roman" w:cs="Times New Roman"/>
          <w:sz w:val="24"/>
          <w:szCs w:val="24"/>
        </w:rPr>
        <w:t xml:space="preserve">Povjerenstvo utvrđeno je da dužnosnik Hrvoje Parlov obnaša dužnost člana Uprave trgovačkog društva HP – Hrvatska pošta d.d.  od 10. listopada 2017.g. do danas. </w:t>
      </w:r>
      <w:r w:rsidR="00AE1E7F" w:rsidRPr="002E3BDA">
        <w:rPr>
          <w:rFonts w:ascii="Times New Roman" w:hAnsi="Times New Roman" w:cs="Times New Roman"/>
          <w:sz w:val="24"/>
          <w:szCs w:val="24"/>
        </w:rPr>
        <w:t xml:space="preserve">Slijedom navedenoga, </w:t>
      </w:r>
      <w:r w:rsidR="00921B42" w:rsidRPr="002E3BDA">
        <w:rPr>
          <w:rFonts w:ascii="Times New Roman" w:hAnsi="Times New Roman" w:cs="Times New Roman"/>
          <w:sz w:val="24"/>
          <w:szCs w:val="24"/>
        </w:rPr>
        <w:t xml:space="preserve">dužnosnik Hrvoje Parlov </w:t>
      </w:r>
      <w:r w:rsidR="00AE1E7F" w:rsidRPr="002E3BDA">
        <w:rPr>
          <w:rFonts w:ascii="Times New Roman" w:hAnsi="Times New Roman" w:cs="Times New Roman"/>
          <w:sz w:val="24"/>
          <w:szCs w:val="24"/>
        </w:rPr>
        <w:t xml:space="preserve">je </w:t>
      </w:r>
      <w:r w:rsidRPr="002E3BDA">
        <w:rPr>
          <w:rFonts w:ascii="Times New Roman" w:hAnsi="Times New Roman" w:cs="Times New Roman"/>
          <w:sz w:val="24"/>
          <w:szCs w:val="24"/>
        </w:rPr>
        <w:t>povodom obnašanja</w:t>
      </w:r>
      <w:r w:rsidR="0040639F" w:rsidRPr="002E3BDA">
        <w:rPr>
          <w:rFonts w:ascii="Times New Roman" w:hAnsi="Times New Roman" w:cs="Times New Roman"/>
          <w:sz w:val="24"/>
          <w:szCs w:val="24"/>
        </w:rPr>
        <w:t xml:space="preserve"> navedene</w:t>
      </w:r>
      <w:r w:rsidRPr="002E3BDA">
        <w:rPr>
          <w:rFonts w:ascii="Times New Roman" w:hAnsi="Times New Roman" w:cs="Times New Roman"/>
          <w:sz w:val="24"/>
          <w:szCs w:val="24"/>
        </w:rPr>
        <w:t xml:space="preserve"> dužnosti obvezan postupati sukladno odredbama ZSSI-a. </w:t>
      </w:r>
    </w:p>
    <w:p w14:paraId="2B0C21E8" w14:textId="7AA5B734" w:rsidR="008D2650" w:rsidRDefault="008D2650" w:rsidP="00921B42">
      <w:pPr>
        <w:spacing w:after="0"/>
        <w:ind w:firstLine="708"/>
        <w:jc w:val="both"/>
        <w:rPr>
          <w:rFonts w:ascii="Times New Roman" w:hAnsi="Times New Roman" w:cs="Times New Roman"/>
          <w:sz w:val="24"/>
          <w:szCs w:val="24"/>
        </w:rPr>
      </w:pPr>
    </w:p>
    <w:p w14:paraId="77A9D81C" w14:textId="197277B2" w:rsidR="008D2650" w:rsidRPr="002E3BDA" w:rsidRDefault="008D2650" w:rsidP="008D2650">
      <w:pPr>
        <w:spacing w:after="0"/>
        <w:ind w:firstLine="708"/>
        <w:jc w:val="both"/>
        <w:rPr>
          <w:rFonts w:ascii="Times New Roman" w:hAnsi="Times New Roman" w:cs="Times New Roman"/>
          <w:color w:val="000000"/>
          <w:sz w:val="24"/>
          <w:szCs w:val="24"/>
          <w:lang w:eastAsia="hr-HR" w:bidi="hr-HR"/>
        </w:rPr>
      </w:pPr>
      <w:r w:rsidRPr="002E3BDA">
        <w:rPr>
          <w:rFonts w:ascii="Times New Roman" w:hAnsi="Times New Roman" w:cs="Times New Roman"/>
          <w:color w:val="000000"/>
          <w:sz w:val="24"/>
          <w:szCs w:val="24"/>
          <w:lang w:eastAsia="hr-HR" w:bidi="hr-HR"/>
        </w:rPr>
        <w:t xml:space="preserve">Povjerenstvo je </w:t>
      </w:r>
      <w:r w:rsidRPr="002E3BDA">
        <w:rPr>
          <w:rFonts w:ascii="Times New Roman" w:hAnsi="Times New Roman" w:cs="Times New Roman"/>
          <w:sz w:val="24"/>
          <w:szCs w:val="24"/>
        </w:rPr>
        <w:t xml:space="preserve">sukladno članku 24. ZSSI-a </w:t>
      </w:r>
      <w:r w:rsidRPr="002E3BDA">
        <w:rPr>
          <w:rFonts w:ascii="Times New Roman" w:hAnsi="Times New Roman" w:cs="Times New Roman"/>
          <w:color w:val="000000"/>
          <w:sz w:val="24"/>
          <w:szCs w:val="24"/>
          <w:lang w:eastAsia="hr-HR" w:bidi="hr-HR"/>
        </w:rPr>
        <w:t xml:space="preserve">izvršilo redovitu provjeru podataka iz izvješća o imovinskom stanju dužnosnika Hrvoja Parlova, podnesenog 12. ožujka 2019. g. </w:t>
      </w:r>
    </w:p>
    <w:p w14:paraId="49D4AA4D" w14:textId="77777777" w:rsidR="008D2650" w:rsidRDefault="008D2650" w:rsidP="008D2650">
      <w:pPr>
        <w:spacing w:after="0"/>
        <w:ind w:firstLine="708"/>
        <w:jc w:val="both"/>
        <w:rPr>
          <w:rFonts w:ascii="Times New Roman" w:hAnsi="Times New Roman" w:cs="Times New Roman"/>
          <w:color w:val="000000"/>
          <w:sz w:val="24"/>
          <w:szCs w:val="24"/>
          <w:lang w:eastAsia="hr-HR" w:bidi="hr-HR"/>
        </w:rPr>
      </w:pPr>
    </w:p>
    <w:p w14:paraId="7E9616D3" w14:textId="77777777" w:rsidR="008D2650" w:rsidRDefault="008D2650" w:rsidP="008D2650">
      <w:pPr>
        <w:spacing w:after="0"/>
        <w:ind w:firstLine="708"/>
        <w:jc w:val="both"/>
        <w:rPr>
          <w:rFonts w:ascii="Times New Roman" w:hAnsi="Times New Roman" w:cs="Times New Roman"/>
          <w:color w:val="000000"/>
          <w:sz w:val="24"/>
          <w:szCs w:val="24"/>
          <w:lang w:eastAsia="hr-HR" w:bidi="hr-HR"/>
        </w:rPr>
      </w:pPr>
      <w:r w:rsidRPr="002E3BDA">
        <w:rPr>
          <w:rFonts w:ascii="Times New Roman" w:hAnsi="Times New Roman" w:cs="Times New Roman"/>
          <w:color w:val="000000"/>
          <w:sz w:val="24"/>
          <w:szCs w:val="24"/>
          <w:lang w:eastAsia="hr-HR" w:bidi="hr-HR"/>
        </w:rPr>
        <w:t xml:space="preserve">U podnesenom izvješću o imovinskom stanju, u dijelu podataka „Podatci o ostalim prihodima" dužnosnik je naveo da nije ostvario ostale prihode. </w:t>
      </w:r>
    </w:p>
    <w:p w14:paraId="5EF68819" w14:textId="77777777" w:rsidR="008D2650" w:rsidRDefault="008D2650" w:rsidP="008D2650">
      <w:pPr>
        <w:spacing w:after="0"/>
        <w:ind w:firstLine="708"/>
        <w:jc w:val="both"/>
        <w:rPr>
          <w:rFonts w:ascii="Times New Roman" w:hAnsi="Times New Roman" w:cs="Times New Roman"/>
          <w:color w:val="000000"/>
          <w:sz w:val="24"/>
          <w:szCs w:val="24"/>
          <w:lang w:eastAsia="hr-HR" w:bidi="hr-HR"/>
        </w:rPr>
      </w:pPr>
    </w:p>
    <w:p w14:paraId="32D01334" w14:textId="5B99DCF2" w:rsidR="008D2650" w:rsidRPr="002E3BDA" w:rsidRDefault="008D2650" w:rsidP="008D2650">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Provedbom </w:t>
      </w:r>
      <w:r w:rsidRPr="002E3BDA">
        <w:rPr>
          <w:rFonts w:ascii="Times New Roman" w:hAnsi="Times New Roman" w:cs="Times New Roman"/>
          <w:color w:val="000000"/>
          <w:sz w:val="24"/>
          <w:szCs w:val="24"/>
          <w:lang w:eastAsia="hr-HR" w:bidi="hr-HR"/>
        </w:rPr>
        <w:t xml:space="preserve">redovite provjere </w:t>
      </w:r>
      <w:r>
        <w:rPr>
          <w:rFonts w:ascii="Times New Roman" w:hAnsi="Times New Roman" w:cs="Times New Roman"/>
          <w:color w:val="000000"/>
          <w:sz w:val="24"/>
          <w:szCs w:val="24"/>
          <w:lang w:eastAsia="hr-HR" w:bidi="hr-HR"/>
        </w:rPr>
        <w:t>uvidom u</w:t>
      </w:r>
      <w:r w:rsidRPr="002E3BDA">
        <w:rPr>
          <w:rFonts w:ascii="Times New Roman" w:hAnsi="Times New Roman" w:cs="Times New Roman"/>
          <w:color w:val="000000"/>
          <w:sz w:val="24"/>
          <w:szCs w:val="24"/>
          <w:lang w:eastAsia="hr-HR" w:bidi="hr-HR"/>
        </w:rPr>
        <w:t xml:space="preserve"> podat</w:t>
      </w:r>
      <w:r>
        <w:rPr>
          <w:rFonts w:ascii="Times New Roman" w:hAnsi="Times New Roman" w:cs="Times New Roman"/>
          <w:color w:val="000000"/>
          <w:sz w:val="24"/>
          <w:szCs w:val="24"/>
          <w:lang w:eastAsia="hr-HR" w:bidi="hr-HR"/>
        </w:rPr>
        <w:t>ke</w:t>
      </w:r>
      <w:r w:rsidRPr="002E3BDA">
        <w:rPr>
          <w:rFonts w:ascii="Times New Roman" w:hAnsi="Times New Roman" w:cs="Times New Roman"/>
          <w:color w:val="000000"/>
          <w:sz w:val="24"/>
          <w:szCs w:val="24"/>
          <w:lang w:eastAsia="hr-HR" w:bidi="hr-HR"/>
        </w:rPr>
        <w:t xml:space="preserve"> pribavljen</w:t>
      </w:r>
      <w:r>
        <w:rPr>
          <w:rFonts w:ascii="Times New Roman" w:hAnsi="Times New Roman" w:cs="Times New Roman"/>
          <w:color w:val="000000"/>
          <w:sz w:val="24"/>
          <w:szCs w:val="24"/>
          <w:lang w:eastAsia="hr-HR" w:bidi="hr-HR"/>
        </w:rPr>
        <w:t>e</w:t>
      </w:r>
      <w:r w:rsidRPr="002E3BDA">
        <w:rPr>
          <w:rFonts w:ascii="Times New Roman" w:hAnsi="Times New Roman" w:cs="Times New Roman"/>
          <w:color w:val="000000"/>
          <w:sz w:val="24"/>
          <w:szCs w:val="24"/>
          <w:lang w:eastAsia="hr-HR" w:bidi="hr-HR"/>
        </w:rPr>
        <w:t xml:space="preserve"> od Porezne uprave Ministarstva financija </w:t>
      </w:r>
      <w:r>
        <w:rPr>
          <w:rFonts w:ascii="Times New Roman" w:hAnsi="Times New Roman" w:cs="Times New Roman"/>
          <w:color w:val="000000"/>
          <w:sz w:val="24"/>
          <w:szCs w:val="24"/>
          <w:lang w:eastAsia="hr-HR" w:bidi="hr-HR"/>
        </w:rPr>
        <w:t xml:space="preserve">na temelju sklopljenog Sporazuma o pristupu tim podacima, </w:t>
      </w:r>
      <w:r w:rsidRPr="002E3BDA">
        <w:rPr>
          <w:rFonts w:ascii="Times New Roman" w:hAnsi="Times New Roman" w:cs="Times New Roman"/>
          <w:color w:val="000000"/>
          <w:sz w:val="24"/>
          <w:szCs w:val="24"/>
          <w:lang w:eastAsia="hr-HR" w:bidi="hr-HR"/>
        </w:rPr>
        <w:t xml:space="preserve">utvrđeno je da dužnosnik od stupanja na dužnost ostvaruje dohodak od imovine, koji je za 2018. g. od 1. siječnja 2018. g od 31. prosinca 2018. g. iznosio 536,49 kn mjesečno. </w:t>
      </w:r>
      <w:r>
        <w:rPr>
          <w:rFonts w:ascii="Times New Roman" w:hAnsi="Times New Roman" w:cs="Times New Roman"/>
          <w:color w:val="000000"/>
          <w:sz w:val="24"/>
          <w:szCs w:val="24"/>
          <w:lang w:eastAsia="hr-HR" w:bidi="hr-HR"/>
        </w:rPr>
        <w:t xml:space="preserve">Obzirom da u obrascu primitaka nije navedena šifra ostvarenog primitka </w:t>
      </w:r>
      <w:r w:rsidR="001A4A56">
        <w:rPr>
          <w:rFonts w:ascii="Times New Roman" w:hAnsi="Times New Roman" w:cs="Times New Roman"/>
          <w:color w:val="000000"/>
          <w:sz w:val="24"/>
          <w:szCs w:val="24"/>
          <w:lang w:eastAsia="hr-HR" w:bidi="hr-HR"/>
        </w:rPr>
        <w:t>u</w:t>
      </w:r>
      <w:r>
        <w:rPr>
          <w:rFonts w:ascii="Times New Roman" w:hAnsi="Times New Roman" w:cs="Times New Roman"/>
          <w:color w:val="000000"/>
          <w:sz w:val="24"/>
          <w:szCs w:val="24"/>
          <w:lang w:eastAsia="hr-HR" w:bidi="hr-HR"/>
        </w:rPr>
        <w:t xml:space="preserve"> tom iznosu, na zahtjev Povjerenstva Porezna uprava očitovala se dopisom od 27. svibnja 2019.g. u kojem se navodi da porezni obveznik ostvaruje dohodak od  </w:t>
      </w:r>
      <w:r w:rsidR="001A4A56">
        <w:rPr>
          <w:rFonts w:ascii="Times New Roman" w:hAnsi="Times New Roman" w:cs="Times New Roman"/>
          <w:color w:val="000000"/>
          <w:sz w:val="24"/>
          <w:szCs w:val="24"/>
          <w:lang w:eastAsia="hr-HR" w:bidi="hr-HR"/>
        </w:rPr>
        <w:t>iznajmljivanja stan</w:t>
      </w:r>
      <w:r>
        <w:rPr>
          <w:rFonts w:ascii="Times New Roman" w:hAnsi="Times New Roman" w:cs="Times New Roman"/>
          <w:color w:val="000000"/>
          <w:sz w:val="24"/>
          <w:szCs w:val="24"/>
          <w:lang w:eastAsia="hr-HR" w:bidi="hr-HR"/>
        </w:rPr>
        <w:t xml:space="preserve">a koji se ne iskazuje u JOPPD obrascu, već se za isti dobiva rješenje o plaćanju paušalnog poreza. </w:t>
      </w:r>
    </w:p>
    <w:p w14:paraId="737D8FD9" w14:textId="77777777" w:rsidR="008D2650" w:rsidRPr="002E3BDA" w:rsidRDefault="008D2650" w:rsidP="008D2650">
      <w:pPr>
        <w:spacing w:after="0"/>
        <w:ind w:firstLine="708"/>
        <w:jc w:val="both"/>
        <w:rPr>
          <w:rFonts w:ascii="Times New Roman" w:hAnsi="Times New Roman" w:cs="Times New Roman"/>
          <w:color w:val="000000"/>
          <w:sz w:val="24"/>
          <w:szCs w:val="24"/>
          <w:lang w:eastAsia="hr-HR" w:bidi="hr-HR"/>
        </w:rPr>
      </w:pPr>
    </w:p>
    <w:p w14:paraId="4D3E407A" w14:textId="275352A0" w:rsidR="001A4A56" w:rsidRDefault="008D2650" w:rsidP="008D2650">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Usporedbom podataka iz podnesenog izvješća o imovinskom stanju dužnosnika i podataka prikupljenih od nadležnih tijela u Republici Hrvatskoj utvrđen je nesklad između prija</w:t>
      </w:r>
      <w:r w:rsidR="001A4A56">
        <w:rPr>
          <w:rFonts w:ascii="Times New Roman" w:hAnsi="Times New Roman" w:cs="Times New Roman"/>
          <w:sz w:val="24"/>
          <w:szCs w:val="24"/>
        </w:rPr>
        <w:t>vljenih i prikupljenih podataka, jer je prilikom provjere izvješća</w:t>
      </w:r>
      <w:r w:rsidR="001A4A56" w:rsidRPr="002E3BDA">
        <w:rPr>
          <w:rFonts w:ascii="Times New Roman" w:hAnsi="Times New Roman" w:cs="Times New Roman"/>
          <w:sz w:val="24"/>
          <w:szCs w:val="24"/>
        </w:rPr>
        <w:t xml:space="preserve"> o imovinskom stanju od </w:t>
      </w:r>
      <w:r w:rsidR="001A4A56" w:rsidRPr="002E3BDA">
        <w:rPr>
          <w:rFonts w:ascii="Times New Roman" w:hAnsi="Times New Roman" w:cs="Times New Roman"/>
          <w:color w:val="000000"/>
          <w:sz w:val="24"/>
          <w:szCs w:val="24"/>
          <w:lang w:eastAsia="hr-HR" w:bidi="hr-HR"/>
        </w:rPr>
        <w:t>12. ožujka 2019</w:t>
      </w:r>
      <w:r w:rsidR="001A4A56" w:rsidRPr="002E3BDA">
        <w:rPr>
          <w:rFonts w:ascii="Times New Roman" w:hAnsi="Times New Roman" w:cs="Times New Roman"/>
          <w:sz w:val="24"/>
          <w:szCs w:val="24"/>
        </w:rPr>
        <w:t>.g</w:t>
      </w:r>
      <w:r w:rsidR="001A4A56">
        <w:rPr>
          <w:rFonts w:ascii="Times New Roman" w:hAnsi="Times New Roman" w:cs="Times New Roman"/>
          <w:sz w:val="24"/>
          <w:szCs w:val="24"/>
        </w:rPr>
        <w:t xml:space="preserve">. utvrđeno da </w:t>
      </w:r>
      <w:r w:rsidR="00C52FC6">
        <w:rPr>
          <w:rFonts w:ascii="Times New Roman" w:hAnsi="Times New Roman" w:cs="Times New Roman"/>
          <w:sz w:val="24"/>
          <w:szCs w:val="24"/>
        </w:rPr>
        <w:t xml:space="preserve">dužnosnik </w:t>
      </w:r>
      <w:r w:rsidR="001A4A56">
        <w:rPr>
          <w:rFonts w:ascii="Times New Roman" w:hAnsi="Times New Roman" w:cs="Times New Roman"/>
          <w:sz w:val="24"/>
          <w:szCs w:val="24"/>
        </w:rPr>
        <w:t xml:space="preserve">nije naveo podatke o prihodima koje je ostvarivao tijekom 2018.g., </w:t>
      </w:r>
      <w:r w:rsidR="006107FA">
        <w:rPr>
          <w:rFonts w:ascii="Times New Roman" w:hAnsi="Times New Roman" w:cs="Times New Roman"/>
          <w:sz w:val="24"/>
          <w:szCs w:val="24"/>
        </w:rPr>
        <w:t xml:space="preserve">a </w:t>
      </w:r>
      <w:r w:rsidR="001A4A56">
        <w:rPr>
          <w:rFonts w:ascii="Times New Roman" w:hAnsi="Times New Roman" w:cs="Times New Roman"/>
          <w:sz w:val="24"/>
          <w:szCs w:val="24"/>
        </w:rPr>
        <w:t xml:space="preserve">koje je bio dužan prikazati u izvješću </w:t>
      </w:r>
      <w:r w:rsidR="006107FA">
        <w:rPr>
          <w:rFonts w:ascii="Times New Roman" w:hAnsi="Times New Roman" w:cs="Times New Roman"/>
          <w:sz w:val="24"/>
          <w:szCs w:val="24"/>
        </w:rPr>
        <w:t xml:space="preserve">koje se podnosi Povjerenstvu </w:t>
      </w:r>
      <w:r w:rsidR="001A4A56">
        <w:rPr>
          <w:rFonts w:ascii="Times New Roman" w:hAnsi="Times New Roman" w:cs="Times New Roman"/>
          <w:sz w:val="24"/>
          <w:szCs w:val="24"/>
        </w:rPr>
        <w:t xml:space="preserve">istekom 2018.g. </w:t>
      </w:r>
    </w:p>
    <w:p w14:paraId="4C3611C2" w14:textId="77777777" w:rsidR="008D2650" w:rsidRPr="002E3BDA" w:rsidRDefault="008D2650" w:rsidP="008D2650">
      <w:pPr>
        <w:spacing w:after="0"/>
        <w:ind w:firstLine="708"/>
        <w:jc w:val="both"/>
        <w:rPr>
          <w:rFonts w:ascii="Times New Roman" w:hAnsi="Times New Roman" w:cs="Times New Roman"/>
          <w:color w:val="000000"/>
          <w:sz w:val="24"/>
          <w:szCs w:val="24"/>
          <w:lang w:eastAsia="hr-HR" w:bidi="hr-HR"/>
        </w:rPr>
      </w:pPr>
    </w:p>
    <w:p w14:paraId="51542946" w14:textId="77777777" w:rsidR="008D2650" w:rsidRPr="002E3BDA" w:rsidRDefault="008D2650" w:rsidP="008D2650">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 xml:space="preserve">Povjerenstvo je stoga zaključkom broj: </w:t>
      </w:r>
      <w:r w:rsidRPr="002E3BDA">
        <w:rPr>
          <w:rFonts w:ascii="Times New Roman" w:hAnsi="Times New Roman" w:cs="Times New Roman"/>
          <w:bCs/>
          <w:color w:val="000000"/>
          <w:sz w:val="24"/>
          <w:szCs w:val="24"/>
          <w:lang w:eastAsia="hr-HR" w:bidi="hr-HR"/>
        </w:rPr>
        <w:t xml:space="preserve">711-1-1084-IK-3079-17/19-04-10 od </w:t>
      </w:r>
      <w:r w:rsidRPr="002E3BDA">
        <w:rPr>
          <w:rFonts w:ascii="Times New Roman" w:hAnsi="Times New Roman" w:cs="Times New Roman"/>
          <w:color w:val="000000"/>
          <w:sz w:val="24"/>
          <w:szCs w:val="24"/>
          <w:lang w:eastAsia="hr-HR" w:bidi="hr-HR"/>
        </w:rPr>
        <w:t xml:space="preserve">28. svibnja 2019. g. </w:t>
      </w:r>
      <w:r w:rsidRPr="002E3BDA">
        <w:rPr>
          <w:rFonts w:ascii="Times New Roman" w:hAnsi="Times New Roman" w:cs="Times New Roman"/>
          <w:sz w:val="24"/>
          <w:szCs w:val="24"/>
        </w:rPr>
        <w:t xml:space="preserve">pozvalo dužnosnika Hrvoja Parlova da se očituje o utvrđenom neskladu </w:t>
      </w:r>
      <w:r w:rsidRPr="002E3BDA">
        <w:rPr>
          <w:rFonts w:ascii="Times New Roman" w:hAnsi="Times New Roman" w:cs="Times New Roman"/>
          <w:color w:val="000000"/>
          <w:sz w:val="24"/>
          <w:szCs w:val="24"/>
          <w:lang w:eastAsia="hr-HR" w:bidi="hr-HR"/>
        </w:rPr>
        <w:t xml:space="preserve">te da očitovanju priloži odgovarajuće dokaze, u roku od 15 dana od dana primitka pisanog zahtjeva. </w:t>
      </w:r>
      <w:r w:rsidRPr="002E3BDA">
        <w:rPr>
          <w:rFonts w:ascii="Times New Roman" w:hAnsi="Times New Roman" w:cs="Times New Roman"/>
          <w:sz w:val="24"/>
          <w:szCs w:val="24"/>
        </w:rPr>
        <w:t xml:space="preserve">Dužnosnik je navedeni zaključak zaprimio </w:t>
      </w:r>
      <w:r w:rsidRPr="002E3BDA">
        <w:rPr>
          <w:rFonts w:ascii="Times New Roman" w:hAnsi="Times New Roman" w:cs="Times New Roman"/>
          <w:color w:val="000000"/>
          <w:sz w:val="24"/>
          <w:szCs w:val="24"/>
          <w:lang w:eastAsia="hr-HR" w:bidi="hr-HR"/>
        </w:rPr>
        <w:t>31. svibnja 2019</w:t>
      </w:r>
      <w:r w:rsidRPr="002E3BDA">
        <w:rPr>
          <w:rFonts w:ascii="Times New Roman" w:hAnsi="Times New Roman" w:cs="Times New Roman"/>
          <w:sz w:val="24"/>
          <w:szCs w:val="24"/>
        </w:rPr>
        <w:t xml:space="preserve">.g. te se na isti očitovao. </w:t>
      </w:r>
    </w:p>
    <w:p w14:paraId="24C04E8E" w14:textId="77777777" w:rsidR="008D2650" w:rsidRPr="002E3BDA" w:rsidRDefault="008D2650" w:rsidP="008D2650">
      <w:pPr>
        <w:spacing w:after="0"/>
        <w:ind w:firstLine="708"/>
        <w:jc w:val="both"/>
        <w:rPr>
          <w:rFonts w:ascii="Times New Roman" w:hAnsi="Times New Roman" w:cs="Times New Roman"/>
          <w:sz w:val="24"/>
          <w:szCs w:val="24"/>
        </w:rPr>
      </w:pPr>
    </w:p>
    <w:p w14:paraId="00925530" w14:textId="5D1715A9" w:rsidR="008D2650" w:rsidRPr="002E3BDA" w:rsidRDefault="008D2650" w:rsidP="008D2650">
      <w:pPr>
        <w:spacing w:after="0"/>
        <w:ind w:firstLine="708"/>
        <w:jc w:val="both"/>
        <w:rPr>
          <w:rFonts w:ascii="Times New Roman" w:hAnsi="Times New Roman" w:cs="Times New Roman"/>
          <w:color w:val="000000"/>
          <w:sz w:val="24"/>
          <w:szCs w:val="24"/>
          <w:lang w:eastAsia="hr-HR" w:bidi="hr-HR"/>
        </w:rPr>
      </w:pPr>
      <w:r w:rsidRPr="002E3BDA">
        <w:rPr>
          <w:rFonts w:ascii="Times New Roman" w:hAnsi="Times New Roman" w:cs="Times New Roman"/>
          <w:sz w:val="24"/>
          <w:szCs w:val="24"/>
        </w:rPr>
        <w:t xml:space="preserve">Dužnosnik u očitovanju navodi </w:t>
      </w:r>
      <w:r>
        <w:rPr>
          <w:rFonts w:ascii="Times New Roman" w:hAnsi="Times New Roman" w:cs="Times New Roman"/>
          <w:sz w:val="24"/>
          <w:szCs w:val="24"/>
        </w:rPr>
        <w:t>kako</w:t>
      </w:r>
      <w:r w:rsidRPr="002E3BDA">
        <w:rPr>
          <w:rFonts w:ascii="Times New Roman" w:hAnsi="Times New Roman" w:cs="Times New Roman"/>
          <w:sz w:val="24"/>
          <w:szCs w:val="24"/>
        </w:rPr>
        <w:t xml:space="preserve"> je točno utvrđeno da ostvaruje prihod </w:t>
      </w:r>
      <w:r w:rsidRPr="002E3BDA">
        <w:rPr>
          <w:rFonts w:ascii="Times New Roman" w:hAnsi="Times New Roman" w:cs="Times New Roman"/>
          <w:color w:val="000000"/>
          <w:sz w:val="24"/>
          <w:szCs w:val="24"/>
          <w:lang w:eastAsia="hr-HR" w:bidi="hr-HR"/>
        </w:rPr>
        <w:t>koji je trebao biti naveden u izvješću o imovinskom stanju dužnosnika, u dijelu podataka „Podaci o ostalim prihodima" te da se radi o prihodu koji je ostvarivao od povremenog iznajmljivanja stana u vlasništvu njegovih rodite</w:t>
      </w:r>
      <w:r>
        <w:rPr>
          <w:rFonts w:ascii="Times New Roman" w:hAnsi="Times New Roman" w:cs="Times New Roman"/>
          <w:color w:val="000000"/>
          <w:sz w:val="24"/>
          <w:szCs w:val="24"/>
          <w:lang w:eastAsia="hr-HR" w:bidi="hr-HR"/>
        </w:rPr>
        <w:t>lja u</w:t>
      </w:r>
      <w:r w:rsidRPr="002E3BDA">
        <w:rPr>
          <w:rFonts w:ascii="Times New Roman" w:hAnsi="Times New Roman" w:cs="Times New Roman"/>
          <w:color w:val="000000"/>
          <w:sz w:val="24"/>
          <w:szCs w:val="24"/>
          <w:lang w:eastAsia="hr-HR" w:bidi="hr-HR"/>
        </w:rPr>
        <w:t xml:space="preserve"> Zagreb</w:t>
      </w:r>
      <w:r>
        <w:rPr>
          <w:rFonts w:ascii="Times New Roman" w:hAnsi="Times New Roman" w:cs="Times New Roman"/>
          <w:color w:val="000000"/>
          <w:sz w:val="24"/>
          <w:szCs w:val="24"/>
          <w:lang w:eastAsia="hr-HR" w:bidi="hr-HR"/>
        </w:rPr>
        <w:t>u</w:t>
      </w:r>
      <w:r w:rsidRPr="002E3BDA">
        <w:rPr>
          <w:rFonts w:ascii="Times New Roman" w:hAnsi="Times New Roman" w:cs="Times New Roman"/>
          <w:color w:val="000000"/>
          <w:sz w:val="24"/>
          <w:szCs w:val="24"/>
          <w:lang w:eastAsia="hr-HR" w:bidi="hr-HR"/>
        </w:rPr>
        <w:t xml:space="preserve">, sukladno rješenju Grada Zagreba, Gradskog ureda za gospodarstvo, energetiku i zaštitu okoliša, Klasa: UP/l-335- 03/17-001/446, Urbroj:251-09-05-2/005-17-06 od 14. lipnja 2017.g. Ističe </w:t>
      </w:r>
      <w:r>
        <w:rPr>
          <w:rFonts w:ascii="Times New Roman" w:hAnsi="Times New Roman" w:cs="Times New Roman"/>
          <w:color w:val="000000"/>
          <w:sz w:val="24"/>
          <w:szCs w:val="24"/>
          <w:lang w:eastAsia="hr-HR" w:bidi="hr-HR"/>
        </w:rPr>
        <w:t>da</w:t>
      </w:r>
      <w:r w:rsidRPr="002E3BDA">
        <w:rPr>
          <w:rFonts w:ascii="Times New Roman" w:hAnsi="Times New Roman" w:cs="Times New Roman"/>
          <w:color w:val="000000"/>
          <w:sz w:val="24"/>
          <w:szCs w:val="24"/>
          <w:lang w:eastAsia="hr-HR" w:bidi="hr-HR"/>
        </w:rPr>
        <w:t xml:space="preserve"> je omaškom propustio navesti navedeni prihod u izvješću te da je po saznanju za propust podnio zahtjev za odjavu pružanja ugostiteljskih usluga u domaćinstvu - iznajmljivanje apartmana</w:t>
      </w:r>
      <w:r w:rsidR="00DB5DE4">
        <w:rPr>
          <w:rFonts w:ascii="Times New Roman" w:hAnsi="Times New Roman" w:cs="Times New Roman"/>
          <w:color w:val="000000"/>
          <w:sz w:val="24"/>
          <w:szCs w:val="24"/>
          <w:lang w:eastAsia="hr-HR" w:bidi="hr-HR"/>
        </w:rPr>
        <w:t xml:space="preserve"> u domaćinstvu</w:t>
      </w:r>
      <w:r w:rsidRPr="002E3BDA">
        <w:rPr>
          <w:rFonts w:ascii="Times New Roman" w:hAnsi="Times New Roman" w:cs="Times New Roman"/>
          <w:color w:val="000000"/>
          <w:sz w:val="24"/>
          <w:szCs w:val="24"/>
          <w:lang w:eastAsia="hr-HR" w:bidi="hr-HR"/>
        </w:rPr>
        <w:t xml:space="preserve">. Nadalje navodi da je isto rješenje Grada Zagreba, Gradskog ureda za gospodarstvo, energetiku i zaštitu okoliša ukinuto s danom 9. </w:t>
      </w:r>
      <w:r w:rsidRPr="002E3BDA">
        <w:rPr>
          <w:rFonts w:ascii="Times New Roman" w:hAnsi="Times New Roman" w:cs="Times New Roman"/>
          <w:color w:val="000000"/>
          <w:sz w:val="24"/>
          <w:szCs w:val="24"/>
          <w:lang w:eastAsia="hr-HR" w:bidi="hr-HR"/>
        </w:rPr>
        <w:lastRenderedPageBreak/>
        <w:t xml:space="preserve">lipnja 2019.g. rješenjem Grada Zagreba, Gradskog ureda za gospodarstvo, energetiku i zaštitu okoliša, KLASA: UP/l-335-03/19-003/209, URBROJ: 251-09-11/003-19-02. Navedeno rješenje od 11. lipnja 2019.g. nalazi se u prilogu očitovanja.  </w:t>
      </w:r>
    </w:p>
    <w:p w14:paraId="08DABD60" w14:textId="77777777" w:rsidR="008D2650" w:rsidRPr="002E3BDA" w:rsidRDefault="008D2650" w:rsidP="008D2650">
      <w:pPr>
        <w:spacing w:after="0"/>
        <w:ind w:firstLine="708"/>
        <w:jc w:val="both"/>
        <w:rPr>
          <w:rFonts w:ascii="Times New Roman" w:hAnsi="Times New Roman" w:cs="Times New Roman"/>
          <w:color w:val="000000"/>
          <w:sz w:val="24"/>
          <w:szCs w:val="24"/>
          <w:lang w:eastAsia="hr-HR" w:bidi="hr-HR"/>
        </w:rPr>
      </w:pPr>
    </w:p>
    <w:p w14:paraId="4A9FC26C" w14:textId="77777777" w:rsidR="008D2650" w:rsidRPr="002E3BDA" w:rsidRDefault="008D2650" w:rsidP="008D2650">
      <w:pPr>
        <w:spacing w:after="0"/>
        <w:ind w:firstLine="708"/>
        <w:jc w:val="both"/>
        <w:rPr>
          <w:rFonts w:ascii="Times New Roman" w:hAnsi="Times New Roman" w:cs="Times New Roman"/>
          <w:color w:val="000000"/>
          <w:sz w:val="24"/>
          <w:szCs w:val="24"/>
          <w:lang w:eastAsia="hr-HR" w:bidi="hr-HR"/>
        </w:rPr>
      </w:pPr>
      <w:r w:rsidRPr="002E3BDA">
        <w:rPr>
          <w:rFonts w:ascii="Times New Roman" w:hAnsi="Times New Roman" w:cs="Times New Roman"/>
          <w:color w:val="000000"/>
          <w:sz w:val="24"/>
          <w:szCs w:val="24"/>
          <w:lang w:eastAsia="hr-HR" w:bidi="hr-HR"/>
        </w:rPr>
        <w:t>Dužnosnik predlaže da se prihvati njegova isprika zbog nastalog propusta te da se uvaži okolnost da je po saznanju za navedeni propust zatražio ukidanje Rješenja Grada Zagreba, Gradskog ureda za gospodarstvo, energetiku i zaštitu okoliša od 14. lipnja 2017.g., sve radi uklanjanja nerazmjera između prijavljene imovine iz izvješća o imovinskom stanju dužnosnika podnesenog 12. ožujka 2019.g. i stanja imovine proizašlog iz podataka pribavljenih od nadležnih tijela.</w:t>
      </w:r>
    </w:p>
    <w:p w14:paraId="1A075E8E" w14:textId="5DC2EF21" w:rsidR="007B4BD1" w:rsidRPr="002E3BDA" w:rsidRDefault="007B4BD1" w:rsidP="0040639F">
      <w:pPr>
        <w:spacing w:after="0"/>
        <w:ind w:firstLine="708"/>
        <w:jc w:val="both"/>
        <w:rPr>
          <w:rFonts w:ascii="Times New Roman" w:hAnsi="Times New Roman" w:cs="Times New Roman"/>
          <w:sz w:val="24"/>
          <w:szCs w:val="24"/>
        </w:rPr>
      </w:pPr>
    </w:p>
    <w:p w14:paraId="673BB09A" w14:textId="77777777" w:rsidR="001554ED" w:rsidRPr="002E3BDA" w:rsidRDefault="007B4BD1" w:rsidP="001554ED">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30595EAB" w14:textId="77777777" w:rsidR="001554ED" w:rsidRPr="002E3BDA" w:rsidRDefault="001554ED" w:rsidP="001554ED">
      <w:pPr>
        <w:spacing w:after="0"/>
        <w:ind w:firstLine="708"/>
        <w:jc w:val="both"/>
        <w:rPr>
          <w:rFonts w:ascii="Times New Roman" w:hAnsi="Times New Roman" w:cs="Times New Roman"/>
          <w:sz w:val="24"/>
          <w:szCs w:val="24"/>
        </w:rPr>
      </w:pPr>
    </w:p>
    <w:p w14:paraId="2C7D0BCE" w14:textId="711AE894" w:rsidR="001554ED" w:rsidRPr="002E3BDA" w:rsidRDefault="007B4BD1" w:rsidP="001554ED">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r w:rsidR="001554ED" w:rsidRPr="002E3BDA">
        <w:rPr>
          <w:rFonts w:ascii="Times New Roman" w:hAnsi="Times New Roman" w:cs="Times New Roman"/>
          <w:sz w:val="24"/>
          <w:szCs w:val="24"/>
        </w:rPr>
        <w:t xml:space="preserve"> </w:t>
      </w:r>
    </w:p>
    <w:p w14:paraId="12007430" w14:textId="77777777" w:rsidR="001554ED" w:rsidRPr="002E3BDA" w:rsidRDefault="001554ED" w:rsidP="001554ED">
      <w:pPr>
        <w:spacing w:after="0"/>
        <w:ind w:firstLine="708"/>
        <w:jc w:val="both"/>
        <w:rPr>
          <w:rFonts w:ascii="Times New Roman" w:hAnsi="Times New Roman" w:cs="Times New Roman"/>
          <w:sz w:val="24"/>
          <w:szCs w:val="24"/>
        </w:rPr>
      </w:pPr>
    </w:p>
    <w:p w14:paraId="272B1F26" w14:textId="77777777" w:rsidR="001554ED" w:rsidRPr="002E3BDA" w:rsidRDefault="001554ED" w:rsidP="001554ED">
      <w:pPr>
        <w:spacing w:after="0"/>
        <w:ind w:firstLine="708"/>
        <w:jc w:val="both"/>
        <w:rPr>
          <w:rFonts w:ascii="Times New Roman" w:hAnsi="Times New Roman" w:cs="Times New Roman"/>
          <w:sz w:val="24"/>
          <w:szCs w:val="24"/>
        </w:rPr>
      </w:pPr>
      <w:r w:rsidRPr="002E3BDA">
        <w:rPr>
          <w:rFonts w:ascii="Times New Roman" w:hAnsi="Times New Roman" w:cs="Times New Roman"/>
          <w:color w:val="000000"/>
          <w:sz w:val="24"/>
          <w:szCs w:val="24"/>
          <w:lang w:eastAsia="hr-HR" w:bidi="hr-HR"/>
        </w:rPr>
        <w:t xml:space="preserve">Člankom 8. stavkom 7. podstavkom 7. ZSSI-a propisano je da dijelove imovine, u pogledu koje postoji dužnosnikova obveza podnošenja izvješća o imovinskom stanju, uz ostalo, čini i dohodak od imovine. </w:t>
      </w:r>
    </w:p>
    <w:p w14:paraId="567A7A8E" w14:textId="77777777" w:rsidR="001554ED" w:rsidRPr="002E3BDA" w:rsidRDefault="001554ED" w:rsidP="001554ED">
      <w:pPr>
        <w:spacing w:after="0"/>
        <w:ind w:firstLine="708"/>
        <w:jc w:val="both"/>
        <w:rPr>
          <w:rFonts w:ascii="Times New Roman" w:hAnsi="Times New Roman" w:cs="Times New Roman"/>
          <w:sz w:val="24"/>
          <w:szCs w:val="24"/>
        </w:rPr>
      </w:pPr>
    </w:p>
    <w:p w14:paraId="43CF8A6E" w14:textId="5DEC8A17" w:rsidR="007B4BD1" w:rsidRPr="002E3BDA" w:rsidRDefault="007B4BD1" w:rsidP="001554ED">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0BFE7375" w14:textId="77777777" w:rsidR="007B4BD1" w:rsidRPr="002E3BDA" w:rsidRDefault="007B4BD1" w:rsidP="007B4BD1">
      <w:pPr>
        <w:spacing w:after="0"/>
        <w:ind w:firstLine="708"/>
        <w:jc w:val="both"/>
        <w:rPr>
          <w:rFonts w:ascii="Times New Roman" w:hAnsi="Times New Roman" w:cs="Times New Roman"/>
          <w:sz w:val="24"/>
          <w:szCs w:val="24"/>
        </w:rPr>
      </w:pPr>
    </w:p>
    <w:p w14:paraId="3BA00CA5" w14:textId="77777777" w:rsidR="007B4BD1" w:rsidRPr="002E3BDA" w:rsidRDefault="007B4BD1" w:rsidP="007B4BD1">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0611F82D" w14:textId="77777777" w:rsidR="007B4BD1" w:rsidRPr="002E3BDA" w:rsidRDefault="007B4BD1" w:rsidP="007B4BD1">
      <w:pPr>
        <w:spacing w:after="0"/>
        <w:ind w:firstLine="708"/>
        <w:jc w:val="both"/>
        <w:rPr>
          <w:rFonts w:ascii="Times New Roman" w:hAnsi="Times New Roman" w:cs="Times New Roman"/>
          <w:sz w:val="24"/>
          <w:szCs w:val="24"/>
        </w:rPr>
      </w:pPr>
    </w:p>
    <w:p w14:paraId="1A5CB11D" w14:textId="7F28CBED" w:rsidR="007B4BD1" w:rsidRPr="002E3BDA" w:rsidRDefault="007B4BD1" w:rsidP="007B4BD1">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w:t>
      </w:r>
      <w:r w:rsidRPr="002E3BDA">
        <w:rPr>
          <w:rFonts w:ascii="Times New Roman" w:hAnsi="Times New Roman" w:cs="Times New Roman"/>
          <w:sz w:val="24"/>
          <w:szCs w:val="24"/>
        </w:rPr>
        <w:lastRenderedPageBreak/>
        <w:t>Zakona i stanja imovine dužnosnika kako proizlazi iz pribavljenih podataka od nadležnih tijela. Dužnosnik je dužan dostaviti Povjerenstvu pisano očitovanje i priložiti odgovarajuće dokaze u roku od 15 dana od dana primitka pisanog zahtjeva.</w:t>
      </w:r>
    </w:p>
    <w:p w14:paraId="5B243763" w14:textId="05E06A3F" w:rsidR="003F4282" w:rsidRPr="002E3BDA" w:rsidRDefault="003F4282" w:rsidP="007B4BD1">
      <w:pPr>
        <w:spacing w:after="0"/>
        <w:ind w:firstLine="708"/>
        <w:jc w:val="both"/>
        <w:rPr>
          <w:rFonts w:ascii="Times New Roman" w:hAnsi="Times New Roman" w:cs="Times New Roman"/>
          <w:sz w:val="24"/>
          <w:szCs w:val="24"/>
        </w:rPr>
      </w:pPr>
    </w:p>
    <w:p w14:paraId="1CD5C46B" w14:textId="47E75E24" w:rsidR="007B3515" w:rsidRDefault="003F4282" w:rsidP="007B3515">
      <w:pPr>
        <w:spacing w:after="0"/>
        <w:ind w:firstLine="708"/>
        <w:jc w:val="both"/>
        <w:rPr>
          <w:rFonts w:ascii="Times New Roman" w:hAnsi="Times New Roman" w:cs="Times New Roman"/>
          <w:sz w:val="24"/>
          <w:szCs w:val="24"/>
        </w:rPr>
      </w:pPr>
      <w:r w:rsidRPr="002E3BDA">
        <w:rPr>
          <w:rFonts w:ascii="Times New Roman" w:hAnsi="Times New Roman" w:cs="Times New Roman"/>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w:t>
      </w:r>
      <w:r w:rsidR="00C251CE" w:rsidRPr="002E3BDA">
        <w:rPr>
          <w:rFonts w:ascii="Times New Roman" w:hAnsi="Times New Roman" w:cs="Times New Roman"/>
          <w:sz w:val="24"/>
          <w:szCs w:val="24"/>
        </w:rPr>
        <w:t xml:space="preserve"> redovite</w:t>
      </w:r>
      <w:r w:rsidRPr="002E3BDA">
        <w:rPr>
          <w:rFonts w:ascii="Times New Roman" w:hAnsi="Times New Roman" w:cs="Times New Roman"/>
          <w:sz w:val="24"/>
          <w:szCs w:val="24"/>
        </w:rPr>
        <w:t xml:space="preserve"> provjere podataka, Povjerenstvo će pokrenuti postupak protiv dužnosnika zbog kršenja odredbi iz članka 8.</w:t>
      </w:r>
      <w:r w:rsidR="00C251CE" w:rsidRPr="002E3BDA">
        <w:rPr>
          <w:rFonts w:ascii="Times New Roman" w:hAnsi="Times New Roman" w:cs="Times New Roman"/>
          <w:sz w:val="24"/>
          <w:szCs w:val="24"/>
        </w:rPr>
        <w:t xml:space="preserve"> i</w:t>
      </w:r>
      <w:r w:rsidRPr="002E3BDA">
        <w:rPr>
          <w:rFonts w:ascii="Times New Roman" w:hAnsi="Times New Roman" w:cs="Times New Roman"/>
          <w:sz w:val="24"/>
          <w:szCs w:val="24"/>
        </w:rPr>
        <w:t xml:space="preserve"> 9. ZSSI-a.</w:t>
      </w:r>
      <w:r w:rsidR="007B3515" w:rsidRPr="002E3BDA">
        <w:rPr>
          <w:rFonts w:ascii="Times New Roman" w:hAnsi="Times New Roman" w:cs="Times New Roman"/>
          <w:sz w:val="24"/>
          <w:szCs w:val="24"/>
        </w:rPr>
        <w:t xml:space="preserve"> </w:t>
      </w:r>
    </w:p>
    <w:p w14:paraId="1213581C" w14:textId="26F0A503" w:rsidR="008D2650" w:rsidRDefault="008D2650" w:rsidP="007B3515">
      <w:pPr>
        <w:spacing w:after="0"/>
        <w:ind w:firstLine="708"/>
        <w:jc w:val="both"/>
        <w:rPr>
          <w:rFonts w:ascii="Times New Roman" w:hAnsi="Times New Roman" w:cs="Times New Roman"/>
          <w:sz w:val="24"/>
          <w:szCs w:val="24"/>
        </w:rPr>
      </w:pPr>
    </w:p>
    <w:p w14:paraId="4343ECA0" w14:textId="0C7CB1B6" w:rsidR="00D37360" w:rsidRDefault="00D37360" w:rsidP="00D3736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ističe da navodi koje je dužnosnik iznio u svojem očitovanju ne opravdavaju utvrđeni nesklad u smislu o</w:t>
      </w:r>
      <w:r w:rsidR="00F85BA0">
        <w:rPr>
          <w:rFonts w:ascii="Times New Roman" w:hAnsi="Times New Roman" w:cs="Times New Roman"/>
          <w:sz w:val="24"/>
          <w:szCs w:val="24"/>
        </w:rPr>
        <w:t xml:space="preserve">dredaba članka 26. i 27. ZSSI-a, već je ovakvim očitovanjem dužnosnik </w:t>
      </w:r>
      <w:r w:rsidR="002A3743">
        <w:rPr>
          <w:rFonts w:ascii="Times New Roman" w:hAnsi="Times New Roman" w:cs="Times New Roman"/>
          <w:sz w:val="24"/>
          <w:szCs w:val="24"/>
        </w:rPr>
        <w:t xml:space="preserve">zapravo </w:t>
      </w:r>
      <w:r w:rsidR="00C52FC6">
        <w:rPr>
          <w:rFonts w:ascii="Times New Roman" w:hAnsi="Times New Roman" w:cs="Times New Roman"/>
          <w:sz w:val="24"/>
          <w:szCs w:val="24"/>
        </w:rPr>
        <w:t xml:space="preserve">utvrđeni </w:t>
      </w:r>
      <w:r w:rsidR="00F85BA0">
        <w:rPr>
          <w:rFonts w:ascii="Times New Roman" w:hAnsi="Times New Roman" w:cs="Times New Roman"/>
          <w:sz w:val="24"/>
          <w:szCs w:val="24"/>
        </w:rPr>
        <w:t xml:space="preserve">nesklad učinio nespornim.   </w:t>
      </w:r>
    </w:p>
    <w:p w14:paraId="1FD988A0" w14:textId="77777777" w:rsidR="00D37360" w:rsidRPr="006A2526" w:rsidRDefault="00D37360" w:rsidP="00D37360">
      <w:pPr>
        <w:autoSpaceDE w:val="0"/>
        <w:autoSpaceDN w:val="0"/>
        <w:adjustRightInd w:val="0"/>
        <w:spacing w:after="0"/>
        <w:jc w:val="both"/>
        <w:rPr>
          <w:rFonts w:ascii="Times New Roman" w:hAnsi="Times New Roman" w:cs="Times New Roman"/>
          <w:sz w:val="24"/>
          <w:szCs w:val="24"/>
        </w:rPr>
      </w:pPr>
    </w:p>
    <w:p w14:paraId="2CC26C3E" w14:textId="3C979ED4" w:rsidR="0083149A" w:rsidRPr="0083149A" w:rsidRDefault="00D37360" w:rsidP="0083149A">
      <w:pPr>
        <w:pStyle w:val="Default"/>
        <w:spacing w:line="276" w:lineRule="auto"/>
        <w:ind w:firstLine="708"/>
        <w:jc w:val="both"/>
        <w:rPr>
          <w:bCs/>
          <w:color w:val="auto"/>
        </w:rPr>
      </w:pPr>
      <w:r w:rsidRPr="0083149A">
        <w:t>Slijedom navedenog, Povj</w:t>
      </w:r>
      <w:r w:rsidR="0083149A" w:rsidRPr="0083149A">
        <w:t>erenstvo je na temelju članka 30</w:t>
      </w:r>
      <w:r w:rsidRPr="0083149A">
        <w:t xml:space="preserve">. </w:t>
      </w:r>
      <w:r w:rsidR="0083149A" w:rsidRPr="0083149A">
        <w:t xml:space="preserve">stavka 1. podstavka 1. </w:t>
      </w:r>
      <w:r w:rsidRPr="0083149A">
        <w:t>ZSSI-a donijelo odluku da se pokreće postupak protiv dužnosnika Hrvoja Parlova zbog moguće povrede odredbi članka 8. i 9. ZSSI-a</w:t>
      </w:r>
      <w:r w:rsidR="0083149A" w:rsidRPr="0083149A">
        <w:t xml:space="preserve"> </w:t>
      </w:r>
      <w:r w:rsidR="0083149A" w:rsidRPr="0083149A">
        <w:rPr>
          <w:color w:val="auto"/>
        </w:rPr>
        <w:t xml:space="preserve">u svezi s člankom 27. ZSSI-a, </w:t>
      </w:r>
      <w:r w:rsidR="00C52FC6">
        <w:rPr>
          <w:bCs/>
          <w:color w:val="auto"/>
        </w:rPr>
        <w:t>koja</w:t>
      </w:r>
      <w:r w:rsidR="0083149A" w:rsidRPr="0083149A">
        <w:rPr>
          <w:bCs/>
          <w:color w:val="auto"/>
        </w:rPr>
        <w:t xml:space="preserve"> proizlaz</w:t>
      </w:r>
      <w:r w:rsidR="00C52FC6">
        <w:rPr>
          <w:bCs/>
          <w:color w:val="auto"/>
        </w:rPr>
        <w:t>i</w:t>
      </w:r>
      <w:r w:rsidR="0083149A" w:rsidRPr="0083149A">
        <w:rPr>
          <w:bCs/>
          <w:color w:val="auto"/>
        </w:rPr>
        <w:t xml:space="preserve"> iz propusta dužnosnika da po pisanom pozivu Povjerenstva u danom roku priloži odgovarajuće dokaze potrebne za usklađivanje prijavljene imovine, sa stvarnim stanjem imovine dužnosnika istekom 2018.g., kako je ono utvrđeno provedbom postupka redovite provjere izvješća o imovinskom stanju dužnosnika od 12. ožujka 2019.g. na temelju uvida u pribavljene podatke Porezne uprave Ministarstva financija, a koje se odnosi na primitke koji je dužnosnik ostvarivao od </w:t>
      </w:r>
      <w:r w:rsidR="0083149A" w:rsidRPr="0083149A">
        <w:rPr>
          <w:lang w:eastAsia="hr-HR" w:bidi="hr-HR"/>
        </w:rPr>
        <w:t>iznajmljivanja stana u 2018.g.</w:t>
      </w:r>
    </w:p>
    <w:p w14:paraId="23DE0865" w14:textId="77777777" w:rsidR="00D37360" w:rsidRDefault="00D37360" w:rsidP="00D37360">
      <w:pPr>
        <w:pStyle w:val="Default"/>
        <w:spacing w:line="276" w:lineRule="auto"/>
        <w:ind w:firstLine="708"/>
        <w:jc w:val="both"/>
      </w:pPr>
    </w:p>
    <w:p w14:paraId="67854D9A" w14:textId="53DB5974" w:rsidR="00D37360" w:rsidRPr="006A2526" w:rsidRDefault="00D37360" w:rsidP="00D37360">
      <w:pPr>
        <w:autoSpaceDE w:val="0"/>
        <w:autoSpaceDN w:val="0"/>
        <w:adjustRightInd w:val="0"/>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Sukladno odredbi članka 39. stavka 3. ZSSI-a, poziva se dužnosni</w:t>
      </w:r>
      <w:r>
        <w:rPr>
          <w:rFonts w:ascii="Times New Roman" w:hAnsi="Times New Roman" w:cs="Times New Roman"/>
          <w:sz w:val="24"/>
          <w:szCs w:val="24"/>
        </w:rPr>
        <w:t>k</w:t>
      </w:r>
      <w:r w:rsidRPr="006A2526">
        <w:rPr>
          <w:rFonts w:ascii="Times New Roman" w:hAnsi="Times New Roman" w:cs="Times New Roman"/>
          <w:sz w:val="24"/>
          <w:szCs w:val="24"/>
        </w:rPr>
        <w:t xml:space="preserve"> da u roku od 15 dana od dana primitka ove odluke dostavi Povjerenstvu pisano očitovanje u odnosu na razloge pokretanja ovog postupka kao i na osta</w:t>
      </w:r>
      <w:r w:rsidR="00F85BA0">
        <w:rPr>
          <w:rFonts w:ascii="Times New Roman" w:hAnsi="Times New Roman" w:cs="Times New Roman"/>
          <w:sz w:val="24"/>
          <w:szCs w:val="24"/>
        </w:rPr>
        <w:t xml:space="preserve">le navode iz ovog obrazloženja. </w:t>
      </w:r>
    </w:p>
    <w:p w14:paraId="6436D95A" w14:textId="77777777" w:rsidR="007F612C" w:rsidRPr="002E3BDA" w:rsidRDefault="007F612C" w:rsidP="007F612C">
      <w:pPr>
        <w:spacing w:after="0"/>
        <w:ind w:firstLine="708"/>
        <w:jc w:val="both"/>
        <w:rPr>
          <w:rFonts w:ascii="Times New Roman" w:hAnsi="Times New Roman" w:cs="Times New Roman"/>
          <w:sz w:val="24"/>
          <w:szCs w:val="24"/>
        </w:rPr>
      </w:pPr>
    </w:p>
    <w:p w14:paraId="5FEEFF29" w14:textId="7274348A" w:rsidR="0013511B" w:rsidRPr="002E3BDA" w:rsidRDefault="0013511B" w:rsidP="0013511B">
      <w:pPr>
        <w:autoSpaceDE w:val="0"/>
        <w:autoSpaceDN w:val="0"/>
        <w:adjustRightInd w:val="0"/>
        <w:spacing w:after="0"/>
        <w:ind w:firstLine="709"/>
        <w:jc w:val="both"/>
        <w:rPr>
          <w:rFonts w:ascii="Times New Roman" w:hAnsi="Times New Roman" w:cs="Times New Roman"/>
          <w:bCs/>
          <w:sz w:val="24"/>
          <w:szCs w:val="24"/>
        </w:rPr>
      </w:pPr>
      <w:r w:rsidRPr="002E3BDA">
        <w:rPr>
          <w:rFonts w:ascii="Times New Roman" w:hAnsi="Times New Roman" w:cs="Times New Roman"/>
          <w:sz w:val="24"/>
          <w:szCs w:val="24"/>
        </w:rPr>
        <w:t xml:space="preserve">Slijedom svega gore navedenog, Povjerenstvo je donijelo odluku kao što je navedeno u izreci ovog akta. </w:t>
      </w:r>
    </w:p>
    <w:p w14:paraId="48DA78E6" w14:textId="77777777" w:rsidR="0013511B" w:rsidRPr="002E3BDA" w:rsidRDefault="0013511B" w:rsidP="0013511B">
      <w:pPr>
        <w:pStyle w:val="Default"/>
        <w:spacing w:line="276" w:lineRule="auto"/>
        <w:ind w:left="4956"/>
        <w:rPr>
          <w:color w:val="auto"/>
        </w:rPr>
      </w:pPr>
      <w:r w:rsidRPr="002E3BDA">
        <w:rPr>
          <w:bCs/>
          <w:color w:val="auto"/>
        </w:rPr>
        <w:t xml:space="preserve">PREDSJEDNICA POVJERENSTVA </w:t>
      </w:r>
    </w:p>
    <w:p w14:paraId="564F9D56" w14:textId="0EA9F636" w:rsidR="0013511B" w:rsidRPr="002E3BDA" w:rsidRDefault="0013511B" w:rsidP="004608A3">
      <w:pPr>
        <w:spacing w:after="0"/>
        <w:ind w:left="4248" w:firstLine="708"/>
        <w:jc w:val="both"/>
        <w:rPr>
          <w:rFonts w:ascii="Times New Roman" w:hAnsi="Times New Roman" w:cs="Times New Roman"/>
          <w:b/>
          <w:sz w:val="24"/>
          <w:szCs w:val="24"/>
        </w:rPr>
      </w:pPr>
      <w:r w:rsidRPr="002E3BDA">
        <w:rPr>
          <w:rFonts w:ascii="Times New Roman" w:hAnsi="Times New Roman" w:cs="Times New Roman"/>
          <w:bCs/>
          <w:sz w:val="24"/>
          <w:szCs w:val="24"/>
        </w:rPr>
        <w:t xml:space="preserve">         </w:t>
      </w:r>
      <w:r w:rsidR="00DC4EA2" w:rsidRPr="002E3BDA">
        <w:rPr>
          <w:rFonts w:ascii="Times New Roman" w:hAnsi="Times New Roman" w:cs="Times New Roman"/>
          <w:bCs/>
          <w:sz w:val="24"/>
          <w:szCs w:val="24"/>
        </w:rPr>
        <w:t>Nataša Novaković</w:t>
      </w:r>
      <w:r w:rsidRPr="002E3BDA">
        <w:rPr>
          <w:rFonts w:ascii="Times New Roman" w:hAnsi="Times New Roman" w:cs="Times New Roman"/>
          <w:bCs/>
          <w:sz w:val="24"/>
          <w:szCs w:val="24"/>
        </w:rPr>
        <w:t>, dipl.iur.</w:t>
      </w:r>
      <w:r w:rsidRPr="002E3BDA">
        <w:rPr>
          <w:rFonts w:ascii="Times New Roman" w:hAnsi="Times New Roman" w:cs="Times New Roman"/>
          <w:sz w:val="24"/>
          <w:szCs w:val="24"/>
        </w:rPr>
        <w:tab/>
      </w:r>
    </w:p>
    <w:p w14:paraId="43A67409" w14:textId="77777777" w:rsidR="004608A3" w:rsidRPr="002E3BDA" w:rsidRDefault="004608A3" w:rsidP="0013511B">
      <w:pPr>
        <w:spacing w:after="0"/>
        <w:rPr>
          <w:rFonts w:ascii="Times New Roman" w:hAnsi="Times New Roman" w:cs="Times New Roman"/>
          <w:sz w:val="24"/>
          <w:szCs w:val="24"/>
        </w:rPr>
      </w:pPr>
    </w:p>
    <w:p w14:paraId="714FBD69" w14:textId="77777777" w:rsidR="000B3F0D" w:rsidRDefault="000B3F0D" w:rsidP="0013511B">
      <w:pPr>
        <w:spacing w:after="0"/>
        <w:rPr>
          <w:rFonts w:ascii="Times New Roman" w:hAnsi="Times New Roman" w:cs="Times New Roman"/>
          <w:sz w:val="24"/>
          <w:szCs w:val="24"/>
        </w:rPr>
      </w:pPr>
    </w:p>
    <w:p w14:paraId="0875ACDC" w14:textId="77777777" w:rsidR="00425BDD" w:rsidRDefault="00425BDD" w:rsidP="0013511B">
      <w:pPr>
        <w:spacing w:after="0"/>
        <w:rPr>
          <w:rFonts w:ascii="Times New Roman" w:hAnsi="Times New Roman" w:cs="Times New Roman"/>
          <w:sz w:val="24"/>
          <w:szCs w:val="24"/>
        </w:rPr>
      </w:pPr>
    </w:p>
    <w:p w14:paraId="4753D002" w14:textId="555DBF03" w:rsidR="0013511B" w:rsidRPr="002E3BDA" w:rsidRDefault="0013511B" w:rsidP="0013511B">
      <w:pPr>
        <w:spacing w:after="0"/>
        <w:rPr>
          <w:rFonts w:ascii="Times New Roman" w:hAnsi="Times New Roman" w:cs="Times New Roman"/>
          <w:sz w:val="24"/>
          <w:szCs w:val="24"/>
        </w:rPr>
      </w:pPr>
      <w:r w:rsidRPr="002E3BDA">
        <w:rPr>
          <w:rFonts w:ascii="Times New Roman" w:hAnsi="Times New Roman" w:cs="Times New Roman"/>
          <w:sz w:val="24"/>
          <w:szCs w:val="24"/>
        </w:rPr>
        <w:t>Dostaviti:</w:t>
      </w:r>
    </w:p>
    <w:p w14:paraId="755FC420" w14:textId="08CE772A" w:rsidR="0013511B" w:rsidRPr="002E3BDA" w:rsidRDefault="00A93E6F" w:rsidP="0013511B">
      <w:pPr>
        <w:spacing w:after="0"/>
        <w:rPr>
          <w:rFonts w:ascii="Times New Roman" w:hAnsi="Times New Roman" w:cs="Times New Roman"/>
          <w:sz w:val="24"/>
          <w:szCs w:val="24"/>
        </w:rPr>
      </w:pPr>
      <w:r w:rsidRPr="002E3BDA">
        <w:rPr>
          <w:rFonts w:ascii="Times New Roman" w:hAnsi="Times New Roman" w:cs="Times New Roman"/>
          <w:sz w:val="24"/>
          <w:szCs w:val="24"/>
        </w:rPr>
        <w:t>1. D</w:t>
      </w:r>
      <w:r w:rsidR="0013511B" w:rsidRPr="002E3BDA">
        <w:rPr>
          <w:rFonts w:ascii="Times New Roman" w:hAnsi="Times New Roman" w:cs="Times New Roman"/>
          <w:sz w:val="24"/>
          <w:szCs w:val="24"/>
        </w:rPr>
        <w:t xml:space="preserve">užnosnik </w:t>
      </w:r>
      <w:r w:rsidR="00D37360">
        <w:rPr>
          <w:rFonts w:ascii="Times New Roman" w:hAnsi="Times New Roman" w:cs="Times New Roman"/>
          <w:sz w:val="24"/>
          <w:szCs w:val="24"/>
        </w:rPr>
        <w:t>Hrvoje Parlov</w:t>
      </w:r>
      <w:r w:rsidRPr="002E3BDA">
        <w:rPr>
          <w:rFonts w:ascii="Times New Roman" w:hAnsi="Times New Roman" w:cs="Times New Roman"/>
          <w:sz w:val="24"/>
          <w:szCs w:val="24"/>
        </w:rPr>
        <w:t xml:space="preserve">, </w:t>
      </w:r>
      <w:r w:rsidR="00DC4EA2" w:rsidRPr="002E3BDA">
        <w:rPr>
          <w:rFonts w:ascii="Times New Roman" w:hAnsi="Times New Roman" w:cs="Times New Roman"/>
          <w:sz w:val="24"/>
          <w:szCs w:val="24"/>
        </w:rPr>
        <w:t>elektroničkom dostavom</w:t>
      </w:r>
    </w:p>
    <w:p w14:paraId="2ABBD002" w14:textId="243542D0" w:rsidR="0013511B" w:rsidRPr="002E3BDA" w:rsidRDefault="004608A3" w:rsidP="0013511B">
      <w:pPr>
        <w:spacing w:after="0"/>
        <w:rPr>
          <w:rFonts w:ascii="Times New Roman" w:hAnsi="Times New Roman" w:cs="Times New Roman"/>
          <w:sz w:val="24"/>
          <w:szCs w:val="24"/>
        </w:rPr>
      </w:pPr>
      <w:r w:rsidRPr="002E3BDA">
        <w:rPr>
          <w:rFonts w:ascii="Times New Roman" w:hAnsi="Times New Roman" w:cs="Times New Roman"/>
          <w:sz w:val="24"/>
          <w:szCs w:val="24"/>
        </w:rPr>
        <w:t>2.</w:t>
      </w:r>
      <w:r w:rsidR="0013511B" w:rsidRPr="002E3BDA">
        <w:rPr>
          <w:rFonts w:ascii="Times New Roman" w:hAnsi="Times New Roman" w:cs="Times New Roman"/>
          <w:sz w:val="24"/>
          <w:szCs w:val="24"/>
        </w:rPr>
        <w:t xml:space="preserve"> Objava na Internet</w:t>
      </w:r>
      <w:r w:rsidR="00886CB1" w:rsidRPr="002E3BDA">
        <w:rPr>
          <w:rFonts w:ascii="Times New Roman" w:hAnsi="Times New Roman" w:cs="Times New Roman"/>
          <w:sz w:val="24"/>
          <w:szCs w:val="24"/>
        </w:rPr>
        <w:t>skoj</w:t>
      </w:r>
      <w:r w:rsidR="0013511B" w:rsidRPr="002E3BDA">
        <w:rPr>
          <w:rFonts w:ascii="Times New Roman" w:hAnsi="Times New Roman" w:cs="Times New Roman"/>
          <w:sz w:val="24"/>
          <w:szCs w:val="24"/>
        </w:rPr>
        <w:t xml:space="preserve"> stranici Povjerenstva</w:t>
      </w:r>
    </w:p>
    <w:p w14:paraId="0227A915" w14:textId="24138C5C" w:rsidR="0013511B" w:rsidRPr="002E3BDA" w:rsidRDefault="004608A3" w:rsidP="0013511B">
      <w:pPr>
        <w:spacing w:after="0"/>
        <w:rPr>
          <w:rFonts w:ascii="Times New Roman" w:hAnsi="Times New Roman" w:cs="Times New Roman"/>
          <w:sz w:val="24"/>
          <w:szCs w:val="24"/>
        </w:rPr>
      </w:pPr>
      <w:r w:rsidRPr="002E3BDA">
        <w:rPr>
          <w:rFonts w:ascii="Times New Roman" w:hAnsi="Times New Roman" w:cs="Times New Roman"/>
          <w:sz w:val="24"/>
          <w:szCs w:val="24"/>
        </w:rPr>
        <w:t>3</w:t>
      </w:r>
      <w:r w:rsidR="0013511B" w:rsidRPr="002E3BDA">
        <w:rPr>
          <w:rFonts w:ascii="Times New Roman" w:hAnsi="Times New Roman" w:cs="Times New Roman"/>
          <w:sz w:val="24"/>
          <w:szCs w:val="24"/>
        </w:rPr>
        <w:t>. Pismohrana</w:t>
      </w:r>
    </w:p>
    <w:p w14:paraId="468E41A0" w14:textId="77777777" w:rsidR="00332D21" w:rsidRPr="002E3BDA" w:rsidRDefault="00332D21" w:rsidP="0013511B">
      <w:pPr>
        <w:spacing w:after="0"/>
        <w:jc w:val="both"/>
        <w:rPr>
          <w:rFonts w:ascii="Times New Roman" w:eastAsia="Times New Roman" w:hAnsi="Times New Roman" w:cs="Times New Roman"/>
          <w:b/>
          <w:sz w:val="24"/>
          <w:szCs w:val="24"/>
          <w:lang w:eastAsia="hr-HR"/>
        </w:rPr>
      </w:pPr>
    </w:p>
    <w:sectPr w:rsidR="00332D21" w:rsidRPr="002E3BD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0BA49" w14:textId="77777777" w:rsidR="00DD6AF6" w:rsidRDefault="00DD6AF6" w:rsidP="005B5818">
      <w:pPr>
        <w:spacing w:after="0" w:line="240" w:lineRule="auto"/>
      </w:pPr>
      <w:r>
        <w:separator/>
      </w:r>
    </w:p>
  </w:endnote>
  <w:endnote w:type="continuationSeparator" w:id="0">
    <w:p w14:paraId="5C5F38C1" w14:textId="77777777" w:rsidR="00DD6AF6" w:rsidRDefault="00DD6A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BEDA"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F9D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5E5966C" w14:textId="77777777" w:rsidR="005B5818" w:rsidRPr="005B5818" w:rsidRDefault="007211A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3C8965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A39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F366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FE6327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43A8" w14:textId="77777777" w:rsidR="00DD6AF6" w:rsidRDefault="00DD6AF6" w:rsidP="005B5818">
      <w:pPr>
        <w:spacing w:after="0" w:line="240" w:lineRule="auto"/>
      </w:pPr>
      <w:r>
        <w:separator/>
      </w:r>
    </w:p>
  </w:footnote>
  <w:footnote w:type="continuationSeparator" w:id="0">
    <w:p w14:paraId="5C6AB7DC" w14:textId="77777777" w:rsidR="00DD6AF6" w:rsidRDefault="00DD6A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B6FC6F0" w14:textId="79A4BE97" w:rsidR="00101F03" w:rsidRDefault="00965145">
        <w:pPr>
          <w:pStyle w:val="Zaglavlje"/>
          <w:jc w:val="right"/>
        </w:pPr>
        <w:r>
          <w:fldChar w:fldCharType="begin"/>
        </w:r>
        <w:r>
          <w:instrText xml:space="preserve"> PAGE   \* MERGEFORMAT </w:instrText>
        </w:r>
        <w:r>
          <w:fldChar w:fldCharType="separate"/>
        </w:r>
        <w:r w:rsidR="007211AB">
          <w:rPr>
            <w:noProof/>
          </w:rPr>
          <w:t>4</w:t>
        </w:r>
        <w:r>
          <w:rPr>
            <w:noProof/>
          </w:rPr>
          <w:fldChar w:fldCharType="end"/>
        </w:r>
      </w:p>
    </w:sdtContent>
  </w:sdt>
  <w:p w14:paraId="6A2FBBF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E35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60B85" w14:textId="77777777" w:rsidR="005B5818" w:rsidRPr="00CA2B25" w:rsidRDefault="005B5818" w:rsidP="005B5818">
                          <w:pPr>
                            <w:jc w:val="right"/>
                            <w:rPr>
                              <w:sz w:val="16"/>
                              <w:szCs w:val="16"/>
                            </w:rPr>
                          </w:pPr>
                          <w:r w:rsidRPr="00CA2B25">
                            <w:rPr>
                              <w:sz w:val="16"/>
                              <w:szCs w:val="16"/>
                            </w:rPr>
                            <w:t xml:space="preserve">                                                </w:t>
                          </w:r>
                        </w:p>
                        <w:p w14:paraId="6B24AB9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D74AC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F60B85" w14:textId="77777777" w:rsidR="005B5818" w:rsidRPr="00CA2B25" w:rsidRDefault="005B5818" w:rsidP="005B5818">
                    <w:pPr>
                      <w:jc w:val="right"/>
                      <w:rPr>
                        <w:sz w:val="16"/>
                        <w:szCs w:val="16"/>
                      </w:rPr>
                    </w:pPr>
                    <w:r w:rsidRPr="00CA2B25">
                      <w:rPr>
                        <w:sz w:val="16"/>
                        <w:szCs w:val="16"/>
                      </w:rPr>
                      <w:t xml:space="preserve">                                                </w:t>
                    </w:r>
                  </w:p>
                  <w:p w14:paraId="6B24AB9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D74AC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65D3BA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1C6D49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3D61A4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7BB71B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D060B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EC42B3"/>
    <w:multiLevelType w:val="hybridMultilevel"/>
    <w:tmpl w:val="BB36BFDA"/>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1B2"/>
    <w:rsid w:val="00064A80"/>
    <w:rsid w:val="00067EC1"/>
    <w:rsid w:val="000A473E"/>
    <w:rsid w:val="000B3F0D"/>
    <w:rsid w:val="000C7AFA"/>
    <w:rsid w:val="000E75E4"/>
    <w:rsid w:val="000F5732"/>
    <w:rsid w:val="00101F03"/>
    <w:rsid w:val="00112985"/>
    <w:rsid w:val="00112E23"/>
    <w:rsid w:val="0012224D"/>
    <w:rsid w:val="001330FF"/>
    <w:rsid w:val="0013511B"/>
    <w:rsid w:val="00141069"/>
    <w:rsid w:val="001554ED"/>
    <w:rsid w:val="00173FFC"/>
    <w:rsid w:val="001A4A56"/>
    <w:rsid w:val="001C47C7"/>
    <w:rsid w:val="001D3021"/>
    <w:rsid w:val="00202E21"/>
    <w:rsid w:val="0022617D"/>
    <w:rsid w:val="0023102B"/>
    <w:rsid w:val="0023718E"/>
    <w:rsid w:val="002541BE"/>
    <w:rsid w:val="00284772"/>
    <w:rsid w:val="00292AD5"/>
    <w:rsid w:val="002940DD"/>
    <w:rsid w:val="00296618"/>
    <w:rsid w:val="002A3743"/>
    <w:rsid w:val="002C2815"/>
    <w:rsid w:val="002C31A6"/>
    <w:rsid w:val="002C4098"/>
    <w:rsid w:val="002E3BDA"/>
    <w:rsid w:val="002E4238"/>
    <w:rsid w:val="002F313C"/>
    <w:rsid w:val="003156EE"/>
    <w:rsid w:val="00332D21"/>
    <w:rsid w:val="003416CC"/>
    <w:rsid w:val="00362172"/>
    <w:rsid w:val="00366C08"/>
    <w:rsid w:val="003A13A6"/>
    <w:rsid w:val="003A4F7A"/>
    <w:rsid w:val="003C019C"/>
    <w:rsid w:val="003C4B46"/>
    <w:rsid w:val="003F4282"/>
    <w:rsid w:val="00401880"/>
    <w:rsid w:val="0040639F"/>
    <w:rsid w:val="00406E92"/>
    <w:rsid w:val="00411522"/>
    <w:rsid w:val="00424DB5"/>
    <w:rsid w:val="00425BDD"/>
    <w:rsid w:val="004608A3"/>
    <w:rsid w:val="0047637E"/>
    <w:rsid w:val="00481B5D"/>
    <w:rsid w:val="0049159B"/>
    <w:rsid w:val="00491B60"/>
    <w:rsid w:val="00495E8D"/>
    <w:rsid w:val="004B12AF"/>
    <w:rsid w:val="004E374E"/>
    <w:rsid w:val="004E6F22"/>
    <w:rsid w:val="004F5496"/>
    <w:rsid w:val="0050619A"/>
    <w:rsid w:val="00512887"/>
    <w:rsid w:val="00555305"/>
    <w:rsid w:val="00571CA4"/>
    <w:rsid w:val="005758FC"/>
    <w:rsid w:val="00584DCE"/>
    <w:rsid w:val="005850FC"/>
    <w:rsid w:val="00591803"/>
    <w:rsid w:val="005A3BAD"/>
    <w:rsid w:val="005B5818"/>
    <w:rsid w:val="005B6D0C"/>
    <w:rsid w:val="005C556F"/>
    <w:rsid w:val="005C7FC2"/>
    <w:rsid w:val="005D51B6"/>
    <w:rsid w:val="005E29C1"/>
    <w:rsid w:val="006107FA"/>
    <w:rsid w:val="00622E91"/>
    <w:rsid w:val="00647B1E"/>
    <w:rsid w:val="00672521"/>
    <w:rsid w:val="00684BE3"/>
    <w:rsid w:val="006915E1"/>
    <w:rsid w:val="00693FD7"/>
    <w:rsid w:val="006B3A2E"/>
    <w:rsid w:val="006C1F1B"/>
    <w:rsid w:val="006E4FD8"/>
    <w:rsid w:val="00705696"/>
    <w:rsid w:val="0071684E"/>
    <w:rsid w:val="007211AB"/>
    <w:rsid w:val="00747047"/>
    <w:rsid w:val="00752912"/>
    <w:rsid w:val="00754C46"/>
    <w:rsid w:val="0076730A"/>
    <w:rsid w:val="00792FBA"/>
    <w:rsid w:val="00793EC7"/>
    <w:rsid w:val="007B3515"/>
    <w:rsid w:val="007B4BD1"/>
    <w:rsid w:val="007B5D30"/>
    <w:rsid w:val="007F612C"/>
    <w:rsid w:val="00806459"/>
    <w:rsid w:val="00824B78"/>
    <w:rsid w:val="00827241"/>
    <w:rsid w:val="0083149A"/>
    <w:rsid w:val="00886CB1"/>
    <w:rsid w:val="008946F6"/>
    <w:rsid w:val="008A7EE3"/>
    <w:rsid w:val="008D2650"/>
    <w:rsid w:val="008E4642"/>
    <w:rsid w:val="009062CF"/>
    <w:rsid w:val="00913B0E"/>
    <w:rsid w:val="00921B42"/>
    <w:rsid w:val="00945142"/>
    <w:rsid w:val="00965145"/>
    <w:rsid w:val="009B0DB7"/>
    <w:rsid w:val="009E47E0"/>
    <w:rsid w:val="009E7D1F"/>
    <w:rsid w:val="00A41D57"/>
    <w:rsid w:val="00A630B0"/>
    <w:rsid w:val="00A6670C"/>
    <w:rsid w:val="00A93E6F"/>
    <w:rsid w:val="00AA3F5D"/>
    <w:rsid w:val="00AC32AB"/>
    <w:rsid w:val="00AD09CA"/>
    <w:rsid w:val="00AD1B94"/>
    <w:rsid w:val="00AE1E7F"/>
    <w:rsid w:val="00AE4562"/>
    <w:rsid w:val="00AF442D"/>
    <w:rsid w:val="00B14304"/>
    <w:rsid w:val="00B82BE0"/>
    <w:rsid w:val="00B9655E"/>
    <w:rsid w:val="00BC7DDD"/>
    <w:rsid w:val="00BE0C29"/>
    <w:rsid w:val="00BF5F4E"/>
    <w:rsid w:val="00C24596"/>
    <w:rsid w:val="00C251CE"/>
    <w:rsid w:val="00C26394"/>
    <w:rsid w:val="00C321B5"/>
    <w:rsid w:val="00C52FC6"/>
    <w:rsid w:val="00CA28B6"/>
    <w:rsid w:val="00CB6EA6"/>
    <w:rsid w:val="00CD25E6"/>
    <w:rsid w:val="00CF0867"/>
    <w:rsid w:val="00D02DD3"/>
    <w:rsid w:val="00D05214"/>
    <w:rsid w:val="00D11BA5"/>
    <w:rsid w:val="00D1289E"/>
    <w:rsid w:val="00D17DF8"/>
    <w:rsid w:val="00D37360"/>
    <w:rsid w:val="00D42FB3"/>
    <w:rsid w:val="00D66549"/>
    <w:rsid w:val="00D752FA"/>
    <w:rsid w:val="00D956A5"/>
    <w:rsid w:val="00DB5DE4"/>
    <w:rsid w:val="00DC4EA2"/>
    <w:rsid w:val="00DD6AF6"/>
    <w:rsid w:val="00E15A45"/>
    <w:rsid w:val="00E3580A"/>
    <w:rsid w:val="00E46AFE"/>
    <w:rsid w:val="00EA5081"/>
    <w:rsid w:val="00EC744A"/>
    <w:rsid w:val="00EF5C41"/>
    <w:rsid w:val="00F27F7D"/>
    <w:rsid w:val="00F334C6"/>
    <w:rsid w:val="00F83895"/>
    <w:rsid w:val="00F84231"/>
    <w:rsid w:val="00F85BA0"/>
    <w:rsid w:val="00FA0034"/>
    <w:rsid w:val="00FB5A0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177682"/>
  <w15:docId w15:val="{BC3B3249-BD51-4F30-8336-3A5830B7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1554ED"/>
    <w:rPr>
      <w:rFonts w:ascii="Arial" w:eastAsia="Arial" w:hAnsi="Arial" w:cs="Arial"/>
      <w:sz w:val="20"/>
      <w:szCs w:val="20"/>
      <w:shd w:val="clear" w:color="auto" w:fill="FFFFFF"/>
    </w:rPr>
  </w:style>
  <w:style w:type="paragraph" w:styleId="Tijeloteksta">
    <w:name w:val="Body Text"/>
    <w:basedOn w:val="Normal"/>
    <w:link w:val="TijelotekstaChar"/>
    <w:qFormat/>
    <w:rsid w:val="001554ED"/>
    <w:pPr>
      <w:widowControl w:val="0"/>
      <w:shd w:val="clear" w:color="auto" w:fill="FFFFFF"/>
      <w:spacing w:after="280" w:line="317" w:lineRule="auto"/>
      <w:ind w:firstLine="360"/>
    </w:pPr>
    <w:rPr>
      <w:rFonts w:ascii="Arial" w:eastAsia="Arial" w:hAnsi="Arial" w:cs="Arial"/>
      <w:sz w:val="20"/>
      <w:szCs w:val="20"/>
    </w:rPr>
  </w:style>
  <w:style w:type="character" w:customStyle="1" w:styleId="TijelotekstaChar1">
    <w:name w:val="Tijelo teksta Char1"/>
    <w:basedOn w:val="Zadanifontodlomka"/>
    <w:uiPriority w:val="99"/>
    <w:semiHidden/>
    <w:rsid w:val="0015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69471">
      <w:bodyDiv w:val="1"/>
      <w:marLeft w:val="0"/>
      <w:marRight w:val="0"/>
      <w:marTop w:val="0"/>
      <w:marBottom w:val="0"/>
      <w:divBdr>
        <w:top w:val="none" w:sz="0" w:space="0" w:color="auto"/>
        <w:left w:val="none" w:sz="0" w:space="0" w:color="auto"/>
        <w:bottom w:val="none" w:sz="0" w:space="0" w:color="auto"/>
        <w:right w:val="none" w:sz="0" w:space="0" w:color="auto"/>
      </w:divBdr>
    </w:div>
    <w:div w:id="17057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7958</Duznosnici_Value>
    <BrojPredmeta xmlns="8638ef6a-48a0-457c-b738-9f65e71a9a26">P-205/19</BrojPredmeta>
    <Duznosnici xmlns="8638ef6a-48a0-457c-b738-9f65e71a9a26">Hrvoje Parlov,Član uprave,HP - Hrvatska pošta d.d.</Duznosnici>
    <VrstaDokumenta xmlns="8638ef6a-48a0-457c-b738-9f65e71a9a26">2</VrstaDokumenta>
    <KljucneRijeci xmlns="8638ef6a-48a0-457c-b738-9f65e71a9a26">
      <Value>59</Value>
      <Value>96</Value>
      <Value>60</Value>
    </KljucneRijeci>
    <BrojAkta xmlns="8638ef6a-48a0-457c-b738-9f65e71a9a26">711-I-1247-P-205-19/20-02-17</BrojAkta>
    <Sync xmlns="8638ef6a-48a0-457c-b738-9f65e71a9a26">0</Sync>
    <Sjednica xmlns="8638ef6a-48a0-457c-b738-9f65e71a9a26">184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0736-70E9-4F3F-AA50-E688E95A8D01}"/>
</file>

<file path=customXml/itemProps2.xml><?xml version="1.0" encoding="utf-8"?>
<ds:datastoreItem xmlns:ds="http://schemas.openxmlformats.org/officeDocument/2006/customXml" ds:itemID="{9EF13364-8E70-4AB5-81F4-4DD3FEFE766F}">
  <ds:schemaRefs>
    <ds:schemaRef ds:uri="http://schemas.microsoft.com/sharepoint/v3/contenttype/forms"/>
  </ds:schemaRefs>
</ds:datastoreItem>
</file>

<file path=customXml/itemProps3.xml><?xml version="1.0" encoding="utf-8"?>
<ds:datastoreItem xmlns:ds="http://schemas.openxmlformats.org/officeDocument/2006/customXml" ds:itemID="{A3C7B0D9-7C0C-4DB0-8BC5-78C7CE07A16E}">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617376-DF9B-4917-A6F9-D50301A3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Hrvoje Parlov, P-205-19, odluka o pokretanju postupka</vt: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Hrvoje Parlov, P-205-19, odluka o pokretanju postupka</dc:title>
  <dc:creator>Sukob5</dc:creator>
  <cp:lastModifiedBy>Majda Uzelac</cp:lastModifiedBy>
  <cp:revision>2</cp:revision>
  <cp:lastPrinted>2020-09-21T10:08:00Z</cp:lastPrinted>
  <dcterms:created xsi:type="dcterms:W3CDTF">2020-10-05T10:44:00Z</dcterms:created>
  <dcterms:modified xsi:type="dcterms:W3CDTF">2020-10-05T10:44:00Z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