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98EB" w14:textId="77777777" w:rsidR="00273EE4" w:rsidRPr="00273EE4" w:rsidRDefault="00332D21" w:rsidP="00273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E4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273E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273EE4" w:rsidRPr="00273EE4">
        <w:rPr>
          <w:rFonts w:ascii="Times New Roman" w:hAnsi="Times New Roman" w:cs="Times New Roman"/>
          <w:sz w:val="24"/>
          <w:szCs w:val="24"/>
        </w:rPr>
        <w:t>711-I-1406-P-149-19/20-02-17</w:t>
      </w:r>
      <w:bookmarkEnd w:id="0"/>
    </w:p>
    <w:p w14:paraId="4B5F7676" w14:textId="512B3759" w:rsidR="0013511B" w:rsidRPr="00273EE4" w:rsidRDefault="00173FFC" w:rsidP="00273EE4">
      <w:pPr>
        <w:pStyle w:val="Default"/>
        <w:spacing w:line="276" w:lineRule="auto"/>
        <w:jc w:val="both"/>
        <w:rPr>
          <w:color w:val="auto"/>
        </w:rPr>
      </w:pPr>
      <w:r w:rsidRPr="00273EE4">
        <w:rPr>
          <w:color w:val="auto"/>
        </w:rPr>
        <w:t xml:space="preserve">Zagreb, </w:t>
      </w:r>
      <w:r w:rsidR="003D7551" w:rsidRPr="00273EE4">
        <w:rPr>
          <w:color w:val="auto"/>
        </w:rPr>
        <w:t>19</w:t>
      </w:r>
      <w:r w:rsidR="00240F9F" w:rsidRPr="00273EE4">
        <w:rPr>
          <w:color w:val="auto"/>
        </w:rPr>
        <w:t>. lipnja 2020</w:t>
      </w:r>
      <w:r w:rsidR="0013511B" w:rsidRPr="00273EE4">
        <w:rPr>
          <w:color w:val="auto"/>
        </w:rPr>
        <w:t xml:space="preserve">.g.  </w:t>
      </w:r>
      <w:r w:rsidR="0013511B" w:rsidRPr="00273EE4">
        <w:rPr>
          <w:color w:val="auto"/>
        </w:rPr>
        <w:tab/>
      </w:r>
      <w:r w:rsidR="0013511B" w:rsidRPr="00273EE4">
        <w:rPr>
          <w:color w:val="auto"/>
        </w:rPr>
        <w:tab/>
      </w:r>
      <w:r w:rsidR="0013511B" w:rsidRPr="00273EE4">
        <w:rPr>
          <w:color w:val="auto"/>
        </w:rPr>
        <w:tab/>
      </w:r>
      <w:r w:rsidR="0013511B" w:rsidRPr="00273EE4">
        <w:rPr>
          <w:color w:val="auto"/>
        </w:rPr>
        <w:tab/>
      </w:r>
      <w:r w:rsidR="0013511B" w:rsidRPr="00273EE4">
        <w:rPr>
          <w:color w:val="auto"/>
        </w:rPr>
        <w:tab/>
      </w:r>
    </w:p>
    <w:p w14:paraId="28507A44" w14:textId="77777777" w:rsidR="0013511B" w:rsidRPr="00273EE4" w:rsidRDefault="0013511B" w:rsidP="00273EE4">
      <w:pPr>
        <w:pStyle w:val="Default"/>
        <w:spacing w:line="276" w:lineRule="auto"/>
        <w:jc w:val="both"/>
        <w:rPr>
          <w:b/>
          <w:color w:val="auto"/>
        </w:rPr>
      </w:pPr>
    </w:p>
    <w:p w14:paraId="326F3DAC" w14:textId="42D428F6" w:rsidR="0013511B" w:rsidRPr="006566ED" w:rsidRDefault="0013511B" w:rsidP="0013511B">
      <w:pPr>
        <w:pStyle w:val="Default"/>
        <w:spacing w:line="276" w:lineRule="auto"/>
        <w:jc w:val="both"/>
        <w:rPr>
          <w:color w:val="auto"/>
        </w:rPr>
      </w:pPr>
      <w:r w:rsidRPr="006566ED">
        <w:rPr>
          <w:b/>
          <w:color w:val="auto"/>
        </w:rPr>
        <w:t>Povjerenstvo za odlučivanje o sukobu interesa</w:t>
      </w:r>
      <w:r w:rsidRPr="006566ED">
        <w:rPr>
          <w:color w:val="auto"/>
        </w:rPr>
        <w:t xml:space="preserve"> (u daljnjem tekstu: Povjerenstvo)</w:t>
      </w:r>
      <w:r w:rsidR="005C556F" w:rsidRPr="006566ED">
        <w:rPr>
          <w:color w:val="auto"/>
        </w:rPr>
        <w:t xml:space="preserve"> u sastavu Nataše Novaković kao predsjednice Povjerenstva te Tončice Božić, Davorina Ivanjeka, Aleksandre Jozić-Ileković i Tatijane Vučetić kao članova Povjerenstva</w:t>
      </w:r>
      <w:r w:rsidR="00BC7DDD" w:rsidRPr="006566ED">
        <w:rPr>
          <w:color w:val="auto"/>
        </w:rPr>
        <w:t xml:space="preserve">, </w:t>
      </w:r>
      <w:r w:rsidR="00D31124">
        <w:rPr>
          <w:color w:val="auto"/>
        </w:rPr>
        <w:t>na temelju članka 30</w:t>
      </w:r>
      <w:r w:rsidR="008E74AF" w:rsidRPr="00A757DC">
        <w:rPr>
          <w:color w:val="auto"/>
        </w:rPr>
        <w:t>. stavka 1.</w:t>
      </w:r>
      <w:r w:rsidR="00D31124">
        <w:rPr>
          <w:color w:val="auto"/>
        </w:rPr>
        <w:t xml:space="preserve"> podstavka 1.</w:t>
      </w:r>
      <w:r w:rsidRPr="006566ED">
        <w:rPr>
          <w:color w:val="auto"/>
        </w:rPr>
        <w:t>Zakona o sprječavanju sukoba interesa („Narodne novine“ broj 2</w:t>
      </w:r>
      <w:r w:rsidR="005C556F" w:rsidRPr="006566ED">
        <w:rPr>
          <w:color w:val="auto"/>
        </w:rPr>
        <w:t>6/11.,</w:t>
      </w:r>
      <w:r w:rsidR="003D7551" w:rsidRPr="006566ED">
        <w:rPr>
          <w:color w:val="auto"/>
        </w:rPr>
        <w:t xml:space="preserve"> 12/12., 126/12., 48/13, </w:t>
      </w:r>
      <w:r w:rsidR="004608A3" w:rsidRPr="006566ED">
        <w:rPr>
          <w:color w:val="auto"/>
        </w:rPr>
        <w:t xml:space="preserve"> 57/15.</w:t>
      </w:r>
      <w:r w:rsidR="003D7551" w:rsidRPr="006566ED">
        <w:rPr>
          <w:color w:val="auto"/>
        </w:rPr>
        <w:t xml:space="preserve"> i 98/19.,</w:t>
      </w:r>
      <w:r w:rsidRPr="006566ED">
        <w:rPr>
          <w:color w:val="auto"/>
        </w:rPr>
        <w:t xml:space="preserve"> u daljnjem tekstu: ZSSI), </w:t>
      </w:r>
      <w:r w:rsidR="009E47E0" w:rsidRPr="008E74AF">
        <w:rPr>
          <w:color w:val="auto"/>
        </w:rPr>
        <w:t>na temelju</w:t>
      </w:r>
      <w:r w:rsidR="001C47C7" w:rsidRPr="008E74AF">
        <w:rPr>
          <w:color w:val="auto"/>
        </w:rPr>
        <w:t xml:space="preserve"> </w:t>
      </w:r>
      <w:r w:rsidR="00B82BE0" w:rsidRPr="008E74AF">
        <w:rPr>
          <w:color w:val="auto"/>
        </w:rPr>
        <w:t xml:space="preserve">vlastitih saznanja o mogućem sukobu interesa </w:t>
      </w:r>
      <w:r w:rsidR="00B82BE0" w:rsidRPr="006566ED">
        <w:rPr>
          <w:b/>
          <w:color w:val="auto"/>
        </w:rPr>
        <w:t xml:space="preserve">dužnosnika </w:t>
      </w:r>
      <w:r w:rsidR="003D7551" w:rsidRPr="006566ED">
        <w:rPr>
          <w:b/>
          <w:color w:val="auto"/>
        </w:rPr>
        <w:t>Branka Dukića, gradonačelnika Grada Zadra</w:t>
      </w:r>
      <w:r w:rsidR="00B82BE0" w:rsidRPr="006566ED">
        <w:rPr>
          <w:color w:val="auto"/>
        </w:rPr>
        <w:t>, n</w:t>
      </w:r>
      <w:r w:rsidR="00173FFC" w:rsidRPr="006566ED">
        <w:rPr>
          <w:color w:val="auto"/>
        </w:rPr>
        <w:t xml:space="preserve">a </w:t>
      </w:r>
      <w:r w:rsidR="00240F9F" w:rsidRPr="006566ED">
        <w:rPr>
          <w:color w:val="auto"/>
        </w:rPr>
        <w:t>8</w:t>
      </w:r>
      <w:r w:rsidR="003D7551" w:rsidRPr="006566ED">
        <w:rPr>
          <w:color w:val="auto"/>
        </w:rPr>
        <w:t>9</w:t>
      </w:r>
      <w:r w:rsidR="00292AD5" w:rsidRPr="006566ED">
        <w:rPr>
          <w:color w:val="auto"/>
        </w:rPr>
        <w:t xml:space="preserve">. sjednici, održanoj dana </w:t>
      </w:r>
      <w:r w:rsidR="003D7551" w:rsidRPr="006566ED">
        <w:rPr>
          <w:color w:val="auto"/>
        </w:rPr>
        <w:t>19</w:t>
      </w:r>
      <w:r w:rsidR="00240F9F" w:rsidRPr="006566ED">
        <w:rPr>
          <w:color w:val="auto"/>
        </w:rPr>
        <w:t>. lipnja 2020</w:t>
      </w:r>
      <w:r w:rsidRPr="006566ED">
        <w:rPr>
          <w:color w:val="auto"/>
        </w:rPr>
        <w:t>.g., donosi sljedeću:</w:t>
      </w:r>
    </w:p>
    <w:p w14:paraId="709DC773" w14:textId="77777777" w:rsidR="0013511B" w:rsidRPr="006566ED" w:rsidRDefault="0013511B" w:rsidP="0013511B">
      <w:pPr>
        <w:pStyle w:val="Default"/>
        <w:spacing w:line="276" w:lineRule="auto"/>
        <w:jc w:val="both"/>
        <w:rPr>
          <w:color w:val="auto"/>
        </w:rPr>
      </w:pPr>
    </w:p>
    <w:p w14:paraId="6FF96A0E" w14:textId="77777777" w:rsidR="0013511B" w:rsidRPr="006566ED" w:rsidRDefault="0013511B" w:rsidP="0013511B">
      <w:pPr>
        <w:pStyle w:val="Default"/>
        <w:spacing w:line="276" w:lineRule="auto"/>
        <w:jc w:val="center"/>
        <w:rPr>
          <w:b/>
          <w:color w:val="auto"/>
        </w:rPr>
      </w:pPr>
      <w:r w:rsidRPr="006566ED">
        <w:rPr>
          <w:b/>
          <w:color w:val="auto"/>
        </w:rPr>
        <w:t>ODLUKU</w:t>
      </w:r>
    </w:p>
    <w:p w14:paraId="4E668ED9" w14:textId="77777777" w:rsidR="0013511B" w:rsidRPr="006566ED" w:rsidRDefault="0013511B" w:rsidP="0013511B">
      <w:pPr>
        <w:pStyle w:val="Default"/>
        <w:spacing w:line="276" w:lineRule="auto"/>
        <w:rPr>
          <w:b/>
          <w:color w:val="auto"/>
        </w:rPr>
      </w:pPr>
    </w:p>
    <w:p w14:paraId="7DEFD594" w14:textId="4131BA5A" w:rsidR="00D31124" w:rsidRPr="00537952" w:rsidRDefault="00D31124" w:rsidP="00D3112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Pokreće se postupak protiv </w:t>
      </w:r>
      <w:r w:rsidRPr="00537952">
        <w:rPr>
          <w:rFonts w:ascii="Times New Roman" w:hAnsi="Times New Roman" w:cs="Times New Roman"/>
          <w:b/>
          <w:sz w:val="24"/>
          <w:szCs w:val="24"/>
        </w:rPr>
        <w:t>dužnosnika Branka Dukića, gradonačelnika Grada Zadra</w:t>
      </w:r>
      <w:r w:rsidRPr="00537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37952">
        <w:rPr>
          <w:rFonts w:ascii="Times New Roman" w:hAnsi="Times New Roman" w:cs="Times New Roman"/>
          <w:b/>
          <w:sz w:val="24"/>
          <w:szCs w:val="24"/>
        </w:rPr>
        <w:t>zbog moguće povrede odredbi članka 8. i 9. ZSSI-a</w:t>
      </w:r>
      <w:r w:rsidR="00612F27">
        <w:rPr>
          <w:rFonts w:ascii="Times New Roman" w:hAnsi="Times New Roman" w:cs="Times New Roman"/>
          <w:b/>
          <w:sz w:val="24"/>
          <w:szCs w:val="24"/>
        </w:rPr>
        <w:t>,</w:t>
      </w:r>
      <w:r w:rsidRPr="00537952">
        <w:rPr>
          <w:rFonts w:ascii="Times New Roman" w:hAnsi="Times New Roman" w:cs="Times New Roman"/>
          <w:b/>
          <w:sz w:val="24"/>
          <w:szCs w:val="24"/>
        </w:rPr>
        <w:t xml:space="preserve"> u svezi s člankom 27. ZSSI-a, </w:t>
      </w:r>
      <w:r w:rsidRPr="00537952">
        <w:rPr>
          <w:rFonts w:ascii="Times New Roman" w:hAnsi="Times New Roman" w:cs="Times New Roman"/>
          <w:b/>
          <w:bCs/>
          <w:sz w:val="24"/>
          <w:szCs w:val="24"/>
        </w:rPr>
        <w:t xml:space="preserve">koja proizlazi iz propusta da po pisanom pozivu Povjerenstva u danom roku </w:t>
      </w:r>
      <w:r w:rsidR="00DB7367">
        <w:rPr>
          <w:rFonts w:ascii="Times New Roman" w:hAnsi="Times New Roman" w:cs="Times New Roman"/>
          <w:b/>
          <w:bCs/>
          <w:sz w:val="24"/>
          <w:szCs w:val="24"/>
        </w:rPr>
        <w:t xml:space="preserve">obrazloži nesklad i </w:t>
      </w:r>
      <w:r w:rsidRPr="00537952">
        <w:rPr>
          <w:rFonts w:ascii="Times New Roman" w:hAnsi="Times New Roman" w:cs="Times New Roman"/>
          <w:b/>
          <w:bCs/>
          <w:sz w:val="24"/>
          <w:szCs w:val="24"/>
        </w:rPr>
        <w:t xml:space="preserve">priloži odgovarajuće dokaze potrebne za usklađivanje prijavljene imovine s podacima o imovini dobivenima od nadležnog tijela, utvrđenim povodom redovite provjere izvješća o imovinskom stanju dužnosnika od </w:t>
      </w:r>
      <w:r w:rsidRPr="00537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25. rujna 2017.g.</w:t>
      </w:r>
      <w:r w:rsidRPr="005379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7952">
        <w:rPr>
          <w:rFonts w:ascii="Times New Roman" w:hAnsi="Times New Roman" w:cs="Times New Roman"/>
          <w:b/>
          <w:bCs/>
          <w:sz w:val="24"/>
          <w:szCs w:val="24"/>
        </w:rPr>
        <w:t xml:space="preserve">a koji se odnosi </w:t>
      </w:r>
      <w:r w:rsidRPr="00537952">
        <w:rPr>
          <w:rFonts w:ascii="Times New Roman" w:hAnsi="Times New Roman" w:cs="Times New Roman"/>
          <w:b/>
          <w:sz w:val="24"/>
          <w:szCs w:val="24"/>
        </w:rPr>
        <w:t>na podatke o</w:t>
      </w:r>
      <w:r w:rsidRPr="005379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ostalim prihodima dužnosnika</w:t>
      </w:r>
      <w:r w:rsidRPr="00537952">
        <w:rPr>
          <w:rFonts w:ascii="Times New Roman" w:hAnsi="Times New Roman" w:cs="Times New Roman"/>
          <w:b/>
          <w:sz w:val="24"/>
          <w:szCs w:val="24"/>
        </w:rPr>
        <w:t xml:space="preserve"> ostvarenima za vrijeme obnašanja navedene dužnosti. </w:t>
      </w:r>
    </w:p>
    <w:p w14:paraId="74E17F9B" w14:textId="77777777" w:rsidR="00D31124" w:rsidRPr="00537952" w:rsidRDefault="00D31124" w:rsidP="00D31124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94C6E" w14:textId="77777777" w:rsidR="00D31124" w:rsidRPr="00537952" w:rsidRDefault="00D31124" w:rsidP="00D3112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Poziva se dužnosnik Branko Dukić da u roku od 15 dana od dana primitka ove Odluke dostavi Povjerenstvu očitovanje na razloge pokretanja ovog postupka kao i na ostale navode iz obrazloženja ove odluke.</w:t>
      </w:r>
    </w:p>
    <w:p w14:paraId="5625D9D2" w14:textId="77777777" w:rsidR="00D31124" w:rsidRPr="00537952" w:rsidRDefault="00D31124" w:rsidP="00D3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224088" w14:textId="77777777" w:rsidR="00D31124" w:rsidRPr="00537952" w:rsidRDefault="00D31124" w:rsidP="00D3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>Obrazloženje</w:t>
      </w:r>
    </w:p>
    <w:p w14:paraId="0E1262D2" w14:textId="77777777" w:rsidR="00D31124" w:rsidRPr="00537952" w:rsidRDefault="00D31124" w:rsidP="00D3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65DBB7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 xml:space="preserve">Povjerenstvo je po službenoj dužnosti dana 29. travnja 2019.g. pod brojem 711-U-1838-P-149/19-01-3 otvorilo predmet protiv dužnosnika Branka Dukića, gradonačelnika Grada Zadra,  nakon provedenog postupka redovite provjere. </w:t>
      </w:r>
    </w:p>
    <w:p w14:paraId="48AAFBFB" w14:textId="77777777" w:rsidR="00D31124" w:rsidRPr="00537952" w:rsidRDefault="00D31124" w:rsidP="00D3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91B9CD" w14:textId="77777777" w:rsidR="00D31124" w:rsidRPr="00537952" w:rsidRDefault="00D31124" w:rsidP="00D31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0B91E3B7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988B8" w14:textId="3F8FCB99" w:rsidR="00D31124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gradonačelnici i njihovi zamjenici dužnosnici u smislu odredbi navedenog Zakona. Slijedom </w:t>
      </w:r>
      <w:r w:rsidRPr="00537952">
        <w:rPr>
          <w:rFonts w:ascii="Times New Roman" w:hAnsi="Times New Roman" w:cs="Times New Roman"/>
          <w:sz w:val="24"/>
          <w:szCs w:val="24"/>
        </w:rPr>
        <w:lastRenderedPageBreak/>
        <w:t xml:space="preserve">navedenoga, Branko Dukić je povodom obnašanja dužnosti gradonačelnika Grada Zadra obvezan postupati sukladno odredbama ZSSI-a. </w:t>
      </w:r>
    </w:p>
    <w:p w14:paraId="0A827D22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EDF40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 xml:space="preserve">Uvidom u Registar dužnosnika koji vodi Povjerenstvo utvrđeno je da Branko Dukić obnaša dužnost gradonačelnika Grada Zadra u mandatu 2017.g. – 2021.g. </w:t>
      </w:r>
    </w:p>
    <w:p w14:paraId="5CA75D02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80FDD" w14:textId="7296A25A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 xml:space="preserve">Povjerenstvo je sukladno članku 24. ZSSI-a izvršilo redovitu </w:t>
      </w:r>
      <w:r w:rsidR="00BE5706">
        <w:rPr>
          <w:rFonts w:ascii="Times New Roman" w:hAnsi="Times New Roman" w:cs="Times New Roman"/>
          <w:sz w:val="24"/>
          <w:szCs w:val="24"/>
        </w:rPr>
        <w:t xml:space="preserve">provjeru </w:t>
      </w:r>
      <w:r w:rsidRPr="00537952">
        <w:rPr>
          <w:rFonts w:ascii="Times New Roman" w:hAnsi="Times New Roman" w:cs="Times New Roman"/>
          <w:sz w:val="24"/>
          <w:szCs w:val="24"/>
        </w:rPr>
        <w:t xml:space="preserve">podataka iz izvješća o imovinskom stanju koje je dužnosnik Branko Dukić dana 25. rujna 2017.g. podnio Povjerenstvu povodom stupanja na dužnost gradonačelnika Grada Zadra, u kojem je dužnosnik u dijelu podataka o ostalim prihodima naveo kako nije ostvarivao dodatne prihode. </w:t>
      </w:r>
    </w:p>
    <w:p w14:paraId="1975479C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8F999" w14:textId="660D07B3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5379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Povjerenstvo je neposrednim uvidom u Informatički sustav Porezne uprave utvrdilo kako je dužnosnik Branko Dukić, nakon stupanja na javnu dužnost gradonačelnika Grada Zadra, ostvario primitke od Opće bolnice Zadar (šifra primitka za sve uplate 0001 - radnik/osiguranik po osnovi radnog odnosa), dana 10. listopada 2017. g. u iznosu 1.051,95 kuna, dana 10. studenog 2017. g. u iznosu 992,20 kuna, dana 11. prosinca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5379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2017. g. u</w:t>
      </w:r>
      <w:r w:rsidR="00612F2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5379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iznosu 1.012,05 kuna, dana 10. siječnja 2018. g. u iznosu 1.060,23 kune, dana 12. veljače 2018. g. u iznosu 968,05 kuna, dana 12. ožujka 2018. g. u iznosu 1.113,26 kuna, dana 10. travnja 2018. g. u iznosu 1.012,05 kuna, dana 11. svibnja 2018. g. u iznosu 1.060,23 kune, dana 11. lipnja 2018. g. u iznosu 968,05 kuna, dana 10. srpnja 2018. g. u iznosu 1.060,23 kune, dana 10. kolovoza 2018. g. u iznosu 1.016,59 kuna, dana 10. rujna 2018. g. u iznosu 486,19 kuna, dana 10. listopada 2018. g. u iznosu 1.118,24 kune, dana 10. studenog 2018. g. u iznosu 972,38 kuna te dana 12. prosinca 2018. g. u iznosu 1.016,59 kuna. </w:t>
      </w:r>
    </w:p>
    <w:p w14:paraId="619C38D3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13CD31D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5379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Slijedom navedenog, usporedbom podataka iz podnesenog izvješća o imovinskom stanju dužnosnika i podataka prikupljenih od nadležnih tijela u Republici Hrvatskoj utvrđen je nesklad između prijavljenih i prikupljenih podataka u pogledu ostalih prihoda dužnosnika. </w:t>
      </w:r>
    </w:p>
    <w:p w14:paraId="557BDEEB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C23BFFB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Stoga je Povjerenstvo zaključkom Broj: 711-I-672-IK-48/19-01-16 od 26. ožujka 2019.g. pozvalo dužnosnika da se očituje o utvrđenom neskladu te da priloži odgovarajuću dokumentaciju i dokaze potrebne za usklađivanje prijavljene s imovinom utvrđenom u postupku redovite provjere.   </w:t>
      </w:r>
    </w:p>
    <w:p w14:paraId="5288B528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9AA97A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537952">
        <w:rPr>
          <w:rFonts w:ascii="Times New Roman" w:hAnsi="Times New Roman" w:cs="Times New Roman"/>
          <w:sz w:val="24"/>
          <w:szCs w:val="24"/>
        </w:rPr>
        <w:t xml:space="preserve">Dužnosniku je navedeni zaključak dostavljen dana 17. travnja 2019.g. elektroničkim putem te se dužnosnik očitovao na zaključak dana 23. travnja 2019.g. U očitovanju dužnosnik u bitnome navodi da je nakon stupanja </w:t>
      </w:r>
      <w:r w:rsidRPr="005379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dužnost gradonačelnika Grada Zadra zatražio od Povjerenstva davanje mišljenja vezano za obavljanju poslova doktora medicine, specijalista ginekologije i opstetricije u Općoj bolnici Zadar za vrijeme profesionalnog obnašanja dužnosti gradonačelnika Grada Zadra, na </w:t>
      </w:r>
      <w:r w:rsidRPr="005379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temelju ugovora o dopunskom radu. Ističe da je Povjerenstvo dalo mišljenje Broj; 711-1-1203-M-132/17-06-8 od 25. kolovoza 2017.g. kojim se navodi da dužnosnik može za vrijeme obnašanja navedene dužnosti obavljati iste poslove u Općoj bolnici Zadar te da je s Općom bolnicom Zadar dana 1. rujna 2017.g. sklopio ugovor o dopunskom radu na razdoblje od godine dana, a potom 1. rujna 2018.g. i novi ugovor o dopunskom radu na razdoblje od godinu dana. </w:t>
      </w:r>
    </w:p>
    <w:p w14:paraId="0564A762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17609F6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5379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navodi kako je odmah po saznanju o nenamjernom propustu prijave ostvarenih prihoda Povjerenstvu u roku propisanom člankom 8. stavkom 4. ZSSI-a, podnio izvješće o imovinskom stanju nakon što mu je Povjerenstvo odobrilo pristup sustavu putem kojeg se podnosi izvješće. </w:t>
      </w:r>
    </w:p>
    <w:p w14:paraId="2868CE0D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7B59E97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5379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Očitovanju su priloženi mišljenje Povjerenstva od 25. kolovoza 2017.g. te ugovori o dopunskom radu s Općom bolnicom Zadar od 1. rujna 2017.g. i 1. rujna 2018.g.</w:t>
      </w:r>
    </w:p>
    <w:p w14:paraId="6D91F256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ACFEC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utvrđuje da je dužnosnik dana 17. travnja 2019.g. podnio izvješće o imovinskom stanju povodom ispravka podataka u kojem je naveo da od Opće bolnice Zadar mjesečno ostvaruje neto iznos od 1070,23 kn od nesamostalnog rada. </w:t>
      </w:r>
    </w:p>
    <w:p w14:paraId="20D73BD2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1EABC5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3FB0A585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AAA04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>Člankom 8. stavkom 2. ZSSI-a propisano je da su d</w:t>
      </w:r>
      <w:r w:rsidRPr="00537952">
        <w:rPr>
          <w:rFonts w:ascii="Times New Roman" w:hAnsi="Times New Roman" w:cs="Times New Roman"/>
          <w:color w:val="000000"/>
          <w:sz w:val="24"/>
          <w:szCs w:val="24"/>
        </w:rPr>
        <w:t>užnosnici dužni, ako je tijekom obnašanja javne dužnosti došlo do bitne promjene glede imovinskog stanja, o tome podnijeti izvješće Povjerenstvu, istekom godine u kojoj je promjena nastupila.</w:t>
      </w:r>
    </w:p>
    <w:p w14:paraId="57E95F53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AE75E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 xml:space="preserve">Člankom 8. stavkom 7. ZSSI-a propisano je da </w:t>
      </w:r>
      <w:r w:rsidRPr="00537952">
        <w:rPr>
          <w:rFonts w:ascii="Times New Roman" w:hAnsi="Times New Roman" w:cs="Times New Roman"/>
          <w:color w:val="000000"/>
          <w:sz w:val="24"/>
          <w:szCs w:val="24"/>
        </w:rPr>
        <w:t xml:space="preserve">podaci o stečenoj imovini obuhvaćaju, između ostalog, dohodak od nesamostalnog rada, dohodak od samostalne djelatnosti, dohodak od imovine i imovinskih prava, dohodak od kapitala, dohodak od osiguranja i drugi dohodak. </w:t>
      </w:r>
    </w:p>
    <w:p w14:paraId="6A8AD06C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A9FD1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1781F3F0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7FDF3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lastRenderedPageBreak/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69564338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5DA392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7C58E4EA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52CCC8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</w:t>
      </w:r>
    </w:p>
    <w:p w14:paraId="78870485" w14:textId="77777777" w:rsidR="00D31124" w:rsidRPr="00537952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D9BC1D" w14:textId="1C75BF0E" w:rsidR="00D31124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eastAsia="Calibri" w:hAnsi="Times New Roman" w:cs="Times New Roman"/>
          <w:sz w:val="24"/>
          <w:szCs w:val="24"/>
        </w:rPr>
        <w:t xml:space="preserve">Dužnosnik dostavljenim očitovanjem nije dostavio odgovarajuće dokaze potrebne za usklađivanje prijavljene imovine s utvrđenom imovinom u postupku provjere s pribavljenim podacima o imovini dužnosnika, u dijelu </w:t>
      </w:r>
      <w:r w:rsidRPr="00537952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odnosi na podatke o ostalim prihodima dužnosnika</w:t>
      </w:r>
      <w:r w:rsidR="00667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ostvarenim za vrijeme obnašanja dužnosti</w:t>
      </w:r>
      <w:r w:rsidRPr="005379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2877E5F" w14:textId="77777777" w:rsidR="00D31124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D1A1E8" w14:textId="5B65CD91" w:rsidR="00D31124" w:rsidRPr="00D31124" w:rsidRDefault="00D31124" w:rsidP="00D31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</w:t>
      </w:r>
      <w:r w:rsidRPr="00D311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rotiv </w:t>
      </w:r>
      <w:r w:rsidRPr="00D31124">
        <w:rPr>
          <w:rFonts w:ascii="Times New Roman" w:hAnsi="Times New Roman" w:cs="Times New Roman"/>
          <w:sz w:val="24"/>
          <w:szCs w:val="24"/>
        </w:rPr>
        <w:t>dužnosnika Branka Dukića, gradonačelnika Grada Zadra</w:t>
      </w:r>
      <w:r w:rsidRPr="00D311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pokreće se postupak </w:t>
      </w:r>
      <w:r w:rsidRPr="00D31124">
        <w:rPr>
          <w:rFonts w:ascii="Times New Roman" w:hAnsi="Times New Roman" w:cs="Times New Roman"/>
          <w:sz w:val="24"/>
          <w:szCs w:val="24"/>
        </w:rPr>
        <w:t xml:space="preserve">zbog moguće povrede odredbi članka 8. i 9. ZSSI-a u svezi s člankom 27. ZSSI-a, </w:t>
      </w:r>
      <w:r w:rsidRPr="00D31124">
        <w:rPr>
          <w:rFonts w:ascii="Times New Roman" w:hAnsi="Times New Roman" w:cs="Times New Roman"/>
          <w:bCs/>
          <w:sz w:val="24"/>
          <w:szCs w:val="24"/>
        </w:rPr>
        <w:t xml:space="preserve">vezano za propust da po pisanom pozivu Povjerenstva u danom roku priloži odgovarajuće dokaze potrebne za usklađivanje prijavljene imovine s podacima o imovini dobivenima od nadležnog tijela, utvrđenim povodom redovite provjere izvješća o imovinskom stanju dužnosnika od </w:t>
      </w:r>
      <w:r w:rsidRPr="00D311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25. rujna 2017.g.</w:t>
      </w:r>
      <w:r w:rsidRPr="00D31124">
        <w:rPr>
          <w:rFonts w:ascii="Times New Roman" w:hAnsi="Times New Roman" w:cs="Times New Roman"/>
          <w:sz w:val="24"/>
          <w:szCs w:val="24"/>
        </w:rPr>
        <w:t xml:space="preserve">, </w:t>
      </w:r>
      <w:r w:rsidRPr="00D31124">
        <w:rPr>
          <w:rFonts w:ascii="Times New Roman" w:hAnsi="Times New Roman" w:cs="Times New Roman"/>
          <w:bCs/>
          <w:sz w:val="24"/>
          <w:szCs w:val="24"/>
        </w:rPr>
        <w:t xml:space="preserve">a koji se odnosi </w:t>
      </w:r>
      <w:r w:rsidRPr="00D31124">
        <w:rPr>
          <w:rFonts w:ascii="Times New Roman" w:hAnsi="Times New Roman" w:cs="Times New Roman"/>
          <w:sz w:val="24"/>
          <w:szCs w:val="24"/>
        </w:rPr>
        <w:t>na podatke o</w:t>
      </w:r>
      <w:r w:rsidRPr="00D311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ostalim prihodima dužnosnika</w:t>
      </w:r>
      <w:r w:rsidRPr="00D311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F0DD4" w14:textId="77777777" w:rsidR="00D31124" w:rsidRPr="00537952" w:rsidRDefault="00D31124" w:rsidP="00D31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26C8A" w14:textId="77777777" w:rsidR="00D31124" w:rsidRPr="00537952" w:rsidRDefault="00D31124" w:rsidP="00D3112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>Stoga, navodi koje je dužnosnik iznio u svojem očitovanju ne opravdavaju utvrđeni nesklad u smislu odredaba članka 26. i 27. ZSSI-a te je Povjerenstvo donijelo odluku kao u točki I. izreke.</w:t>
      </w:r>
    </w:p>
    <w:p w14:paraId="5AEA9A89" w14:textId="77777777" w:rsidR="00D31124" w:rsidRPr="00537952" w:rsidRDefault="00D31124" w:rsidP="00D31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760A5" w14:textId="77777777" w:rsidR="00D31124" w:rsidRPr="00537952" w:rsidRDefault="00D31124" w:rsidP="00D31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>Sukladno odredbi članka 39. stavka 3. ZSSI-a, poziva se dužnosnik da u roku od 15 dana od dana primitka ove odluke dostavi Povjerenstvu pisano očitovanje u odnosu na razloge pokretanja ovog postupka kao i na ostale navode iz ovog obrazloženja, kao u točki II. izreke.</w:t>
      </w:r>
    </w:p>
    <w:p w14:paraId="6883913A" w14:textId="77777777" w:rsidR="00D31124" w:rsidRPr="00537952" w:rsidRDefault="00D31124" w:rsidP="00D3112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73E81" w14:textId="77777777" w:rsidR="00D31124" w:rsidRPr="00537952" w:rsidRDefault="00D31124" w:rsidP="00D31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14:paraId="6EBFA2EE" w14:textId="77777777" w:rsidR="0013511B" w:rsidRPr="006566ED" w:rsidRDefault="0013511B" w:rsidP="0013511B">
      <w:pPr>
        <w:pStyle w:val="Default"/>
        <w:spacing w:line="276" w:lineRule="auto"/>
        <w:ind w:left="4956"/>
        <w:rPr>
          <w:bCs/>
          <w:color w:val="auto"/>
        </w:rPr>
      </w:pPr>
    </w:p>
    <w:p w14:paraId="48DA78E6" w14:textId="77777777" w:rsidR="0013511B" w:rsidRPr="006566ED" w:rsidRDefault="0013511B" w:rsidP="0013511B">
      <w:pPr>
        <w:pStyle w:val="Default"/>
        <w:spacing w:line="276" w:lineRule="auto"/>
        <w:ind w:left="4956"/>
        <w:rPr>
          <w:color w:val="auto"/>
        </w:rPr>
      </w:pPr>
      <w:r w:rsidRPr="006566ED">
        <w:rPr>
          <w:bCs/>
          <w:color w:val="auto"/>
        </w:rPr>
        <w:t xml:space="preserve">PREDSJEDNICA POVJERENSTVA </w:t>
      </w:r>
    </w:p>
    <w:p w14:paraId="564F9D56" w14:textId="0EA9F636" w:rsidR="0013511B" w:rsidRPr="006566ED" w:rsidRDefault="0013511B" w:rsidP="004608A3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E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4EA2" w:rsidRPr="006566ED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6566ED">
        <w:rPr>
          <w:rFonts w:ascii="Times New Roman" w:hAnsi="Times New Roman" w:cs="Times New Roman"/>
          <w:bCs/>
          <w:sz w:val="24"/>
          <w:szCs w:val="24"/>
        </w:rPr>
        <w:t>, dipl.iur.</w:t>
      </w:r>
      <w:r w:rsidRPr="006566ED">
        <w:rPr>
          <w:rFonts w:ascii="Times New Roman" w:hAnsi="Times New Roman" w:cs="Times New Roman"/>
          <w:sz w:val="24"/>
          <w:szCs w:val="24"/>
        </w:rPr>
        <w:tab/>
      </w:r>
    </w:p>
    <w:p w14:paraId="43A67409" w14:textId="77777777" w:rsidR="004608A3" w:rsidRPr="006566ED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8E261" w14:textId="77777777" w:rsidR="00FB5A03" w:rsidRPr="006566ED" w:rsidRDefault="00FB5A03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21FCA" w14:textId="77777777" w:rsidR="0025799F" w:rsidRPr="006566ED" w:rsidRDefault="0025799F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3D002" w14:textId="46DC29C7" w:rsidR="0013511B" w:rsidRPr="006566ED" w:rsidRDefault="0013511B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6ED">
        <w:rPr>
          <w:rFonts w:ascii="Times New Roman" w:hAnsi="Times New Roman" w:cs="Times New Roman"/>
          <w:sz w:val="24"/>
          <w:szCs w:val="24"/>
        </w:rPr>
        <w:t>Dostaviti:</w:t>
      </w:r>
    </w:p>
    <w:p w14:paraId="755FC420" w14:textId="59F1B906" w:rsidR="0013511B" w:rsidRPr="006566ED" w:rsidRDefault="00A93E6F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6ED">
        <w:rPr>
          <w:rFonts w:ascii="Times New Roman" w:hAnsi="Times New Roman" w:cs="Times New Roman"/>
          <w:sz w:val="24"/>
          <w:szCs w:val="24"/>
        </w:rPr>
        <w:t>1. D</w:t>
      </w:r>
      <w:r w:rsidR="0013511B" w:rsidRPr="006566ED">
        <w:rPr>
          <w:rFonts w:ascii="Times New Roman" w:hAnsi="Times New Roman" w:cs="Times New Roman"/>
          <w:sz w:val="24"/>
          <w:szCs w:val="24"/>
        </w:rPr>
        <w:t xml:space="preserve">užnosnik </w:t>
      </w:r>
      <w:r w:rsidR="00C638A8">
        <w:rPr>
          <w:rFonts w:ascii="Times New Roman" w:hAnsi="Times New Roman" w:cs="Times New Roman"/>
          <w:sz w:val="24"/>
          <w:szCs w:val="24"/>
        </w:rPr>
        <w:t>Branko Dukić</w:t>
      </w:r>
      <w:r w:rsidRPr="006566ED">
        <w:rPr>
          <w:rFonts w:ascii="Times New Roman" w:hAnsi="Times New Roman" w:cs="Times New Roman"/>
          <w:sz w:val="24"/>
          <w:szCs w:val="24"/>
        </w:rPr>
        <w:t xml:space="preserve">, </w:t>
      </w:r>
      <w:r w:rsidR="00DC4EA2" w:rsidRPr="006566E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ABBD002" w14:textId="243542D0" w:rsidR="0013511B" w:rsidRPr="006566ED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6ED">
        <w:rPr>
          <w:rFonts w:ascii="Times New Roman" w:hAnsi="Times New Roman" w:cs="Times New Roman"/>
          <w:sz w:val="24"/>
          <w:szCs w:val="24"/>
        </w:rPr>
        <w:t>2.</w:t>
      </w:r>
      <w:r w:rsidR="0013511B" w:rsidRPr="006566ED">
        <w:rPr>
          <w:rFonts w:ascii="Times New Roman" w:hAnsi="Times New Roman" w:cs="Times New Roman"/>
          <w:sz w:val="24"/>
          <w:szCs w:val="24"/>
        </w:rPr>
        <w:t xml:space="preserve"> Objava na Internet</w:t>
      </w:r>
      <w:r w:rsidR="00886CB1" w:rsidRPr="006566ED">
        <w:rPr>
          <w:rFonts w:ascii="Times New Roman" w:hAnsi="Times New Roman" w:cs="Times New Roman"/>
          <w:sz w:val="24"/>
          <w:szCs w:val="24"/>
        </w:rPr>
        <w:t>skoj</w:t>
      </w:r>
      <w:r w:rsidR="0013511B" w:rsidRPr="006566ED">
        <w:rPr>
          <w:rFonts w:ascii="Times New Roman" w:hAnsi="Times New Roman" w:cs="Times New Roman"/>
          <w:sz w:val="24"/>
          <w:szCs w:val="24"/>
        </w:rPr>
        <w:t xml:space="preserve"> stranici Povjerenstva</w:t>
      </w:r>
    </w:p>
    <w:p w14:paraId="0227A915" w14:textId="24138C5C" w:rsidR="0013511B" w:rsidRPr="006566ED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6ED">
        <w:rPr>
          <w:rFonts w:ascii="Times New Roman" w:hAnsi="Times New Roman" w:cs="Times New Roman"/>
          <w:sz w:val="24"/>
          <w:szCs w:val="24"/>
        </w:rPr>
        <w:t>3</w:t>
      </w:r>
      <w:r w:rsidR="0013511B" w:rsidRPr="006566ED">
        <w:rPr>
          <w:rFonts w:ascii="Times New Roman" w:hAnsi="Times New Roman" w:cs="Times New Roman"/>
          <w:sz w:val="24"/>
          <w:szCs w:val="24"/>
        </w:rPr>
        <w:t>. Pismohrana</w:t>
      </w:r>
    </w:p>
    <w:p w14:paraId="468E41A0" w14:textId="77777777" w:rsidR="00332D21" w:rsidRPr="006566ED" w:rsidRDefault="00332D21" w:rsidP="00135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6566E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AF8B" w14:textId="77777777" w:rsidR="00E71591" w:rsidRDefault="00E71591" w:rsidP="005B5818">
      <w:pPr>
        <w:spacing w:after="0" w:line="240" w:lineRule="auto"/>
      </w:pPr>
      <w:r>
        <w:separator/>
      </w:r>
    </w:p>
  </w:endnote>
  <w:endnote w:type="continuationSeparator" w:id="0">
    <w:p w14:paraId="09C9AF34" w14:textId="77777777" w:rsidR="00E71591" w:rsidRDefault="00E715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BED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EDCC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E5966C" w14:textId="77777777" w:rsidR="005B5818" w:rsidRPr="005B5818" w:rsidRDefault="00D87A0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3C8965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A3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6773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FE6327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3703" w14:textId="77777777" w:rsidR="00E71591" w:rsidRDefault="00E71591" w:rsidP="005B5818">
      <w:pPr>
        <w:spacing w:after="0" w:line="240" w:lineRule="auto"/>
      </w:pPr>
      <w:r>
        <w:separator/>
      </w:r>
    </w:p>
  </w:footnote>
  <w:footnote w:type="continuationSeparator" w:id="0">
    <w:p w14:paraId="4C98481C" w14:textId="77777777" w:rsidR="00E71591" w:rsidRDefault="00E715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B6FC6F0" w14:textId="0162F7E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FBBF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E35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0B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24AB9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D74AC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F60B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24AB9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D74AC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5D3BA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C6D49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D61A4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BB71B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060B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77067F"/>
    <w:multiLevelType w:val="multilevel"/>
    <w:tmpl w:val="C3D0B1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C42B3"/>
    <w:multiLevelType w:val="hybridMultilevel"/>
    <w:tmpl w:val="20804038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415F"/>
    <w:rsid w:val="00053B23"/>
    <w:rsid w:val="00064A80"/>
    <w:rsid w:val="00067EC1"/>
    <w:rsid w:val="000C7AFA"/>
    <w:rsid w:val="000E75E4"/>
    <w:rsid w:val="000F5732"/>
    <w:rsid w:val="00101F03"/>
    <w:rsid w:val="00112E23"/>
    <w:rsid w:val="0012224D"/>
    <w:rsid w:val="0013511B"/>
    <w:rsid w:val="00141069"/>
    <w:rsid w:val="00173FFC"/>
    <w:rsid w:val="001C15D7"/>
    <w:rsid w:val="001C47C7"/>
    <w:rsid w:val="00202E21"/>
    <w:rsid w:val="0022617D"/>
    <w:rsid w:val="0023102B"/>
    <w:rsid w:val="0023718E"/>
    <w:rsid w:val="00240F9F"/>
    <w:rsid w:val="002541BE"/>
    <w:rsid w:val="0025799F"/>
    <w:rsid w:val="00273EE4"/>
    <w:rsid w:val="00292AD5"/>
    <w:rsid w:val="002940DD"/>
    <w:rsid w:val="00296618"/>
    <w:rsid w:val="002A6BDA"/>
    <w:rsid w:val="002C2815"/>
    <w:rsid w:val="002C4098"/>
    <w:rsid w:val="002D362E"/>
    <w:rsid w:val="002E4238"/>
    <w:rsid w:val="002F1542"/>
    <w:rsid w:val="002F313C"/>
    <w:rsid w:val="0030302E"/>
    <w:rsid w:val="00332D21"/>
    <w:rsid w:val="003416CC"/>
    <w:rsid w:val="00342B91"/>
    <w:rsid w:val="00362172"/>
    <w:rsid w:val="00366C08"/>
    <w:rsid w:val="003A13A6"/>
    <w:rsid w:val="003A4F7A"/>
    <w:rsid w:val="003C019C"/>
    <w:rsid w:val="003C10C3"/>
    <w:rsid w:val="003C4B46"/>
    <w:rsid w:val="003D7551"/>
    <w:rsid w:val="003F4282"/>
    <w:rsid w:val="00401880"/>
    <w:rsid w:val="0040639F"/>
    <w:rsid w:val="00406E92"/>
    <w:rsid w:val="00411522"/>
    <w:rsid w:val="004608A3"/>
    <w:rsid w:val="0047637E"/>
    <w:rsid w:val="004826BC"/>
    <w:rsid w:val="0049159B"/>
    <w:rsid w:val="00491B60"/>
    <w:rsid w:val="00495E8D"/>
    <w:rsid w:val="004B1257"/>
    <w:rsid w:val="004B12AF"/>
    <w:rsid w:val="004E374E"/>
    <w:rsid w:val="004E6F22"/>
    <w:rsid w:val="004F5496"/>
    <w:rsid w:val="004F7916"/>
    <w:rsid w:val="0050619A"/>
    <w:rsid w:val="00512887"/>
    <w:rsid w:val="00513B6B"/>
    <w:rsid w:val="00567945"/>
    <w:rsid w:val="005758FC"/>
    <w:rsid w:val="00584DCE"/>
    <w:rsid w:val="005850FC"/>
    <w:rsid w:val="005A3BAD"/>
    <w:rsid w:val="005B5818"/>
    <w:rsid w:val="005B6D0C"/>
    <w:rsid w:val="005C556F"/>
    <w:rsid w:val="005C7FC2"/>
    <w:rsid w:val="005E29C1"/>
    <w:rsid w:val="00612F27"/>
    <w:rsid w:val="00622E91"/>
    <w:rsid w:val="00647B1E"/>
    <w:rsid w:val="006566ED"/>
    <w:rsid w:val="00667994"/>
    <w:rsid w:val="00684BE3"/>
    <w:rsid w:val="006915E1"/>
    <w:rsid w:val="00693FD7"/>
    <w:rsid w:val="006948D2"/>
    <w:rsid w:val="006C1F1B"/>
    <w:rsid w:val="006E4FD8"/>
    <w:rsid w:val="006F38AA"/>
    <w:rsid w:val="00705696"/>
    <w:rsid w:val="00706423"/>
    <w:rsid w:val="0071684E"/>
    <w:rsid w:val="00747047"/>
    <w:rsid w:val="00753F38"/>
    <w:rsid w:val="00754C46"/>
    <w:rsid w:val="0076730A"/>
    <w:rsid w:val="00792FBA"/>
    <w:rsid w:val="00793EC7"/>
    <w:rsid w:val="007B4BD1"/>
    <w:rsid w:val="00824B78"/>
    <w:rsid w:val="00886CB1"/>
    <w:rsid w:val="008946F6"/>
    <w:rsid w:val="008A7EE3"/>
    <w:rsid w:val="008E4642"/>
    <w:rsid w:val="008E74AF"/>
    <w:rsid w:val="009062CF"/>
    <w:rsid w:val="00913B0E"/>
    <w:rsid w:val="00945142"/>
    <w:rsid w:val="00956422"/>
    <w:rsid w:val="00965145"/>
    <w:rsid w:val="00971829"/>
    <w:rsid w:val="009B0DB7"/>
    <w:rsid w:val="009D0A4D"/>
    <w:rsid w:val="009D7522"/>
    <w:rsid w:val="009E47E0"/>
    <w:rsid w:val="009E5656"/>
    <w:rsid w:val="009E7D1F"/>
    <w:rsid w:val="00A414AE"/>
    <w:rsid w:val="00A41D57"/>
    <w:rsid w:val="00A630B0"/>
    <w:rsid w:val="00A6670C"/>
    <w:rsid w:val="00A93E6F"/>
    <w:rsid w:val="00AA2CE9"/>
    <w:rsid w:val="00AA3F5D"/>
    <w:rsid w:val="00AB1A4B"/>
    <w:rsid w:val="00AD09CA"/>
    <w:rsid w:val="00AD1B94"/>
    <w:rsid w:val="00AE1E7F"/>
    <w:rsid w:val="00AE4562"/>
    <w:rsid w:val="00AF442D"/>
    <w:rsid w:val="00B14304"/>
    <w:rsid w:val="00B82BE0"/>
    <w:rsid w:val="00B9655E"/>
    <w:rsid w:val="00BC7DDD"/>
    <w:rsid w:val="00BE5706"/>
    <w:rsid w:val="00BF5F4E"/>
    <w:rsid w:val="00C24596"/>
    <w:rsid w:val="00C251CE"/>
    <w:rsid w:val="00C26394"/>
    <w:rsid w:val="00C321B5"/>
    <w:rsid w:val="00C638A8"/>
    <w:rsid w:val="00CA28B6"/>
    <w:rsid w:val="00CB6EA6"/>
    <w:rsid w:val="00CC00A4"/>
    <w:rsid w:val="00CF0867"/>
    <w:rsid w:val="00D02DD3"/>
    <w:rsid w:val="00D05214"/>
    <w:rsid w:val="00D11BA5"/>
    <w:rsid w:val="00D1289E"/>
    <w:rsid w:val="00D17DF8"/>
    <w:rsid w:val="00D31124"/>
    <w:rsid w:val="00D66549"/>
    <w:rsid w:val="00D84990"/>
    <w:rsid w:val="00D85A62"/>
    <w:rsid w:val="00D87A0C"/>
    <w:rsid w:val="00D90E96"/>
    <w:rsid w:val="00D956A5"/>
    <w:rsid w:val="00DB22D6"/>
    <w:rsid w:val="00DB7367"/>
    <w:rsid w:val="00DC4EA2"/>
    <w:rsid w:val="00DC7F53"/>
    <w:rsid w:val="00E15A45"/>
    <w:rsid w:val="00E3580A"/>
    <w:rsid w:val="00E46AFE"/>
    <w:rsid w:val="00E71591"/>
    <w:rsid w:val="00EA5081"/>
    <w:rsid w:val="00EC744A"/>
    <w:rsid w:val="00ED6235"/>
    <w:rsid w:val="00EF5C41"/>
    <w:rsid w:val="00F27F7D"/>
    <w:rsid w:val="00F30C5A"/>
    <w:rsid w:val="00F334C6"/>
    <w:rsid w:val="00F46E6B"/>
    <w:rsid w:val="00F83895"/>
    <w:rsid w:val="00FA0034"/>
    <w:rsid w:val="00FB5A0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177682"/>
  <w15:docId w15:val="{BC3B3249-BD51-4F30-8336-3A5830B7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C00A4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CC00A4"/>
    <w:pPr>
      <w:widowControl w:val="0"/>
      <w:shd w:val="clear" w:color="auto" w:fill="FFFFFF"/>
      <w:spacing w:after="140" w:line="271" w:lineRule="auto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CC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6694</Duznosnici_Value>
    <BrojPredmeta xmlns="8638ef6a-48a0-457c-b738-9f65e71a9a26">P-149/19</BrojPredmeta>
    <Duznosnici xmlns="8638ef6a-48a0-457c-b738-9f65e71a9a26">Branko Dukić,Gradonačelnik,Grad Zadar</Duznosnici>
    <VrstaDokumenta xmlns="8638ef6a-48a0-457c-b738-9f65e71a9a26">2</VrstaDokumenta>
    <KljucneRijeci xmlns="8638ef6a-48a0-457c-b738-9f65e71a9a26">
      <Value>60</Value>
      <Value>30</Value>
      <Value>25</Value>
      <Value>19</Value>
    </KljucneRijeci>
    <BrojAkta xmlns="8638ef6a-48a0-457c-b738-9f65e71a9a26">711-I-1406-P-149-19/20-02-17</BrojAkta>
    <Sync xmlns="8638ef6a-48a0-457c-b738-9f65e71a9a26">0</Sync>
    <Sjednica xmlns="8638ef6a-48a0-457c-b738-9f65e71a9a26">186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3364-8E70-4AB5-81F4-4DD3FEFE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468FA-657A-444D-9056-CBB9FE20D8A3}"/>
</file>

<file path=customXml/itemProps3.xml><?xml version="1.0" encoding="utf-8"?>
<ds:datastoreItem xmlns:ds="http://schemas.openxmlformats.org/officeDocument/2006/customXml" ds:itemID="{A3C7B0D9-7C0C-4DB0-8BC5-78C7CE07A1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1CE512-7994-48C3-BDA3-2DC27EB8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Branko Dukić, P-149-19, odluka o pokretanju postupka</vt:lpstr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Branko Dukić, P-149-19, odluka o pokretanju postupka</dc:title>
  <dc:creator>Sukob5</dc:creator>
  <cp:lastModifiedBy>Majda Uzelac</cp:lastModifiedBy>
  <cp:revision>2</cp:revision>
  <cp:lastPrinted>2020-10-08T09:43:00Z</cp:lastPrinted>
  <dcterms:created xsi:type="dcterms:W3CDTF">2020-10-16T11:21:00Z</dcterms:created>
  <dcterms:modified xsi:type="dcterms:W3CDTF">2020-10-16T11:21:00Z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