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AA" w:rsidRPr="000D10FF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D10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E51F59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711-I-555-M-32/20-02-11</w:t>
      </w:r>
      <w:bookmarkStart w:id="0" w:name="_GoBack"/>
      <w:bookmarkEnd w:id="0"/>
    </w:p>
    <w:p w:rsidR="000A4C78" w:rsidRPr="00C537A4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537A4">
        <w:rPr>
          <w:rFonts w:ascii="Times New Roman" w:hAnsi="Times New Roman" w:cs="Times New Roman"/>
          <w:color w:val="auto"/>
        </w:rPr>
        <w:t xml:space="preserve">Zagreb, </w:t>
      </w:r>
      <w:r w:rsidR="00E51F59">
        <w:rPr>
          <w:rFonts w:ascii="Times New Roman" w:hAnsi="Times New Roman" w:cs="Times New Roman"/>
          <w:color w:val="auto"/>
        </w:rPr>
        <w:t>1. travnja</w:t>
      </w:r>
      <w:r w:rsidR="00FC66E6" w:rsidRPr="00C537A4">
        <w:rPr>
          <w:rFonts w:ascii="Times New Roman" w:hAnsi="Times New Roman" w:cs="Times New Roman"/>
          <w:color w:val="auto"/>
        </w:rPr>
        <w:t xml:space="preserve"> </w:t>
      </w:r>
      <w:r w:rsidR="0090166B">
        <w:rPr>
          <w:rFonts w:ascii="Times New Roman" w:hAnsi="Times New Roman" w:cs="Times New Roman"/>
          <w:color w:val="auto"/>
        </w:rPr>
        <w:t>2020</w:t>
      </w:r>
      <w:r w:rsidRPr="00C537A4">
        <w:rPr>
          <w:rFonts w:ascii="Times New Roman" w:hAnsi="Times New Roman" w:cs="Times New Roman"/>
          <w:color w:val="auto"/>
        </w:rPr>
        <w:t>.</w:t>
      </w:r>
      <w:r w:rsidR="00E51F59">
        <w:rPr>
          <w:rFonts w:ascii="Times New Roman" w:hAnsi="Times New Roman" w:cs="Times New Roman"/>
          <w:color w:val="auto"/>
        </w:rPr>
        <w:t>g.</w:t>
      </w:r>
      <w:r w:rsidRPr="00C537A4">
        <w:rPr>
          <w:rFonts w:ascii="Times New Roman" w:hAnsi="Times New Roman" w:cs="Times New Roman"/>
          <w:color w:val="auto"/>
        </w:rPr>
        <w:tab/>
      </w:r>
      <w:r w:rsidRPr="00C537A4">
        <w:rPr>
          <w:rFonts w:ascii="Times New Roman" w:hAnsi="Times New Roman" w:cs="Times New Roman"/>
          <w:color w:val="auto"/>
        </w:rPr>
        <w:tab/>
      </w:r>
      <w:r w:rsidRPr="00C537A4">
        <w:rPr>
          <w:rFonts w:ascii="Times New Roman" w:hAnsi="Times New Roman" w:cs="Times New Roman"/>
          <w:color w:val="auto"/>
        </w:rPr>
        <w:tab/>
      </w:r>
      <w:r w:rsidRPr="00C537A4">
        <w:rPr>
          <w:rFonts w:ascii="Times New Roman" w:hAnsi="Times New Roman" w:cs="Times New Roman"/>
          <w:color w:val="auto"/>
        </w:rPr>
        <w:tab/>
      </w:r>
      <w:r w:rsidRPr="00C537A4">
        <w:rPr>
          <w:rFonts w:ascii="Times New Roman" w:hAnsi="Times New Roman" w:cs="Times New Roman"/>
          <w:color w:val="auto"/>
        </w:rPr>
        <w:tab/>
      </w:r>
      <w:r w:rsidRPr="00C537A4">
        <w:rPr>
          <w:rFonts w:ascii="Times New Roman" w:hAnsi="Times New Roman" w:cs="Times New Roman"/>
          <w:color w:val="auto"/>
        </w:rPr>
        <w:tab/>
      </w:r>
    </w:p>
    <w:p w:rsidR="000A4C78" w:rsidRPr="00C537A4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537A4">
        <w:rPr>
          <w:rFonts w:ascii="Times New Roman" w:hAnsi="Times New Roman" w:cs="Times New Roman"/>
          <w:color w:val="auto"/>
        </w:rPr>
        <w:tab/>
      </w:r>
      <w:r w:rsidRPr="00C537A4">
        <w:rPr>
          <w:rFonts w:ascii="Times New Roman" w:hAnsi="Times New Roman" w:cs="Times New Roman"/>
          <w:color w:val="auto"/>
        </w:rPr>
        <w:tab/>
      </w:r>
    </w:p>
    <w:p w:rsidR="00CD324A" w:rsidRPr="00C537A4" w:rsidRDefault="00CD324A" w:rsidP="008B5614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537A4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C537A4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Davorina Ivan</w:t>
      </w:r>
      <w:r w:rsidR="0090166B">
        <w:rPr>
          <w:rFonts w:ascii="Times New Roman" w:hAnsi="Times New Roman" w:cs="Times New Roman"/>
          <w:color w:val="auto"/>
        </w:rPr>
        <w:t xml:space="preserve">jeka </w:t>
      </w:r>
      <w:r w:rsidR="00FD41EC" w:rsidRPr="00C537A4">
        <w:rPr>
          <w:rFonts w:ascii="Times New Roman" w:hAnsi="Times New Roman" w:cs="Times New Roman"/>
          <w:color w:val="auto"/>
        </w:rPr>
        <w:t xml:space="preserve">i </w:t>
      </w:r>
      <w:r w:rsidR="00E51F59">
        <w:rPr>
          <w:rFonts w:ascii="Times New Roman" w:hAnsi="Times New Roman" w:cs="Times New Roman"/>
          <w:color w:val="auto"/>
        </w:rPr>
        <w:t>Aleksandre Jozić-Ileković</w:t>
      </w:r>
      <w:r w:rsidR="00FC66E6" w:rsidRPr="00C537A4">
        <w:rPr>
          <w:rFonts w:ascii="Times New Roman" w:hAnsi="Times New Roman" w:cs="Times New Roman"/>
          <w:color w:val="auto"/>
        </w:rPr>
        <w:t xml:space="preserve">, </w:t>
      </w:r>
      <w:r w:rsidRPr="00C537A4">
        <w:rPr>
          <w:rFonts w:ascii="Times New Roman" w:hAnsi="Times New Roman" w:cs="Times New Roman"/>
          <w:color w:val="auto"/>
        </w:rPr>
        <w:t>kao članova Povjerenstva</w:t>
      </w:r>
      <w:r w:rsidR="00C72BB5" w:rsidRPr="00C537A4">
        <w:rPr>
          <w:rFonts w:ascii="Times New Roman" w:hAnsi="Times New Roman" w:cs="Times New Roman"/>
          <w:color w:val="auto"/>
        </w:rPr>
        <w:t>, na temelju</w:t>
      </w:r>
      <w:r w:rsidR="00CA1DBF" w:rsidRPr="00C537A4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C537A4">
        <w:rPr>
          <w:rFonts w:ascii="Times New Roman" w:hAnsi="Times New Roman" w:cs="Times New Roman"/>
          <w:color w:val="auto"/>
        </w:rPr>
        <w:t>Zakona o sprječavanju sukoba interesa („Narodne novine“ broj 26/11., 12/12., 126/12., 48/13.</w:t>
      </w:r>
      <w:r w:rsidR="0022033E">
        <w:rPr>
          <w:rFonts w:ascii="Times New Roman" w:hAnsi="Times New Roman" w:cs="Times New Roman"/>
          <w:color w:val="auto"/>
        </w:rPr>
        <w:t>,</w:t>
      </w:r>
      <w:r w:rsidRPr="00C537A4">
        <w:rPr>
          <w:rFonts w:ascii="Times New Roman" w:hAnsi="Times New Roman" w:cs="Times New Roman"/>
          <w:color w:val="auto"/>
        </w:rPr>
        <w:t xml:space="preserve"> 57/15.</w:t>
      </w:r>
      <w:r w:rsidR="0022033E">
        <w:rPr>
          <w:rFonts w:ascii="Times New Roman" w:hAnsi="Times New Roman" w:cs="Times New Roman"/>
          <w:color w:val="auto"/>
        </w:rPr>
        <w:t xml:space="preserve"> i 98/19.</w:t>
      </w:r>
      <w:r w:rsidRPr="00C537A4">
        <w:rPr>
          <w:rFonts w:ascii="Times New Roman" w:hAnsi="Times New Roman" w:cs="Times New Roman"/>
          <w:color w:val="auto"/>
        </w:rPr>
        <w:t xml:space="preserve">, u daljnjem tekstu: ZSSI), </w:t>
      </w:r>
      <w:r w:rsidR="00FA17C8" w:rsidRPr="00C537A4">
        <w:rPr>
          <w:rFonts w:ascii="Times New Roman" w:hAnsi="Times New Roman" w:cs="Times New Roman"/>
          <w:b/>
          <w:color w:val="auto"/>
        </w:rPr>
        <w:t xml:space="preserve">na zahtjev </w:t>
      </w:r>
      <w:r w:rsidR="00AD2FE3" w:rsidRPr="00C537A4">
        <w:rPr>
          <w:rFonts w:ascii="Times New Roman" w:hAnsi="Times New Roman" w:cs="Times New Roman"/>
          <w:b/>
          <w:color w:val="auto"/>
        </w:rPr>
        <w:t xml:space="preserve">dužnosnika </w:t>
      </w:r>
      <w:r w:rsidR="0090166B">
        <w:rPr>
          <w:rFonts w:ascii="Times New Roman" w:hAnsi="Times New Roman" w:cs="Times New Roman"/>
          <w:b/>
          <w:color w:val="auto"/>
        </w:rPr>
        <w:t>Tomislava Tolušića</w:t>
      </w:r>
      <w:r w:rsidR="00340972" w:rsidRPr="00C537A4">
        <w:rPr>
          <w:rFonts w:ascii="Times New Roman" w:hAnsi="Times New Roman" w:cs="Times New Roman"/>
          <w:b/>
          <w:color w:val="auto"/>
        </w:rPr>
        <w:t xml:space="preserve">, </w:t>
      </w:r>
      <w:r w:rsidR="0090166B">
        <w:rPr>
          <w:rFonts w:ascii="Times New Roman" w:hAnsi="Times New Roman" w:cs="Times New Roman"/>
          <w:b/>
          <w:color w:val="auto"/>
        </w:rPr>
        <w:t>zastupnika u Hrvatskom saboru</w:t>
      </w:r>
      <w:r w:rsidR="00CA1DBF" w:rsidRPr="0022033E">
        <w:rPr>
          <w:rFonts w:ascii="Times New Roman" w:hAnsi="Times New Roman" w:cs="Times New Roman"/>
          <w:color w:val="auto"/>
        </w:rPr>
        <w:t>, za davanjem mišljenja Povjerenstva</w:t>
      </w:r>
      <w:r w:rsidRPr="0022033E">
        <w:rPr>
          <w:rFonts w:ascii="Times New Roman" w:hAnsi="Times New Roman" w:cs="Times New Roman"/>
          <w:color w:val="auto"/>
        </w:rPr>
        <w:t>,</w:t>
      </w:r>
      <w:r w:rsidRPr="00C537A4">
        <w:rPr>
          <w:rFonts w:ascii="Times New Roman" w:hAnsi="Times New Roman" w:cs="Times New Roman"/>
          <w:b/>
          <w:color w:val="auto"/>
        </w:rPr>
        <w:t xml:space="preserve"> </w:t>
      </w:r>
      <w:r w:rsidRPr="00C537A4">
        <w:rPr>
          <w:rFonts w:ascii="Times New Roman" w:hAnsi="Times New Roman" w:cs="Times New Roman"/>
          <w:color w:val="auto"/>
        </w:rPr>
        <w:t xml:space="preserve">na </w:t>
      </w:r>
      <w:r w:rsidR="008B5614">
        <w:rPr>
          <w:rFonts w:ascii="Times New Roman" w:hAnsi="Times New Roman" w:cs="Times New Roman"/>
          <w:color w:val="auto"/>
        </w:rPr>
        <w:t>83</w:t>
      </w:r>
      <w:r w:rsidR="009C3528" w:rsidRPr="00C537A4">
        <w:rPr>
          <w:rFonts w:ascii="Times New Roman" w:hAnsi="Times New Roman" w:cs="Times New Roman"/>
          <w:color w:val="auto"/>
        </w:rPr>
        <w:t>.</w:t>
      </w:r>
      <w:r w:rsidRPr="00C537A4">
        <w:rPr>
          <w:rFonts w:ascii="Times New Roman" w:hAnsi="Times New Roman" w:cs="Times New Roman"/>
          <w:color w:val="auto"/>
        </w:rPr>
        <w:t xml:space="preserve"> sjednici</w:t>
      </w:r>
      <w:r w:rsidR="002270DC" w:rsidRPr="00C537A4">
        <w:rPr>
          <w:rFonts w:ascii="Times New Roman" w:hAnsi="Times New Roman" w:cs="Times New Roman"/>
          <w:color w:val="auto"/>
        </w:rPr>
        <w:t>,</w:t>
      </w:r>
      <w:r w:rsidR="00CD7F16" w:rsidRPr="00C537A4">
        <w:rPr>
          <w:rFonts w:ascii="Times New Roman" w:hAnsi="Times New Roman" w:cs="Times New Roman"/>
          <w:color w:val="auto"/>
        </w:rPr>
        <w:t xml:space="preserve"> održanoj</w:t>
      </w:r>
      <w:r w:rsidR="00E0111B" w:rsidRPr="00C537A4">
        <w:rPr>
          <w:rFonts w:ascii="Times New Roman" w:hAnsi="Times New Roman" w:cs="Times New Roman"/>
          <w:color w:val="auto"/>
        </w:rPr>
        <w:t xml:space="preserve"> </w:t>
      </w:r>
      <w:r w:rsidR="00E51F59">
        <w:rPr>
          <w:rFonts w:ascii="Times New Roman" w:hAnsi="Times New Roman" w:cs="Times New Roman"/>
          <w:color w:val="auto"/>
        </w:rPr>
        <w:t xml:space="preserve">1. travnja </w:t>
      </w:r>
      <w:r w:rsidR="0090166B">
        <w:rPr>
          <w:rFonts w:ascii="Times New Roman" w:hAnsi="Times New Roman" w:cs="Times New Roman"/>
          <w:color w:val="auto"/>
        </w:rPr>
        <w:t xml:space="preserve"> 2020</w:t>
      </w:r>
      <w:r w:rsidR="00FC66E6" w:rsidRPr="00C537A4">
        <w:rPr>
          <w:rFonts w:ascii="Times New Roman" w:hAnsi="Times New Roman" w:cs="Times New Roman"/>
          <w:color w:val="auto"/>
        </w:rPr>
        <w:t>.</w:t>
      </w:r>
      <w:r w:rsidR="00560790" w:rsidRPr="00C537A4">
        <w:rPr>
          <w:rFonts w:ascii="Times New Roman" w:hAnsi="Times New Roman" w:cs="Times New Roman"/>
          <w:color w:val="auto"/>
        </w:rPr>
        <w:t>g.</w:t>
      </w:r>
      <w:r w:rsidR="002270DC" w:rsidRPr="00C537A4">
        <w:rPr>
          <w:rFonts w:ascii="Times New Roman" w:hAnsi="Times New Roman" w:cs="Times New Roman"/>
          <w:color w:val="auto"/>
        </w:rPr>
        <w:t>,</w:t>
      </w:r>
      <w:r w:rsidR="00560790" w:rsidRPr="00C537A4">
        <w:rPr>
          <w:rFonts w:ascii="Times New Roman" w:hAnsi="Times New Roman" w:cs="Times New Roman"/>
          <w:color w:val="auto"/>
        </w:rPr>
        <w:t xml:space="preserve"> </w:t>
      </w:r>
      <w:r w:rsidR="00CA1DBF" w:rsidRPr="00C537A4">
        <w:rPr>
          <w:rFonts w:ascii="Times New Roman" w:hAnsi="Times New Roman" w:cs="Times New Roman"/>
          <w:color w:val="auto"/>
        </w:rPr>
        <w:t>daje sljedeće</w:t>
      </w:r>
    </w:p>
    <w:p w:rsidR="00CA1DBF" w:rsidRPr="00C537A4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37A4">
        <w:rPr>
          <w:rFonts w:ascii="Times New Roman" w:hAnsi="Times New Roman" w:cs="Times New Roman"/>
          <w:b/>
          <w:sz w:val="24"/>
          <w:szCs w:val="24"/>
        </w:rPr>
        <w:tab/>
      </w:r>
    </w:p>
    <w:p w:rsidR="00F2390C" w:rsidRPr="00C537A4" w:rsidRDefault="00CA1DBF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7A4">
        <w:rPr>
          <w:rFonts w:ascii="Times New Roman" w:hAnsi="Times New Roman" w:cs="Times New Roman"/>
          <w:b/>
          <w:sz w:val="24"/>
          <w:szCs w:val="24"/>
        </w:rPr>
        <w:t>MIŠLJENJE</w:t>
      </w:r>
      <w:r w:rsidR="00F2390C" w:rsidRPr="00C5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390C" w:rsidRPr="00C537A4" w:rsidRDefault="00F2390C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3C0" w:rsidRDefault="008B5614" w:rsidP="001763C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5614">
        <w:rPr>
          <w:rFonts w:ascii="Times New Roman" w:eastAsia="Calibri" w:hAnsi="Times New Roman" w:cs="Times New Roman"/>
          <w:b/>
          <w:bCs/>
          <w:sz w:val="24"/>
          <w:szCs w:val="24"/>
        </w:rPr>
        <w:t>Nema zapreke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8B56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smislu odredbi ZSSI-a da se OPG</w:t>
      </w:r>
      <w:r w:rsidR="00E51F5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8B56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čiji nositelj je dužnosnik ili njegova supruga</w:t>
      </w:r>
      <w:r w:rsidR="00E51F5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8B56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javi na natječaj </w:t>
      </w:r>
      <w:r w:rsidR="0022033E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="0022033E" w:rsidRPr="0022033E">
        <w:rPr>
          <w:rFonts w:ascii="Times New Roman" w:eastAsia="Calibri" w:hAnsi="Times New Roman" w:cs="Times New Roman"/>
          <w:b/>
          <w:bCs/>
          <w:sz w:val="24"/>
          <w:szCs w:val="24"/>
        </w:rPr>
        <w:t>Vinska omotnica"</w:t>
      </w:r>
      <w:r w:rsidR="0022033E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22033E" w:rsidRPr="002203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kojeg je raspisala Agencija za plaćanje u poljoprivredi, ribarstvu i ruralnom razvoju</w:t>
      </w:r>
      <w:r w:rsidR="0022033E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22033E" w:rsidRPr="008B56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B56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dodjelu sredstava </w:t>
      </w:r>
      <w:r w:rsidR="0022033E">
        <w:rPr>
          <w:rFonts w:ascii="Times New Roman" w:eastAsia="Calibri" w:hAnsi="Times New Roman" w:cs="Times New Roman"/>
          <w:b/>
          <w:bCs/>
          <w:sz w:val="24"/>
          <w:szCs w:val="24"/>
        </w:rPr>
        <w:t>za</w:t>
      </w:r>
      <w:r w:rsidR="0022033E" w:rsidRPr="0022033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nabavu opreme i/ili gradnju/adaptaciju objekta za proizvodnju vina (vinariju)</w:t>
      </w:r>
      <w:r w:rsidR="0022033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1763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</w:t>
      </w:r>
      <w:r w:rsidR="001763C0" w:rsidRPr="001763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užnosnik </w:t>
      </w:r>
      <w:r w:rsidR="001763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je </w:t>
      </w:r>
      <w:r w:rsidR="001763C0" w:rsidRPr="001763C0">
        <w:rPr>
          <w:rFonts w:ascii="Times New Roman" w:eastAsia="Calibri" w:hAnsi="Times New Roman" w:cs="Times New Roman"/>
          <w:b/>
          <w:bCs/>
          <w:sz w:val="24"/>
          <w:szCs w:val="24"/>
        </w:rPr>
        <w:t>dužan u izvješću o imovinskom stanju</w:t>
      </w:r>
      <w:r w:rsidR="001763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763C0" w:rsidRPr="001763C0">
        <w:rPr>
          <w:rFonts w:ascii="Times New Roman" w:eastAsia="Calibri" w:hAnsi="Times New Roman" w:cs="Times New Roman"/>
          <w:b/>
          <w:bCs/>
          <w:sz w:val="24"/>
          <w:szCs w:val="24"/>
        </w:rPr>
        <w:t>prijaviti podatke o dodijeljenim potporama i subvencijama navedenom OPG-u, i to do kraja godine u kojoj su dohoci po navedenoj osnovi ostvareni odnosno u kojoj su potpore ili subvencije isplaćene</w:t>
      </w:r>
      <w:r w:rsidR="001763C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F6623A" w:rsidRPr="00C537A4" w:rsidRDefault="009B7E89" w:rsidP="00F6623A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A1DBF" w:rsidRPr="00C537A4">
        <w:rPr>
          <w:rFonts w:ascii="Times New Roman" w:hAnsi="Times New Roman" w:cs="Times New Roman"/>
          <w:sz w:val="24"/>
          <w:szCs w:val="24"/>
        </w:rPr>
        <w:t>Obrazloženje</w:t>
      </w:r>
    </w:p>
    <w:p w:rsidR="00CA1DBF" w:rsidRPr="00C537A4" w:rsidRDefault="00CA1DBF" w:rsidP="0022033E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7A4">
        <w:rPr>
          <w:rFonts w:ascii="Times New Roman" w:hAnsi="Times New Roman" w:cs="Times New Roman"/>
          <w:sz w:val="24"/>
          <w:szCs w:val="24"/>
        </w:rPr>
        <w:t>Zahtjev za davanj</w:t>
      </w:r>
      <w:r w:rsidR="00FA17C8" w:rsidRPr="00C537A4">
        <w:rPr>
          <w:rFonts w:ascii="Times New Roman" w:hAnsi="Times New Roman" w:cs="Times New Roman"/>
          <w:sz w:val="24"/>
          <w:szCs w:val="24"/>
        </w:rPr>
        <w:t xml:space="preserve">em </w:t>
      </w:r>
      <w:r w:rsidR="00AD2FE3" w:rsidRPr="00C537A4">
        <w:rPr>
          <w:rFonts w:ascii="Times New Roman" w:hAnsi="Times New Roman" w:cs="Times New Roman"/>
          <w:sz w:val="24"/>
          <w:szCs w:val="24"/>
        </w:rPr>
        <w:t xml:space="preserve">mišljenja Povjerenstva podnio je dužnosnik </w:t>
      </w:r>
      <w:r w:rsidR="0090166B">
        <w:rPr>
          <w:rFonts w:ascii="Times New Roman" w:hAnsi="Times New Roman" w:cs="Times New Roman"/>
          <w:sz w:val="24"/>
          <w:szCs w:val="24"/>
        </w:rPr>
        <w:t>Tomislav Tolušić</w:t>
      </w:r>
      <w:r w:rsidR="00593AD9" w:rsidRPr="00C537A4">
        <w:rPr>
          <w:rFonts w:ascii="Times New Roman" w:hAnsi="Times New Roman" w:cs="Times New Roman"/>
          <w:sz w:val="24"/>
          <w:szCs w:val="24"/>
        </w:rPr>
        <w:t xml:space="preserve">, </w:t>
      </w:r>
      <w:r w:rsidR="0090166B">
        <w:rPr>
          <w:rFonts w:ascii="Times New Roman" w:hAnsi="Times New Roman" w:cs="Times New Roman"/>
          <w:sz w:val="24"/>
          <w:szCs w:val="24"/>
        </w:rPr>
        <w:t>zastupnik u Hrvatskom saboru</w:t>
      </w:r>
      <w:r w:rsidR="00472335" w:rsidRPr="00C537A4">
        <w:rPr>
          <w:rFonts w:ascii="Times New Roman" w:hAnsi="Times New Roman" w:cs="Times New Roman"/>
          <w:sz w:val="24"/>
          <w:szCs w:val="24"/>
        </w:rPr>
        <w:t>.</w:t>
      </w:r>
      <w:r w:rsidRPr="00C537A4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</w:t>
      </w:r>
      <w:r w:rsidR="00E51F59">
        <w:rPr>
          <w:rFonts w:ascii="Times New Roman" w:hAnsi="Times New Roman" w:cs="Times New Roman"/>
          <w:sz w:val="24"/>
          <w:szCs w:val="24"/>
        </w:rPr>
        <w:t>711-U-1431-M-32/20-01-2,</w:t>
      </w:r>
      <w:r w:rsidRPr="00C537A4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C537A4">
        <w:rPr>
          <w:rFonts w:ascii="Times New Roman" w:hAnsi="Times New Roman" w:cs="Times New Roman"/>
          <w:sz w:val="24"/>
          <w:szCs w:val="24"/>
        </w:rPr>
        <w:t xml:space="preserve">dana </w:t>
      </w:r>
      <w:r w:rsidR="0090166B">
        <w:rPr>
          <w:rFonts w:ascii="Times New Roman" w:hAnsi="Times New Roman" w:cs="Times New Roman"/>
          <w:sz w:val="24"/>
          <w:szCs w:val="24"/>
        </w:rPr>
        <w:t>2</w:t>
      </w:r>
      <w:r w:rsidR="00E51F59">
        <w:rPr>
          <w:rFonts w:ascii="Times New Roman" w:hAnsi="Times New Roman" w:cs="Times New Roman"/>
          <w:sz w:val="24"/>
          <w:szCs w:val="24"/>
        </w:rPr>
        <w:t>4</w:t>
      </w:r>
      <w:r w:rsidR="00340972" w:rsidRPr="00C537A4">
        <w:rPr>
          <w:rFonts w:ascii="Times New Roman" w:hAnsi="Times New Roman" w:cs="Times New Roman"/>
          <w:sz w:val="24"/>
          <w:szCs w:val="24"/>
        </w:rPr>
        <w:t xml:space="preserve">. </w:t>
      </w:r>
      <w:r w:rsidR="0022033E">
        <w:rPr>
          <w:rFonts w:ascii="Times New Roman" w:hAnsi="Times New Roman" w:cs="Times New Roman"/>
          <w:sz w:val="24"/>
          <w:szCs w:val="24"/>
        </w:rPr>
        <w:t>ožujka 2020</w:t>
      </w:r>
      <w:r w:rsidRPr="00C537A4">
        <w:rPr>
          <w:rFonts w:ascii="Times New Roman" w:hAnsi="Times New Roman" w:cs="Times New Roman"/>
          <w:sz w:val="24"/>
          <w:szCs w:val="24"/>
        </w:rPr>
        <w:t>.</w:t>
      </w:r>
      <w:r w:rsidR="00EB3A0E" w:rsidRPr="00C537A4">
        <w:rPr>
          <w:rFonts w:ascii="Times New Roman" w:hAnsi="Times New Roman" w:cs="Times New Roman"/>
          <w:sz w:val="24"/>
          <w:szCs w:val="24"/>
        </w:rPr>
        <w:t xml:space="preserve"> </w:t>
      </w:r>
      <w:r w:rsidR="0090166B">
        <w:rPr>
          <w:rFonts w:ascii="Times New Roman" w:hAnsi="Times New Roman" w:cs="Times New Roman"/>
          <w:sz w:val="24"/>
          <w:szCs w:val="24"/>
        </w:rPr>
        <w:t>g., povodom kojeg j</w:t>
      </w:r>
      <w:r w:rsidRPr="00C537A4">
        <w:rPr>
          <w:rFonts w:ascii="Times New Roman" w:hAnsi="Times New Roman" w:cs="Times New Roman"/>
          <w:sz w:val="24"/>
          <w:szCs w:val="24"/>
        </w:rPr>
        <w:t xml:space="preserve">e </w:t>
      </w:r>
      <w:r w:rsidR="0090166B">
        <w:rPr>
          <w:rFonts w:ascii="Times New Roman" w:hAnsi="Times New Roman" w:cs="Times New Roman"/>
          <w:sz w:val="24"/>
          <w:szCs w:val="24"/>
        </w:rPr>
        <w:t>otvoren</w:t>
      </w:r>
      <w:r w:rsidRPr="00C537A4">
        <w:rPr>
          <w:rFonts w:ascii="Times New Roman" w:hAnsi="Times New Roman" w:cs="Times New Roman"/>
          <w:sz w:val="24"/>
          <w:szCs w:val="24"/>
        </w:rPr>
        <w:t xml:space="preserve"> predmet broj M-</w:t>
      </w:r>
      <w:r w:rsidR="0022033E">
        <w:rPr>
          <w:rFonts w:ascii="Times New Roman" w:hAnsi="Times New Roman" w:cs="Times New Roman"/>
          <w:sz w:val="24"/>
          <w:szCs w:val="24"/>
        </w:rPr>
        <w:t>32/20</w:t>
      </w:r>
      <w:r w:rsidR="00FD41EC" w:rsidRPr="00C537A4">
        <w:rPr>
          <w:rFonts w:ascii="Times New Roman" w:hAnsi="Times New Roman" w:cs="Times New Roman"/>
          <w:sz w:val="24"/>
          <w:szCs w:val="24"/>
        </w:rPr>
        <w:t xml:space="preserve">. </w:t>
      </w:r>
      <w:r w:rsidR="00FC66E6" w:rsidRPr="00C53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8F6" w:rsidRDefault="0090166B" w:rsidP="0022033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66B">
        <w:rPr>
          <w:rFonts w:ascii="Times New Roman" w:hAnsi="Times New Roman" w:cs="Times New Roman"/>
          <w:sz w:val="24"/>
          <w:szCs w:val="24"/>
        </w:rPr>
        <w:t>Č</w:t>
      </w:r>
      <w:r w:rsidR="008A65B0">
        <w:rPr>
          <w:rFonts w:ascii="Times New Roman" w:hAnsi="Times New Roman" w:cs="Times New Roman"/>
          <w:sz w:val="24"/>
          <w:szCs w:val="24"/>
        </w:rPr>
        <w:t>lankom 3. stavkom 1. podstavkom</w:t>
      </w:r>
      <w:r w:rsidRPr="0090166B">
        <w:rPr>
          <w:rFonts w:ascii="Times New Roman" w:hAnsi="Times New Roman" w:cs="Times New Roman"/>
          <w:sz w:val="24"/>
          <w:szCs w:val="24"/>
        </w:rPr>
        <w:t xml:space="preserve"> 3. propisano je da su zastupnici u Hrvatskom saboru dužnosnici u smislu toga Zakona, podstavkom 4. istog članka propisano je da su predsjednik i članovi Vlade Republike Hrvatske (potpredsjednici i ministri u Vladi Republike Hrvatske) d</w:t>
      </w:r>
      <w:r>
        <w:rPr>
          <w:rFonts w:ascii="Times New Roman" w:hAnsi="Times New Roman" w:cs="Times New Roman"/>
          <w:sz w:val="24"/>
          <w:szCs w:val="24"/>
        </w:rPr>
        <w:t>užnosnici u smislu istog Zakona</w:t>
      </w:r>
      <w:r w:rsidR="00B83A2E">
        <w:rPr>
          <w:rFonts w:ascii="Times New Roman" w:hAnsi="Times New Roman" w:cs="Times New Roman"/>
          <w:sz w:val="24"/>
          <w:szCs w:val="24"/>
        </w:rPr>
        <w:t>,</w:t>
      </w:r>
      <w:r w:rsidR="0022033E">
        <w:rPr>
          <w:rFonts w:ascii="Times New Roman" w:hAnsi="Times New Roman" w:cs="Times New Roman"/>
          <w:sz w:val="24"/>
          <w:szCs w:val="24"/>
        </w:rPr>
        <w:t xml:space="preserve"> dok je </w:t>
      </w:r>
      <w:r w:rsidR="00B83A2E">
        <w:rPr>
          <w:rFonts w:ascii="Times New Roman" w:hAnsi="Times New Roman" w:cs="Times New Roman"/>
          <w:sz w:val="24"/>
          <w:szCs w:val="24"/>
        </w:rPr>
        <w:t xml:space="preserve">podstavkom </w:t>
      </w:r>
      <w:r w:rsidR="0022033E">
        <w:rPr>
          <w:rFonts w:ascii="Times New Roman" w:hAnsi="Times New Roman" w:cs="Times New Roman"/>
          <w:sz w:val="24"/>
          <w:szCs w:val="24"/>
        </w:rPr>
        <w:t>38</w:t>
      </w:r>
      <w:r w:rsidR="00B83A2E">
        <w:rPr>
          <w:rFonts w:ascii="Times New Roman" w:hAnsi="Times New Roman" w:cs="Times New Roman"/>
          <w:sz w:val="24"/>
          <w:szCs w:val="24"/>
        </w:rPr>
        <w:t>. propisano da</w:t>
      </w:r>
      <w:r w:rsidR="008A65B0">
        <w:rPr>
          <w:rFonts w:ascii="Times New Roman" w:hAnsi="Times New Roman" w:cs="Times New Roman"/>
          <w:sz w:val="24"/>
          <w:szCs w:val="24"/>
        </w:rPr>
        <w:t xml:space="preserve"> je</w:t>
      </w:r>
      <w:r w:rsidR="00B83A2E">
        <w:rPr>
          <w:rFonts w:ascii="Times New Roman" w:hAnsi="Times New Roman" w:cs="Times New Roman"/>
          <w:sz w:val="24"/>
          <w:szCs w:val="24"/>
        </w:rPr>
        <w:t xml:space="preserve"> su župani i njihovi zamjenici </w:t>
      </w:r>
      <w:r w:rsidR="008A65B0" w:rsidRPr="0090166B">
        <w:rPr>
          <w:rFonts w:ascii="Times New Roman" w:hAnsi="Times New Roman" w:cs="Times New Roman"/>
          <w:sz w:val="24"/>
          <w:szCs w:val="24"/>
        </w:rPr>
        <w:t xml:space="preserve">također </w:t>
      </w:r>
      <w:r w:rsidR="00B83A2E">
        <w:rPr>
          <w:rFonts w:ascii="Times New Roman" w:hAnsi="Times New Roman" w:cs="Times New Roman"/>
          <w:sz w:val="24"/>
          <w:szCs w:val="24"/>
        </w:rPr>
        <w:t>dužnosnici u smislu ZSSI-a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66B" w:rsidRPr="0090166B" w:rsidRDefault="0090166B" w:rsidP="0022033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66B">
        <w:rPr>
          <w:rFonts w:ascii="Times New Roman" w:hAnsi="Times New Roman" w:cs="Times New Roman"/>
          <w:sz w:val="24"/>
          <w:szCs w:val="24"/>
        </w:rPr>
        <w:t xml:space="preserve">Uvidom u Registar dužnosnika koji ustrojava i vodi Povjerenstvo, utvrđeno je da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90166B">
        <w:rPr>
          <w:rFonts w:ascii="Times New Roman" w:hAnsi="Times New Roman" w:cs="Times New Roman"/>
          <w:sz w:val="24"/>
          <w:szCs w:val="24"/>
        </w:rPr>
        <w:t>Tomislav Tolušić</w:t>
      </w:r>
      <w:r w:rsidR="00B83A2E">
        <w:rPr>
          <w:rFonts w:ascii="Times New Roman" w:hAnsi="Times New Roman" w:cs="Times New Roman"/>
          <w:sz w:val="24"/>
          <w:szCs w:val="24"/>
        </w:rPr>
        <w:t xml:space="preserve"> od 24. svibnja 2013.g. do 31. siječnja 2016.g. obnašao dužnost župana Virovitičko-podravske županije,</w:t>
      </w:r>
      <w:r w:rsidRPr="0090166B">
        <w:rPr>
          <w:rFonts w:ascii="Times New Roman" w:hAnsi="Times New Roman" w:cs="Times New Roman"/>
          <w:sz w:val="24"/>
          <w:szCs w:val="24"/>
        </w:rPr>
        <w:t xml:space="preserve"> od 22. siječnja 2016.g. do 19. listopada 2016.g. </w:t>
      </w:r>
      <w:r>
        <w:rPr>
          <w:rFonts w:ascii="Times New Roman" w:hAnsi="Times New Roman" w:cs="Times New Roman"/>
          <w:sz w:val="24"/>
          <w:szCs w:val="24"/>
        </w:rPr>
        <w:t>obnašao</w:t>
      </w:r>
      <w:r w:rsidR="008A65B0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66B">
        <w:rPr>
          <w:rFonts w:ascii="Times New Roman" w:hAnsi="Times New Roman" w:cs="Times New Roman"/>
          <w:sz w:val="24"/>
          <w:szCs w:val="24"/>
        </w:rPr>
        <w:t xml:space="preserve">dužnost ministra regionalnog razvoja i fondova Europske unije, zatim </w:t>
      </w:r>
      <w:r w:rsidR="008A65B0">
        <w:rPr>
          <w:rFonts w:ascii="Times New Roman" w:hAnsi="Times New Roman" w:cs="Times New Roman"/>
          <w:sz w:val="24"/>
          <w:szCs w:val="24"/>
        </w:rPr>
        <w:t xml:space="preserve">je </w:t>
      </w:r>
      <w:r w:rsidRPr="00E51F59">
        <w:rPr>
          <w:rFonts w:ascii="Times New Roman" w:hAnsi="Times New Roman" w:cs="Times New Roman"/>
          <w:sz w:val="24"/>
          <w:szCs w:val="24"/>
        </w:rPr>
        <w:t xml:space="preserve">od 19. listopada 2016.g. do 19. srpnja 2019.g. </w:t>
      </w:r>
      <w:r w:rsidR="008A65B0" w:rsidRPr="00E51F59">
        <w:rPr>
          <w:rFonts w:ascii="Times New Roman" w:hAnsi="Times New Roman" w:cs="Times New Roman"/>
          <w:sz w:val="24"/>
          <w:szCs w:val="24"/>
        </w:rPr>
        <w:t xml:space="preserve">obnašao </w:t>
      </w:r>
      <w:r w:rsidRPr="00E51F59">
        <w:rPr>
          <w:rFonts w:ascii="Times New Roman" w:hAnsi="Times New Roman" w:cs="Times New Roman"/>
          <w:sz w:val="24"/>
          <w:szCs w:val="24"/>
        </w:rPr>
        <w:t>dužnost ministra poljoprivrede,</w:t>
      </w:r>
      <w:r w:rsidRPr="0090166B">
        <w:rPr>
          <w:rFonts w:ascii="Times New Roman" w:hAnsi="Times New Roman" w:cs="Times New Roman"/>
          <w:sz w:val="24"/>
          <w:szCs w:val="24"/>
        </w:rPr>
        <w:t xml:space="preserve"> od 25. svibnja 2018.g. do 19. srpnja 2019.g. dužnost potpredsjednika Vlade Republike Hrvatske, a od 27. srpnja </w:t>
      </w:r>
      <w:r w:rsidRPr="0090166B">
        <w:rPr>
          <w:rFonts w:ascii="Times New Roman" w:hAnsi="Times New Roman" w:cs="Times New Roman"/>
          <w:sz w:val="24"/>
          <w:szCs w:val="24"/>
        </w:rPr>
        <w:lastRenderedPageBreak/>
        <w:t xml:space="preserve">2019.g. obnaša dužnost zastupnika u Hrvatskom saboru. </w:t>
      </w:r>
      <w:r w:rsidR="0022033E">
        <w:rPr>
          <w:rFonts w:ascii="Times New Roman" w:hAnsi="Times New Roman" w:cs="Times New Roman"/>
          <w:sz w:val="24"/>
          <w:szCs w:val="24"/>
        </w:rPr>
        <w:t>Stoga je i Tomislav Tolušić, po</w:t>
      </w:r>
      <w:r w:rsidR="0022033E" w:rsidRPr="0022033E">
        <w:rPr>
          <w:rFonts w:ascii="Times New Roman" w:hAnsi="Times New Roman" w:cs="Times New Roman"/>
          <w:sz w:val="24"/>
          <w:szCs w:val="24"/>
        </w:rPr>
        <w:t>vodom obnašanja naveden</w:t>
      </w:r>
      <w:r w:rsidR="0022033E">
        <w:rPr>
          <w:rFonts w:ascii="Times New Roman" w:hAnsi="Times New Roman" w:cs="Times New Roman"/>
          <w:sz w:val="24"/>
          <w:szCs w:val="24"/>
        </w:rPr>
        <w:t>ih</w:t>
      </w:r>
      <w:r w:rsidR="0022033E" w:rsidRPr="0022033E">
        <w:rPr>
          <w:rFonts w:ascii="Times New Roman" w:hAnsi="Times New Roman" w:cs="Times New Roman"/>
          <w:sz w:val="24"/>
          <w:szCs w:val="24"/>
        </w:rPr>
        <w:t xml:space="preserve"> dužnosti</w:t>
      </w:r>
      <w:r w:rsidR="0022033E">
        <w:rPr>
          <w:rFonts w:ascii="Times New Roman" w:hAnsi="Times New Roman" w:cs="Times New Roman"/>
          <w:sz w:val="24"/>
          <w:szCs w:val="24"/>
        </w:rPr>
        <w:t>,</w:t>
      </w:r>
      <w:r w:rsidR="0022033E" w:rsidRPr="0022033E">
        <w:rPr>
          <w:rFonts w:ascii="Times New Roman" w:hAnsi="Times New Roman" w:cs="Times New Roman"/>
          <w:sz w:val="24"/>
          <w:szCs w:val="24"/>
        </w:rPr>
        <w:t xml:space="preserve"> obvez</w:t>
      </w:r>
      <w:r w:rsidR="0022033E">
        <w:rPr>
          <w:rFonts w:ascii="Times New Roman" w:hAnsi="Times New Roman" w:cs="Times New Roman"/>
          <w:sz w:val="24"/>
          <w:szCs w:val="24"/>
        </w:rPr>
        <w:t>a</w:t>
      </w:r>
      <w:r w:rsidR="0022033E" w:rsidRPr="0022033E">
        <w:rPr>
          <w:rFonts w:ascii="Times New Roman" w:hAnsi="Times New Roman" w:cs="Times New Roman"/>
          <w:sz w:val="24"/>
          <w:szCs w:val="24"/>
        </w:rPr>
        <w:t>n postupati sukladno odredbama ZSSI-a</w:t>
      </w:r>
      <w:r w:rsidR="0022033E">
        <w:rPr>
          <w:rFonts w:ascii="Times New Roman" w:hAnsi="Times New Roman" w:cs="Times New Roman"/>
          <w:sz w:val="24"/>
          <w:szCs w:val="24"/>
        </w:rPr>
        <w:t>.</w:t>
      </w:r>
    </w:p>
    <w:p w:rsidR="00CA1DBF" w:rsidRPr="00C537A4" w:rsidRDefault="00CA1DBF" w:rsidP="0022033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7A4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C537A4">
        <w:rPr>
          <w:rFonts w:ascii="Times New Roman" w:hAnsi="Times New Roman" w:cs="Times New Roman"/>
          <w:sz w:val="24"/>
          <w:szCs w:val="24"/>
        </w:rPr>
        <w:t xml:space="preserve"> li</w:t>
      </w:r>
      <w:r w:rsidRPr="00C537A4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:rsidR="00EF511C" w:rsidRDefault="00FA17C8" w:rsidP="0022033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7A4">
        <w:rPr>
          <w:rFonts w:ascii="Times New Roman" w:hAnsi="Times New Roman" w:cs="Times New Roman"/>
          <w:sz w:val="24"/>
          <w:szCs w:val="24"/>
        </w:rPr>
        <w:t>U zahtje</w:t>
      </w:r>
      <w:r w:rsidR="00AD2FE3" w:rsidRPr="00C537A4">
        <w:rPr>
          <w:rFonts w:ascii="Times New Roman" w:hAnsi="Times New Roman" w:cs="Times New Roman"/>
          <w:sz w:val="24"/>
          <w:szCs w:val="24"/>
        </w:rPr>
        <w:t xml:space="preserve">vu </w:t>
      </w:r>
      <w:r w:rsidR="0022033E">
        <w:rPr>
          <w:rFonts w:ascii="Times New Roman" w:hAnsi="Times New Roman" w:cs="Times New Roman"/>
          <w:sz w:val="24"/>
          <w:szCs w:val="24"/>
        </w:rPr>
        <w:t xml:space="preserve">za davanjem mišljenja dužnosnik navodi kako je </w:t>
      </w:r>
      <w:r w:rsidR="00EF511C" w:rsidRPr="00EF511C">
        <w:rPr>
          <w:rFonts w:ascii="Times New Roman" w:hAnsi="Times New Roman" w:cs="Times New Roman"/>
          <w:sz w:val="24"/>
          <w:szCs w:val="24"/>
        </w:rPr>
        <w:t xml:space="preserve">prije nekoliko mjeseci </w:t>
      </w:r>
      <w:r w:rsidR="0022033E">
        <w:rPr>
          <w:rFonts w:ascii="Times New Roman" w:hAnsi="Times New Roman" w:cs="Times New Roman"/>
          <w:sz w:val="24"/>
          <w:szCs w:val="24"/>
        </w:rPr>
        <w:t>za</w:t>
      </w:r>
      <w:r w:rsidR="00EF511C" w:rsidRPr="00EF511C">
        <w:rPr>
          <w:rFonts w:ascii="Times New Roman" w:hAnsi="Times New Roman" w:cs="Times New Roman"/>
          <w:sz w:val="24"/>
          <w:szCs w:val="24"/>
        </w:rPr>
        <w:t xml:space="preserve">tražio mišljenje Povjerenstva u vezi otvaranja </w:t>
      </w:r>
      <w:r w:rsidR="00B25FDD" w:rsidRPr="00B25FDD">
        <w:rPr>
          <w:rFonts w:ascii="Times New Roman" w:hAnsi="Times New Roman" w:cs="Times New Roman"/>
          <w:sz w:val="24"/>
          <w:szCs w:val="24"/>
        </w:rPr>
        <w:t>obiteljskog poljoprivrednog gospodarstva (u daljnjem tekstu: OPG)</w:t>
      </w:r>
      <w:r w:rsidR="00B25FDD">
        <w:rPr>
          <w:rFonts w:ascii="Times New Roman" w:hAnsi="Times New Roman" w:cs="Times New Roman"/>
          <w:sz w:val="24"/>
          <w:szCs w:val="24"/>
        </w:rPr>
        <w:t xml:space="preserve"> </w:t>
      </w:r>
      <w:r w:rsidR="00EF511C" w:rsidRPr="00EF511C">
        <w:rPr>
          <w:rFonts w:ascii="Times New Roman" w:hAnsi="Times New Roman" w:cs="Times New Roman"/>
          <w:sz w:val="24"/>
          <w:szCs w:val="24"/>
        </w:rPr>
        <w:t xml:space="preserve">i u vezi javljanja na natječaje koje objavljuju državna tijela. </w:t>
      </w:r>
      <w:r w:rsidR="0022033E">
        <w:rPr>
          <w:rFonts w:ascii="Times New Roman" w:hAnsi="Times New Roman" w:cs="Times New Roman"/>
          <w:sz w:val="24"/>
          <w:szCs w:val="24"/>
        </w:rPr>
        <w:t xml:space="preserve">Dužnosnik navodi kako je otvorio </w:t>
      </w:r>
      <w:r w:rsidR="00EF511C" w:rsidRPr="00EF511C">
        <w:rPr>
          <w:rFonts w:ascii="Times New Roman" w:hAnsi="Times New Roman" w:cs="Times New Roman"/>
          <w:sz w:val="24"/>
          <w:szCs w:val="24"/>
        </w:rPr>
        <w:t xml:space="preserve">OPG sukladno uputama </w:t>
      </w:r>
      <w:r w:rsidR="0022033E">
        <w:rPr>
          <w:rFonts w:ascii="Times New Roman" w:hAnsi="Times New Roman" w:cs="Times New Roman"/>
          <w:sz w:val="24"/>
          <w:szCs w:val="24"/>
        </w:rPr>
        <w:t xml:space="preserve">Povjerenstva </w:t>
      </w:r>
      <w:r w:rsidR="00EF511C" w:rsidRPr="00EF511C">
        <w:rPr>
          <w:rFonts w:ascii="Times New Roman" w:hAnsi="Times New Roman" w:cs="Times New Roman"/>
          <w:sz w:val="24"/>
          <w:szCs w:val="24"/>
        </w:rPr>
        <w:t xml:space="preserve">(promjenu u </w:t>
      </w:r>
      <w:r w:rsidR="0022033E">
        <w:rPr>
          <w:rFonts w:ascii="Times New Roman" w:hAnsi="Times New Roman" w:cs="Times New Roman"/>
          <w:sz w:val="24"/>
          <w:szCs w:val="24"/>
        </w:rPr>
        <w:t xml:space="preserve">izvješću </w:t>
      </w:r>
      <w:r w:rsidR="00EF511C" w:rsidRPr="00EF511C">
        <w:rPr>
          <w:rFonts w:ascii="Times New Roman" w:hAnsi="Times New Roman" w:cs="Times New Roman"/>
          <w:sz w:val="24"/>
          <w:szCs w:val="24"/>
        </w:rPr>
        <w:t>izvršiti</w:t>
      </w:r>
      <w:r w:rsidR="0022033E">
        <w:rPr>
          <w:rFonts w:ascii="Times New Roman" w:hAnsi="Times New Roman" w:cs="Times New Roman"/>
          <w:sz w:val="24"/>
          <w:szCs w:val="24"/>
        </w:rPr>
        <w:t xml:space="preserve"> će</w:t>
      </w:r>
      <w:r w:rsidR="00EF511C" w:rsidRPr="00EF511C">
        <w:rPr>
          <w:rFonts w:ascii="Times New Roman" w:hAnsi="Times New Roman" w:cs="Times New Roman"/>
          <w:sz w:val="24"/>
          <w:szCs w:val="24"/>
        </w:rPr>
        <w:t xml:space="preserve"> u zakonom propisanom roku) i sad se planira javiti na natječaj "Vinska omotnica" kojeg je raspisala Agencija za plaćanje u poljoprivredi, ribarstvu i ruralnom razvoju. </w:t>
      </w:r>
      <w:r w:rsidR="00EC031B">
        <w:rPr>
          <w:rFonts w:ascii="Times New Roman" w:hAnsi="Times New Roman" w:cs="Times New Roman"/>
          <w:sz w:val="24"/>
          <w:szCs w:val="24"/>
        </w:rPr>
        <w:t>R</w:t>
      </w:r>
      <w:r w:rsidR="00EF511C" w:rsidRPr="00EF511C">
        <w:rPr>
          <w:rFonts w:ascii="Times New Roman" w:hAnsi="Times New Roman" w:cs="Times New Roman"/>
          <w:sz w:val="24"/>
          <w:szCs w:val="24"/>
        </w:rPr>
        <w:t>adi se o natječaju za OPG-ove, obrte i trgovačka društva koja se bave ili se namjeravaju baviti vinarstvom i/ili vinogradarstvom. Radi se o natječaju na kojem može aplicirati</w:t>
      </w:r>
      <w:r w:rsidR="00EC031B">
        <w:rPr>
          <w:rFonts w:ascii="Times New Roman" w:hAnsi="Times New Roman" w:cs="Times New Roman"/>
          <w:sz w:val="24"/>
          <w:szCs w:val="24"/>
        </w:rPr>
        <w:t xml:space="preserve"> za</w:t>
      </w:r>
      <w:r w:rsidR="00EF511C" w:rsidRPr="00EF511C">
        <w:rPr>
          <w:rFonts w:ascii="Times New Roman" w:hAnsi="Times New Roman" w:cs="Times New Roman"/>
          <w:sz w:val="24"/>
          <w:szCs w:val="24"/>
        </w:rPr>
        <w:t xml:space="preserve"> nabavu opreme i/ili gradnju/adaptaciju objekta za proizvodnju vina (vinariju). Postoji vrlo formalan i transparentan sustav bodovanja koji se primjenjuje ako ima više prijavljenih od osiguranih sredstava,</w:t>
      </w:r>
      <w:r w:rsidR="00E018F6">
        <w:rPr>
          <w:rFonts w:ascii="Times New Roman" w:hAnsi="Times New Roman" w:cs="Times New Roman"/>
          <w:sz w:val="24"/>
          <w:szCs w:val="24"/>
        </w:rPr>
        <w:t xml:space="preserve"> dok </w:t>
      </w:r>
      <w:r w:rsidR="00EF511C" w:rsidRPr="00EF511C">
        <w:rPr>
          <w:rFonts w:ascii="Times New Roman" w:hAnsi="Times New Roman" w:cs="Times New Roman"/>
          <w:sz w:val="24"/>
          <w:szCs w:val="24"/>
        </w:rPr>
        <w:t>kontrolu cijelog postupka, osim same Agencije, nadgleda ARPA (Agencija za reviziju programa Europske unije), kao i sama Europska Komisija.</w:t>
      </w:r>
      <w:r w:rsidR="00EC031B">
        <w:rPr>
          <w:rFonts w:ascii="Times New Roman" w:hAnsi="Times New Roman" w:cs="Times New Roman"/>
          <w:sz w:val="24"/>
          <w:szCs w:val="24"/>
        </w:rPr>
        <w:t xml:space="preserve"> Dužnosnik napominje kako p</w:t>
      </w:r>
      <w:r w:rsidR="00EF511C" w:rsidRPr="00EF511C">
        <w:rPr>
          <w:rFonts w:ascii="Times New Roman" w:hAnsi="Times New Roman" w:cs="Times New Roman"/>
          <w:sz w:val="24"/>
          <w:szCs w:val="24"/>
        </w:rPr>
        <w:t>rema EU regulativi ne postoji prepreka da se javi na natječaj i potencijalno ostvari EU potporu</w:t>
      </w:r>
      <w:r w:rsidR="00EC031B">
        <w:rPr>
          <w:rFonts w:ascii="Times New Roman" w:hAnsi="Times New Roman" w:cs="Times New Roman"/>
          <w:sz w:val="24"/>
          <w:szCs w:val="24"/>
        </w:rPr>
        <w:t xml:space="preserve">, ali traži </w:t>
      </w:r>
      <w:r w:rsidR="00EF511C" w:rsidRPr="00EF511C">
        <w:rPr>
          <w:rFonts w:ascii="Times New Roman" w:hAnsi="Times New Roman" w:cs="Times New Roman"/>
          <w:sz w:val="24"/>
          <w:szCs w:val="24"/>
        </w:rPr>
        <w:t>mišljenje Povjerenstva smije li se</w:t>
      </w:r>
      <w:r w:rsidR="00E018F6">
        <w:rPr>
          <w:rFonts w:ascii="Times New Roman" w:hAnsi="Times New Roman" w:cs="Times New Roman"/>
          <w:sz w:val="24"/>
          <w:szCs w:val="24"/>
        </w:rPr>
        <w:t>,</w:t>
      </w:r>
      <w:r w:rsidR="00EF511C" w:rsidRPr="00EF511C">
        <w:rPr>
          <w:rFonts w:ascii="Times New Roman" w:hAnsi="Times New Roman" w:cs="Times New Roman"/>
          <w:sz w:val="24"/>
          <w:szCs w:val="24"/>
        </w:rPr>
        <w:t xml:space="preserve"> </w:t>
      </w:r>
      <w:r w:rsidR="00EC031B">
        <w:rPr>
          <w:rFonts w:ascii="Times New Roman" w:hAnsi="Times New Roman" w:cs="Times New Roman"/>
          <w:sz w:val="24"/>
          <w:szCs w:val="24"/>
        </w:rPr>
        <w:t>sukladno odredbama ZSSI-a</w:t>
      </w:r>
      <w:r w:rsidR="00E018F6">
        <w:rPr>
          <w:rFonts w:ascii="Times New Roman" w:hAnsi="Times New Roman" w:cs="Times New Roman"/>
          <w:sz w:val="24"/>
          <w:szCs w:val="24"/>
        </w:rPr>
        <w:t>,</w:t>
      </w:r>
      <w:r w:rsidR="00EC031B">
        <w:rPr>
          <w:rFonts w:ascii="Times New Roman" w:hAnsi="Times New Roman" w:cs="Times New Roman"/>
          <w:sz w:val="24"/>
          <w:szCs w:val="24"/>
        </w:rPr>
        <w:t xml:space="preserve"> </w:t>
      </w:r>
      <w:r w:rsidR="00EF511C" w:rsidRPr="00EF511C">
        <w:rPr>
          <w:rFonts w:ascii="Times New Roman" w:hAnsi="Times New Roman" w:cs="Times New Roman"/>
          <w:sz w:val="24"/>
          <w:szCs w:val="24"/>
        </w:rPr>
        <w:t xml:space="preserve">javiti na </w:t>
      </w:r>
      <w:r w:rsidR="00E018F6">
        <w:rPr>
          <w:rFonts w:ascii="Times New Roman" w:hAnsi="Times New Roman" w:cs="Times New Roman"/>
          <w:sz w:val="24"/>
          <w:szCs w:val="24"/>
        </w:rPr>
        <w:t xml:space="preserve">predmetni </w:t>
      </w:r>
      <w:r w:rsidR="00EF511C" w:rsidRPr="00EF511C">
        <w:rPr>
          <w:rFonts w:ascii="Times New Roman" w:hAnsi="Times New Roman" w:cs="Times New Roman"/>
          <w:sz w:val="24"/>
          <w:szCs w:val="24"/>
        </w:rPr>
        <w:t>natječaj,</w:t>
      </w:r>
      <w:r w:rsidR="00EC031B">
        <w:rPr>
          <w:rFonts w:ascii="Times New Roman" w:hAnsi="Times New Roman" w:cs="Times New Roman"/>
          <w:sz w:val="24"/>
          <w:szCs w:val="24"/>
        </w:rPr>
        <w:t xml:space="preserve"> </w:t>
      </w:r>
      <w:r w:rsidR="00EF511C" w:rsidRPr="00EF511C">
        <w:rPr>
          <w:rFonts w:ascii="Times New Roman" w:hAnsi="Times New Roman" w:cs="Times New Roman"/>
          <w:sz w:val="24"/>
          <w:szCs w:val="24"/>
        </w:rPr>
        <w:t>pod istim uvjetima kao i drugi prijavitelji</w:t>
      </w:r>
      <w:r w:rsidR="00EC031B">
        <w:rPr>
          <w:rFonts w:ascii="Times New Roman" w:hAnsi="Times New Roman" w:cs="Times New Roman"/>
          <w:sz w:val="24"/>
          <w:szCs w:val="24"/>
        </w:rPr>
        <w:t xml:space="preserve">. Dužnosnik navodi kako </w:t>
      </w:r>
      <w:r w:rsidR="00EF511C" w:rsidRPr="00EF511C">
        <w:rPr>
          <w:rFonts w:ascii="Times New Roman" w:hAnsi="Times New Roman" w:cs="Times New Roman"/>
          <w:sz w:val="24"/>
          <w:szCs w:val="24"/>
        </w:rPr>
        <w:t>vrijeme obrade pristiglih prijava traje minimalno 6 mjeseci</w:t>
      </w:r>
      <w:r w:rsidR="00EC031B">
        <w:rPr>
          <w:rFonts w:ascii="Times New Roman" w:hAnsi="Times New Roman" w:cs="Times New Roman"/>
          <w:sz w:val="24"/>
          <w:szCs w:val="24"/>
        </w:rPr>
        <w:t xml:space="preserve">, </w:t>
      </w:r>
      <w:r w:rsidR="00EF511C" w:rsidRPr="00EF511C">
        <w:rPr>
          <w:rFonts w:ascii="Times New Roman" w:hAnsi="Times New Roman" w:cs="Times New Roman"/>
          <w:sz w:val="24"/>
          <w:szCs w:val="24"/>
        </w:rPr>
        <w:t xml:space="preserve">a sam natječaj traje do kraja svibnja, što znači da </w:t>
      </w:r>
      <w:r w:rsidR="00EC031B">
        <w:rPr>
          <w:rFonts w:ascii="Times New Roman" w:hAnsi="Times New Roman" w:cs="Times New Roman"/>
          <w:sz w:val="24"/>
          <w:szCs w:val="24"/>
        </w:rPr>
        <w:t>će</w:t>
      </w:r>
      <w:r w:rsidR="00EF511C" w:rsidRPr="00EF511C">
        <w:rPr>
          <w:rFonts w:ascii="Times New Roman" w:hAnsi="Times New Roman" w:cs="Times New Roman"/>
          <w:sz w:val="24"/>
          <w:szCs w:val="24"/>
        </w:rPr>
        <w:t xml:space="preserve"> rezultat</w:t>
      </w:r>
      <w:r w:rsidR="00EC031B">
        <w:rPr>
          <w:rFonts w:ascii="Times New Roman" w:hAnsi="Times New Roman" w:cs="Times New Roman"/>
          <w:sz w:val="24"/>
          <w:szCs w:val="24"/>
        </w:rPr>
        <w:t xml:space="preserve">i biti poznati </w:t>
      </w:r>
      <w:r w:rsidR="00EF511C" w:rsidRPr="00EF511C">
        <w:rPr>
          <w:rFonts w:ascii="Times New Roman" w:hAnsi="Times New Roman" w:cs="Times New Roman"/>
          <w:sz w:val="24"/>
          <w:szCs w:val="24"/>
        </w:rPr>
        <w:t>početkom 2021.g</w:t>
      </w:r>
      <w:r w:rsidR="00EC031B">
        <w:rPr>
          <w:rFonts w:ascii="Times New Roman" w:hAnsi="Times New Roman" w:cs="Times New Roman"/>
          <w:sz w:val="24"/>
          <w:szCs w:val="24"/>
        </w:rPr>
        <w:t>.</w:t>
      </w:r>
    </w:p>
    <w:p w:rsidR="00B25FDD" w:rsidRDefault="00EC031B" w:rsidP="00B25FD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utvrđuje kako je predmetni zahtjev za davanjem mišljen</w:t>
      </w:r>
      <w:r w:rsidR="00B25FDD">
        <w:rPr>
          <w:rFonts w:ascii="Times New Roman" w:hAnsi="Times New Roman" w:cs="Times New Roman"/>
          <w:sz w:val="24"/>
          <w:szCs w:val="24"/>
        </w:rPr>
        <w:t>ja podnesen nastavno na ranije M</w:t>
      </w:r>
      <w:r>
        <w:rPr>
          <w:rFonts w:ascii="Times New Roman" w:hAnsi="Times New Roman" w:cs="Times New Roman"/>
          <w:sz w:val="24"/>
          <w:szCs w:val="24"/>
        </w:rPr>
        <w:t xml:space="preserve">išljenje Povjerenstva, broj: </w:t>
      </w:r>
      <w:r w:rsidRPr="00EC031B">
        <w:rPr>
          <w:rFonts w:ascii="Times New Roman" w:hAnsi="Times New Roman" w:cs="Times New Roman"/>
          <w:sz w:val="24"/>
          <w:szCs w:val="24"/>
        </w:rPr>
        <w:t xml:space="preserve">711-I-82-M-165-19/20-02-8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EC031B">
        <w:rPr>
          <w:rFonts w:ascii="Times New Roman" w:hAnsi="Times New Roman" w:cs="Times New Roman"/>
          <w:sz w:val="24"/>
          <w:szCs w:val="24"/>
        </w:rPr>
        <w:t>7. siječnja 2020.</w:t>
      </w:r>
      <w:r>
        <w:rPr>
          <w:rFonts w:ascii="Times New Roman" w:hAnsi="Times New Roman" w:cs="Times New Roman"/>
          <w:sz w:val="24"/>
          <w:szCs w:val="24"/>
        </w:rPr>
        <w:t xml:space="preserve">g. dano istom dužnosniku. U navedenom predmetu Povjerenstvo je dužnosniku dalo mišljenje </w:t>
      </w:r>
      <w:r w:rsidR="00E018F6">
        <w:rPr>
          <w:rFonts w:ascii="Times New Roman" w:hAnsi="Times New Roman" w:cs="Times New Roman"/>
          <w:sz w:val="24"/>
          <w:szCs w:val="24"/>
        </w:rPr>
        <w:t xml:space="preserve">kako </w:t>
      </w:r>
      <w:r w:rsidR="00B25FDD">
        <w:rPr>
          <w:rFonts w:ascii="Times New Roman" w:hAnsi="Times New Roman" w:cs="Times New Roman"/>
          <w:sz w:val="24"/>
          <w:szCs w:val="24"/>
        </w:rPr>
        <w:t>on</w:t>
      </w:r>
      <w:r w:rsidR="00B25FDD" w:rsidRPr="00B25FDD">
        <w:rPr>
          <w:rFonts w:ascii="Times New Roman" w:hAnsi="Times New Roman" w:cs="Times New Roman"/>
          <w:sz w:val="24"/>
          <w:szCs w:val="24"/>
        </w:rPr>
        <w:t xml:space="preserve"> i njegova supruga mogu za vrijeme profesionalnog obnašanja dužnosti zastupnika u Hrvatskom saboru biti nositelji OPG registriranog isključivo za obavljanje poljoprivredne djelatnosti</w:t>
      </w:r>
      <w:r w:rsidR="00B25FDD">
        <w:rPr>
          <w:rFonts w:ascii="Times New Roman" w:hAnsi="Times New Roman" w:cs="Times New Roman"/>
          <w:sz w:val="24"/>
          <w:szCs w:val="24"/>
        </w:rPr>
        <w:t>, a u</w:t>
      </w:r>
      <w:r w:rsidR="00B25FDD" w:rsidRPr="00B25FDD">
        <w:rPr>
          <w:rFonts w:ascii="Times New Roman" w:hAnsi="Times New Roman" w:cs="Times New Roman"/>
          <w:sz w:val="24"/>
          <w:szCs w:val="24"/>
        </w:rPr>
        <w:t>koliko bi OPG bio registriran i za obavljanje dopunskih djelatnosti, nositelj istog ne bi mogao biti dužnosnik, već isključivo dužnosnikova supruga.</w:t>
      </w:r>
      <w:r w:rsidR="00B25FDD">
        <w:rPr>
          <w:rFonts w:ascii="Times New Roman" w:hAnsi="Times New Roman" w:cs="Times New Roman"/>
          <w:sz w:val="24"/>
          <w:szCs w:val="24"/>
        </w:rPr>
        <w:t xml:space="preserve"> Dužnosniku je Povjerenstvo ukazalo i na ograničenja iz članka </w:t>
      </w:r>
      <w:r w:rsidR="00B25FDD" w:rsidRPr="00B25FDD">
        <w:rPr>
          <w:rFonts w:ascii="Times New Roman" w:hAnsi="Times New Roman" w:cs="Times New Roman"/>
          <w:sz w:val="24"/>
          <w:szCs w:val="24"/>
        </w:rPr>
        <w:t xml:space="preserve">17. stavka 1. ZSSI-a </w:t>
      </w:r>
      <w:r w:rsidR="00B25FDD">
        <w:rPr>
          <w:rFonts w:ascii="Times New Roman" w:hAnsi="Times New Roman" w:cs="Times New Roman"/>
          <w:sz w:val="24"/>
          <w:szCs w:val="24"/>
        </w:rPr>
        <w:t>(</w:t>
      </w:r>
      <w:r w:rsidR="00B25FDD" w:rsidRPr="00B25FDD">
        <w:rPr>
          <w:rFonts w:ascii="Times New Roman" w:hAnsi="Times New Roman" w:cs="Times New Roman"/>
          <w:sz w:val="24"/>
          <w:szCs w:val="24"/>
        </w:rPr>
        <w:t>OPG čiji nositelj je dužnosnik ne može stupiti u poslovni odnos s tijelom javne vlasti kojem dužnosnik obnaša dužnost</w:t>
      </w:r>
      <w:r w:rsidR="00B25FDD">
        <w:rPr>
          <w:rFonts w:ascii="Times New Roman" w:hAnsi="Times New Roman" w:cs="Times New Roman"/>
          <w:sz w:val="24"/>
          <w:szCs w:val="24"/>
        </w:rPr>
        <w:t xml:space="preserve">) te </w:t>
      </w:r>
      <w:r w:rsidR="00B25FDD" w:rsidRPr="00B25FDD">
        <w:rPr>
          <w:rFonts w:ascii="Times New Roman" w:hAnsi="Times New Roman" w:cs="Times New Roman"/>
          <w:sz w:val="24"/>
          <w:szCs w:val="24"/>
        </w:rPr>
        <w:t xml:space="preserve">članka 18. ZSSI-a </w:t>
      </w:r>
      <w:r w:rsidR="00B25FDD">
        <w:rPr>
          <w:rFonts w:ascii="Times New Roman" w:hAnsi="Times New Roman" w:cs="Times New Roman"/>
          <w:sz w:val="24"/>
          <w:szCs w:val="24"/>
        </w:rPr>
        <w:t>(</w:t>
      </w:r>
      <w:r w:rsidR="00B25FDD" w:rsidRPr="00B25FDD">
        <w:rPr>
          <w:rFonts w:ascii="Times New Roman" w:hAnsi="Times New Roman" w:cs="Times New Roman"/>
          <w:sz w:val="24"/>
          <w:szCs w:val="24"/>
        </w:rPr>
        <w:t>o namjeri stupanja u poslovni odnos između tijela javne vlasti u kojem dužnosnik obnaša dužnost i OPG-a čiji nositelj je supruga dužnosnika, dužnosnik je obvezan pravodobno obavijestiti Povjerenstvo koje će mu dati mišljenje s uputama</w:t>
      </w:r>
      <w:r w:rsidR="00B25FD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F511C" w:rsidRDefault="00B25FDD" w:rsidP="00B25FD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gore navedenom Mišljenju se navodi kako su</w:t>
      </w:r>
      <w:r w:rsidRPr="00B25FDD">
        <w:rPr>
          <w:rFonts w:ascii="Times New Roman" w:hAnsi="Times New Roman" w:cs="Times New Roman"/>
          <w:sz w:val="24"/>
          <w:szCs w:val="24"/>
        </w:rPr>
        <w:t>kladno odredbama ZSSI-a načelno nema zapreke da se OPG čiji nositelj je dužnosnik ili njegova supruga javi na javni natječaj za dodjelu sredstava raspisan od strane tijela javne vlasti u kojima dužnosnik ne obnaša dužnost.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Međutim, u</w:t>
      </w:r>
      <w:r w:rsidRPr="00B25FDD">
        <w:rPr>
          <w:rFonts w:ascii="Times New Roman" w:hAnsi="Times New Roman" w:cs="Times New Roman"/>
          <w:sz w:val="24"/>
          <w:szCs w:val="24"/>
        </w:rPr>
        <w:t xml:space="preserve"> cilju postupanja u skladu s načelima obnašanja</w:t>
      </w:r>
      <w:r w:rsidR="00E018F6">
        <w:rPr>
          <w:rFonts w:ascii="Times New Roman" w:hAnsi="Times New Roman" w:cs="Times New Roman"/>
          <w:sz w:val="24"/>
          <w:szCs w:val="24"/>
        </w:rPr>
        <w:t xml:space="preserve"> javnih dužnosti, Povjerenstvo je uputilo </w:t>
      </w:r>
      <w:r w:rsidRPr="00B25FDD">
        <w:rPr>
          <w:rFonts w:ascii="Times New Roman" w:hAnsi="Times New Roman" w:cs="Times New Roman"/>
          <w:sz w:val="24"/>
          <w:szCs w:val="24"/>
        </w:rPr>
        <w:t>dužnosnika da dodatno zatraži mišljenje Povjerenstva u slučaju namjere da se OPG-a čiji nositelj je dužnosnik ili njegova supruga javi na natječaj za dodjelu sredstava koji je raspisalo neko od tijelo javne vlasti u kojem je dužnosnik prethodno obnašao dužnost ili neka od agencija iz nadležnosti tih tijela.</w:t>
      </w:r>
      <w:r w:rsidR="00EC031B" w:rsidRPr="00B25FDD">
        <w:rPr>
          <w:rFonts w:ascii="Times New Roman" w:hAnsi="Times New Roman" w:cs="Times New Roman"/>
          <w:sz w:val="24"/>
          <w:szCs w:val="24"/>
        </w:rPr>
        <w:tab/>
      </w:r>
    </w:p>
    <w:p w:rsidR="00B25FDD" w:rsidRPr="00B25FDD" w:rsidRDefault="00B25FDD" w:rsidP="00B25FDD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Upravo slijedom gore navedenog dužnosnik je zatražio mišljenje Povjerenstva u predmetnom slučaju</w:t>
      </w:r>
      <w:r w:rsidR="00E018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55D">
        <w:rPr>
          <w:rFonts w:ascii="Times New Roman" w:hAnsi="Times New Roman" w:cs="Times New Roman"/>
          <w:sz w:val="24"/>
          <w:szCs w:val="24"/>
        </w:rPr>
        <w:t xml:space="preserve">u kojem </w:t>
      </w:r>
      <w:r>
        <w:rPr>
          <w:rFonts w:ascii="Times New Roman" w:hAnsi="Times New Roman" w:cs="Times New Roman"/>
          <w:sz w:val="24"/>
          <w:szCs w:val="24"/>
        </w:rPr>
        <w:t xml:space="preserve">natječaj </w:t>
      </w:r>
      <w:r w:rsidR="00E8155D">
        <w:rPr>
          <w:rFonts w:ascii="Times New Roman" w:hAnsi="Times New Roman" w:cs="Times New Roman"/>
          <w:sz w:val="24"/>
          <w:szCs w:val="24"/>
        </w:rPr>
        <w:t>raspis</w:t>
      </w:r>
      <w:r w:rsidR="00CD6C18">
        <w:rPr>
          <w:rFonts w:ascii="Times New Roman" w:hAnsi="Times New Roman" w:cs="Times New Roman"/>
          <w:sz w:val="24"/>
          <w:szCs w:val="24"/>
        </w:rPr>
        <w:t xml:space="preserve">uje </w:t>
      </w:r>
      <w:r>
        <w:rPr>
          <w:rFonts w:ascii="Times New Roman" w:hAnsi="Times New Roman" w:cs="Times New Roman"/>
          <w:sz w:val="24"/>
          <w:szCs w:val="24"/>
        </w:rPr>
        <w:t>Agencij</w:t>
      </w:r>
      <w:r w:rsidR="00E8155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Pr="00B25FDD">
        <w:rPr>
          <w:rFonts w:ascii="Times New Roman" w:hAnsi="Times New Roman" w:cs="Times New Roman"/>
          <w:sz w:val="24"/>
          <w:szCs w:val="24"/>
        </w:rPr>
        <w:t>plaćanje u poljoprivredi, ribarstvu i ruralnom razvoju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FDD">
        <w:rPr>
          <w:rFonts w:ascii="Times New Roman" w:hAnsi="Times New Roman" w:cs="Times New Roman"/>
          <w:sz w:val="24"/>
          <w:szCs w:val="24"/>
        </w:rPr>
        <w:t xml:space="preserve">(u daljnjem tekstu: </w:t>
      </w:r>
      <w:r>
        <w:rPr>
          <w:rFonts w:ascii="Times New Roman" w:hAnsi="Times New Roman" w:cs="Times New Roman"/>
          <w:sz w:val="24"/>
          <w:szCs w:val="24"/>
        </w:rPr>
        <w:t>Agencija za plaćanje u poljoprivredi</w:t>
      </w:r>
      <w:r w:rsidRPr="00B25FD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BFF" w:rsidRDefault="00CD6C18" w:rsidP="0022033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EF1674">
        <w:rPr>
          <w:rFonts w:ascii="Times New Roman" w:eastAsia="Calibri" w:hAnsi="Times New Roman" w:cs="Times New Roman"/>
          <w:sz w:val="24"/>
          <w:szCs w:val="24"/>
        </w:rPr>
        <w:t xml:space="preserve"> pogledu </w:t>
      </w:r>
      <w:r w:rsidR="00342C6D">
        <w:rPr>
          <w:rFonts w:ascii="Times New Roman" w:eastAsia="Calibri" w:hAnsi="Times New Roman" w:cs="Times New Roman"/>
          <w:sz w:val="24"/>
          <w:szCs w:val="24"/>
        </w:rPr>
        <w:t>prija</w:t>
      </w:r>
      <w:r w:rsidR="00D0451C">
        <w:rPr>
          <w:rFonts w:ascii="Times New Roman" w:eastAsia="Calibri" w:hAnsi="Times New Roman" w:cs="Times New Roman"/>
          <w:sz w:val="24"/>
          <w:szCs w:val="24"/>
        </w:rPr>
        <w:t>ve na natječaj</w:t>
      </w:r>
      <w:r w:rsidR="00E8155D">
        <w:rPr>
          <w:rFonts w:ascii="Times New Roman" w:eastAsia="Calibri" w:hAnsi="Times New Roman" w:cs="Times New Roman"/>
          <w:sz w:val="24"/>
          <w:szCs w:val="24"/>
        </w:rPr>
        <w:t>e</w:t>
      </w:r>
      <w:r w:rsidR="00342C6D">
        <w:rPr>
          <w:rFonts w:ascii="Times New Roman" w:eastAsia="Calibri" w:hAnsi="Times New Roman" w:cs="Times New Roman"/>
          <w:sz w:val="24"/>
          <w:szCs w:val="24"/>
        </w:rPr>
        <w:t xml:space="preserve"> za dodjelu sredstava koje raspisuju resorna ministarstva i druge d</w:t>
      </w:r>
      <w:r w:rsidR="00E8155D">
        <w:rPr>
          <w:rFonts w:ascii="Times New Roman" w:eastAsia="Calibri" w:hAnsi="Times New Roman" w:cs="Times New Roman"/>
          <w:sz w:val="24"/>
          <w:szCs w:val="24"/>
        </w:rPr>
        <w:t xml:space="preserve">ržavne institucije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Povjerenstvo je u ranije danom Mišljenju </w:t>
      </w:r>
      <w:r w:rsidR="00E8155D">
        <w:rPr>
          <w:rFonts w:ascii="Times New Roman" w:eastAsia="Calibri" w:hAnsi="Times New Roman" w:cs="Times New Roman"/>
          <w:sz w:val="24"/>
          <w:szCs w:val="24"/>
        </w:rPr>
        <w:t xml:space="preserve">dužnosniku </w:t>
      </w:r>
      <w:r w:rsidR="00342C6D">
        <w:rPr>
          <w:rFonts w:ascii="Times New Roman" w:eastAsia="Calibri" w:hAnsi="Times New Roman" w:cs="Times New Roman"/>
          <w:sz w:val="24"/>
          <w:szCs w:val="24"/>
        </w:rPr>
        <w:t>ukaz</w:t>
      </w:r>
      <w:r w:rsidR="00E8155D">
        <w:rPr>
          <w:rFonts w:ascii="Times New Roman" w:eastAsia="Calibri" w:hAnsi="Times New Roman" w:cs="Times New Roman"/>
          <w:sz w:val="24"/>
          <w:szCs w:val="24"/>
        </w:rPr>
        <w:t xml:space="preserve">alo </w:t>
      </w:r>
      <w:r w:rsidR="00342C6D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126BFF">
        <w:rPr>
          <w:rFonts w:ascii="Times New Roman" w:eastAsia="Calibri" w:hAnsi="Times New Roman" w:cs="Times New Roman"/>
          <w:sz w:val="24"/>
          <w:szCs w:val="24"/>
        </w:rPr>
        <w:t>odredbe članka</w:t>
      </w:r>
      <w:r w:rsidR="00342C6D">
        <w:rPr>
          <w:rFonts w:ascii="Times New Roman" w:eastAsia="Calibri" w:hAnsi="Times New Roman" w:cs="Times New Roman"/>
          <w:sz w:val="24"/>
          <w:szCs w:val="24"/>
        </w:rPr>
        <w:t xml:space="preserve"> 17. </w:t>
      </w:r>
      <w:r w:rsidR="00126BFF">
        <w:rPr>
          <w:rFonts w:ascii="Times New Roman" w:eastAsia="Calibri" w:hAnsi="Times New Roman" w:cs="Times New Roman"/>
          <w:sz w:val="24"/>
          <w:szCs w:val="24"/>
        </w:rPr>
        <w:t xml:space="preserve">i 18. </w:t>
      </w:r>
      <w:r w:rsidR="00342C6D">
        <w:rPr>
          <w:rFonts w:ascii="Times New Roman" w:eastAsia="Calibri" w:hAnsi="Times New Roman" w:cs="Times New Roman"/>
          <w:sz w:val="24"/>
          <w:szCs w:val="24"/>
        </w:rPr>
        <w:t>ZSSI-a</w:t>
      </w:r>
      <w:r w:rsidR="00126B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1674" w:rsidRPr="00E8155D" w:rsidRDefault="00126BFF" w:rsidP="0022033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55D">
        <w:rPr>
          <w:rFonts w:ascii="Times New Roman" w:eastAsia="Calibri" w:hAnsi="Times New Roman" w:cs="Times New Roman"/>
          <w:sz w:val="24"/>
          <w:szCs w:val="24"/>
        </w:rPr>
        <w:t>Člankom 17. stavkom 1. ZSSI-a</w:t>
      </w:r>
      <w:r w:rsidR="00342C6D" w:rsidRPr="00E8155D">
        <w:rPr>
          <w:rFonts w:ascii="Times New Roman" w:eastAsia="Calibri" w:hAnsi="Times New Roman" w:cs="Times New Roman"/>
          <w:sz w:val="24"/>
          <w:szCs w:val="24"/>
        </w:rPr>
        <w:t xml:space="preserve"> propisano </w:t>
      </w:r>
      <w:r w:rsidRPr="00E8155D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342C6D" w:rsidRPr="00E8155D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Pr="00E8155D">
        <w:rPr>
          <w:rFonts w:ascii="Times New Roman" w:eastAsia="Calibri" w:hAnsi="Times New Roman" w:cs="Times New Roman"/>
          <w:sz w:val="24"/>
          <w:szCs w:val="24"/>
        </w:rPr>
        <w:t>poslovni subjekt u kojem dužnosnik ima 0,5% ili više udjela u vlasništvu (kapitalu trgovačkog društva) ne može stupiti u poslovni odnos s tijelom javne vlasti u kojem dužnosnik obnaša dužnost niti smije biti član zajednice ponuditelja ili podisporučitelj u tom poslovnom odnosu.</w:t>
      </w:r>
      <w:r w:rsidR="00E8155D" w:rsidRPr="00E8155D">
        <w:rPr>
          <w:rFonts w:ascii="Times New Roman" w:hAnsi="Times New Roman" w:cs="Times New Roman"/>
          <w:sz w:val="24"/>
          <w:szCs w:val="24"/>
        </w:rPr>
        <w:t xml:space="preserve"> Navedeno o</w:t>
      </w:r>
      <w:r w:rsidR="00E8155D" w:rsidRPr="00E8155D">
        <w:rPr>
          <w:rFonts w:ascii="Times New Roman" w:eastAsia="Calibri" w:hAnsi="Times New Roman" w:cs="Times New Roman"/>
          <w:sz w:val="24"/>
          <w:szCs w:val="24"/>
        </w:rPr>
        <w:t>graničenje primjenjuje se, sukladno stavku 2. istog članka, i na poslovne subjekte u kojima član obitelji dužnosnika ima 0,5% ili više udjela u vlasništvu, u slučaju kada je član obitelji dužnosnika na bilo koji način, izravno ili neizravno, stekao predmetni udio, odnosno dionice od dužnosnika u razdoblju od dvije godine prije imenovanja odnosno izbora na javnu dužnost pa do prestanka njezinog obnašanja.</w:t>
      </w:r>
    </w:p>
    <w:p w:rsidR="00126BFF" w:rsidRDefault="00126BFF" w:rsidP="0022033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18. stavcima 1., 2. i 3. ZSSI-a propisano je da</w:t>
      </w:r>
      <w:r w:rsidRPr="00126BFF">
        <w:t xml:space="preserve"> </w:t>
      </w:r>
      <w:r w:rsidRPr="00126BFF">
        <w:rPr>
          <w:rFonts w:ascii="Times New Roman" w:eastAsia="Calibri" w:hAnsi="Times New Roman" w:cs="Times New Roman"/>
          <w:sz w:val="24"/>
          <w:szCs w:val="24"/>
        </w:rPr>
        <w:t xml:space="preserve">u slučaju kada tijelo u kojem dužnosnik obnaša javnu dužnost stupa u poslovni odnos s poslovnim subjektom u kojem član obitelji dužnosnika ima 0,5 % ili više udjela u vlasništvu, dužnosnik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Pr="00126BFF">
        <w:rPr>
          <w:rFonts w:ascii="Times New Roman" w:eastAsia="Calibri" w:hAnsi="Times New Roman" w:cs="Times New Roman"/>
          <w:sz w:val="24"/>
          <w:szCs w:val="24"/>
        </w:rPr>
        <w:t xml:space="preserve"> dužan o tome pravodobno obavijestiti Povjerenstvo. Povjerenstvo </w:t>
      </w:r>
      <w:r>
        <w:rPr>
          <w:rFonts w:ascii="Times New Roman" w:eastAsia="Calibri" w:hAnsi="Times New Roman" w:cs="Times New Roman"/>
          <w:sz w:val="24"/>
          <w:szCs w:val="24"/>
        </w:rPr>
        <w:t>će potom</w:t>
      </w:r>
      <w:r w:rsidR="00E8155D">
        <w:rPr>
          <w:rFonts w:ascii="Times New Roman" w:eastAsia="Calibri" w:hAnsi="Times New Roman" w:cs="Times New Roman"/>
          <w:sz w:val="24"/>
          <w:szCs w:val="24"/>
        </w:rPr>
        <w:t xml:space="preserve">, nakon što izradi mišljenje zajedno s uputama te nakon što dužnosnik dostavi cjelokupnu dokumentaciju, </w:t>
      </w:r>
      <w:r>
        <w:rPr>
          <w:rFonts w:ascii="Times New Roman" w:eastAsia="Calibri" w:hAnsi="Times New Roman" w:cs="Times New Roman"/>
          <w:sz w:val="24"/>
          <w:szCs w:val="24"/>
        </w:rPr>
        <w:t>posebnom odlukom</w:t>
      </w:r>
      <w:r w:rsidRPr="00126B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utvrditi</w:t>
      </w:r>
      <w:r w:rsidRPr="00126BFF">
        <w:rPr>
          <w:rFonts w:ascii="Times New Roman" w:eastAsia="Calibri" w:hAnsi="Times New Roman" w:cs="Times New Roman"/>
          <w:sz w:val="24"/>
          <w:szCs w:val="24"/>
        </w:rPr>
        <w:t xml:space="preserve"> jesu li upute Povjerenstva provedene na način koji omogućuje izbjegavanje sukoba interesa dužnosnika i osigurava njegovo zakonito postupanje u konkretnom slučaju. </w:t>
      </w:r>
    </w:p>
    <w:p w:rsidR="00E8155D" w:rsidRDefault="00E8155D" w:rsidP="0022033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20. stavkom 3. ZSSI-a propisano je da o</w:t>
      </w:r>
      <w:r w:rsidRPr="00E8155D">
        <w:rPr>
          <w:rFonts w:ascii="Times New Roman" w:eastAsia="Calibri" w:hAnsi="Times New Roman" w:cs="Times New Roman"/>
          <w:sz w:val="24"/>
          <w:szCs w:val="24"/>
        </w:rPr>
        <w:t>bveze koje za dužnosnika proizlaze iz član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E8155D">
        <w:rPr>
          <w:rFonts w:ascii="Times New Roman" w:eastAsia="Calibri" w:hAnsi="Times New Roman" w:cs="Times New Roman"/>
          <w:sz w:val="24"/>
          <w:szCs w:val="24"/>
        </w:rPr>
        <w:t xml:space="preserve">ka 7., 8., 9., 14. i 17.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navedenog </w:t>
      </w:r>
      <w:r w:rsidRPr="00E8155D">
        <w:rPr>
          <w:rFonts w:ascii="Times New Roman" w:eastAsia="Calibri" w:hAnsi="Times New Roman" w:cs="Times New Roman"/>
          <w:sz w:val="24"/>
          <w:szCs w:val="24"/>
        </w:rPr>
        <w:t>Zakona počinju danom stupanja na dužnost i traju dvanaest mjeseci od dana prestanka obnašanja dužnosti.</w:t>
      </w:r>
    </w:p>
    <w:p w:rsidR="00416B46" w:rsidRDefault="00416B46" w:rsidP="00416B4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CD6C18">
        <w:rPr>
          <w:rFonts w:ascii="Times New Roman" w:eastAsia="Calibri" w:hAnsi="Times New Roman" w:cs="Times New Roman"/>
          <w:sz w:val="24"/>
          <w:szCs w:val="24"/>
        </w:rPr>
        <w:t xml:space="preserve">ako se </w:t>
      </w:r>
      <w:r w:rsidR="001A68EC">
        <w:rPr>
          <w:rFonts w:ascii="Times New Roman" w:eastAsia="Calibri" w:hAnsi="Times New Roman" w:cs="Times New Roman"/>
          <w:sz w:val="24"/>
          <w:szCs w:val="24"/>
        </w:rPr>
        <w:t xml:space="preserve">u predmetnom slučaju </w:t>
      </w:r>
      <w:r w:rsidR="00CD6C18">
        <w:rPr>
          <w:rFonts w:ascii="Times New Roman" w:eastAsia="Calibri" w:hAnsi="Times New Roman" w:cs="Times New Roman"/>
          <w:sz w:val="24"/>
          <w:szCs w:val="24"/>
        </w:rPr>
        <w:t>radi o natječaju Agencije za plaćanje u poljoprivredi, a ne natječaju Ministarstva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poljoprivrede, kao tijela u kojem je dužnosnik obnašao dužnost ministra, Povjerenstvo ukazuje kako se odredba članka 17.</w:t>
      </w:r>
      <w:r w:rsidR="001A68EC">
        <w:rPr>
          <w:rFonts w:ascii="Times New Roman" w:eastAsia="Calibri" w:hAnsi="Times New Roman" w:cs="Times New Roman"/>
          <w:sz w:val="24"/>
          <w:szCs w:val="24"/>
        </w:rPr>
        <w:t>, u vezi s člankom 20. stavkom 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ZSSI-a ne primjenjuje. Isto tako, niti se odredba članka 18. ZSSI-a u predmetnom slučaju primjenjuje, </w:t>
      </w:r>
      <w:r w:rsidR="001A68EC">
        <w:rPr>
          <w:rFonts w:ascii="Times New Roman" w:eastAsia="Calibri" w:hAnsi="Times New Roman" w:cs="Times New Roman"/>
          <w:sz w:val="24"/>
          <w:szCs w:val="24"/>
        </w:rPr>
        <w:t xml:space="preserve">budući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dužnosnik dužnost ministra poljoprivrede prestao obnašati 19. srpnja 2019.g. Dakle, kako </w:t>
      </w:r>
      <w:r w:rsidRPr="00416B46">
        <w:rPr>
          <w:rFonts w:ascii="Times New Roman" w:eastAsia="Calibri" w:hAnsi="Times New Roman" w:cs="Times New Roman"/>
          <w:sz w:val="24"/>
          <w:szCs w:val="24"/>
        </w:rPr>
        <w:t xml:space="preserve">ZSSI ne sadrži odredbe koje bi propisivale zabranu stupanja u poslovne odnose između poslovnih subjekata u vlasništvu dužnosnika i/ili članova njegove obitelji i drugih tijela javne vlasti u kojima dužnosnik ne obnaša dužnost, načelno nema zapreke da OPG </w:t>
      </w:r>
      <w:r w:rsidRPr="00416B46">
        <w:rPr>
          <w:rFonts w:ascii="Times New Roman" w:eastAsia="Calibri" w:hAnsi="Times New Roman" w:cs="Times New Roman"/>
          <w:sz w:val="24"/>
          <w:szCs w:val="24"/>
        </w:rPr>
        <w:lastRenderedPageBreak/>
        <w:t>čiji nositelj je dužnosnik, kao i OPG čiji nositelj je supruga dužnosnika, stupaju u poslovne odnose s tijelima javne vlasti u kojima dužnosnik ne obnaša dužnost.</w:t>
      </w:r>
    </w:p>
    <w:p w:rsidR="003930BA" w:rsidRDefault="00416B46" w:rsidP="003930B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Međutim </w:t>
      </w:r>
      <w:r w:rsidR="00500ABA" w:rsidRPr="00500ABA">
        <w:rPr>
          <w:rFonts w:ascii="Times New Roman" w:eastAsia="Calibri" w:hAnsi="Times New Roman" w:cs="Times New Roman"/>
          <w:sz w:val="24"/>
          <w:szCs w:val="24"/>
        </w:rPr>
        <w:t>dužnosnici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 </w:t>
      </w:r>
      <w:r w:rsidR="001A68EC">
        <w:rPr>
          <w:rFonts w:ascii="Times New Roman" w:eastAsia="Calibri" w:hAnsi="Times New Roman" w:cs="Times New Roman"/>
          <w:sz w:val="24"/>
          <w:szCs w:val="24"/>
        </w:rPr>
        <w:t xml:space="preserve">u obnašanju dužnosti </w:t>
      </w:r>
      <w:r w:rsidR="00500ABA" w:rsidRPr="00500ABA">
        <w:rPr>
          <w:rFonts w:ascii="Times New Roman" w:eastAsia="Calibri" w:hAnsi="Times New Roman" w:cs="Times New Roman"/>
          <w:sz w:val="24"/>
          <w:szCs w:val="24"/>
        </w:rPr>
        <w:t xml:space="preserve">obvezni postupati sukladno načelu da se javna dužnost obnaša u javnom interesu, kao osnovnom načelu iz kojeg se izvode i ostala načela obnašanja javnih dužnosti i dobrog upravljanja u situacijama u kojima privatni interes dužnosnika dolazi u koliziju ili bi mogao doći u koliziju s javnim interesom. </w:t>
      </w:r>
      <w:r w:rsidR="003930BA" w:rsidRPr="00500ABA">
        <w:rPr>
          <w:rFonts w:ascii="Times New Roman" w:eastAsia="Calibri" w:hAnsi="Times New Roman" w:cs="Times New Roman"/>
          <w:sz w:val="24"/>
          <w:szCs w:val="24"/>
        </w:rPr>
        <w:t>Načela savjesnosti, odgovornosti i nepristranosti u obnašanju javne dužnosti obvezuju dužnosnike da u cilju očuvanja vlastite vjerodostojnosti, kao i u cilju očuvanja povjerenja građana u tijela javne vlasti, ne koriste obnašanje javne dužnosti za osobni probitak ili probitak osobe koja je s njima povezana.</w:t>
      </w:r>
      <w:r w:rsidR="003930BA">
        <w:rPr>
          <w:rFonts w:ascii="Times New Roman" w:eastAsia="Calibri" w:hAnsi="Times New Roman" w:cs="Times New Roman"/>
          <w:sz w:val="24"/>
          <w:szCs w:val="24"/>
        </w:rPr>
        <w:t xml:space="preserve"> S obzirom da je dužnosnik Tomislav Tolušić prije obnašanja dužnosti zastupnika u Hrvatskom saboru, obnašao dužnost ministra u Ministarstvu regionalnog razvoja i fondova Europske unije te</w:t>
      </w:r>
      <w:r w:rsidR="001A68EC">
        <w:rPr>
          <w:rFonts w:ascii="Times New Roman" w:eastAsia="Calibri" w:hAnsi="Times New Roman" w:cs="Times New Roman"/>
          <w:sz w:val="24"/>
          <w:szCs w:val="24"/>
        </w:rPr>
        <w:t xml:space="preserve"> potom u </w:t>
      </w:r>
      <w:r w:rsidR="003930BA">
        <w:rPr>
          <w:rFonts w:ascii="Times New Roman" w:eastAsia="Calibri" w:hAnsi="Times New Roman" w:cs="Times New Roman"/>
          <w:sz w:val="24"/>
          <w:szCs w:val="24"/>
        </w:rPr>
        <w:t>Ministarstvu poljoprivrede, dužnosnik treba voditi računa da svojim postupanjem ne dođe u situaciju u kojoj bi njegova vjerodostojnost bila dovedena u pitanje. U tu svrhu Povjerenstvo daje predmetno Mišljenje na zahtjev dužnosnika.</w:t>
      </w:r>
    </w:p>
    <w:p w:rsidR="003930BA" w:rsidRPr="003930BA" w:rsidRDefault="003930BA" w:rsidP="003930B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podatke Sudskog registra Trgovačkog suda u Zagrebu utvrđeno je kako je pod MBS: </w:t>
      </w:r>
      <w:r w:rsidRPr="003930BA">
        <w:rPr>
          <w:rFonts w:ascii="Times New Roman" w:eastAsia="Calibri" w:hAnsi="Times New Roman" w:cs="Times New Roman"/>
          <w:sz w:val="24"/>
          <w:szCs w:val="24"/>
        </w:rPr>
        <w:t>080716706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upisana ustanova naziva </w:t>
      </w:r>
      <w:r w:rsidRPr="003930BA">
        <w:rPr>
          <w:rFonts w:ascii="Times New Roman" w:eastAsia="Calibri" w:hAnsi="Times New Roman" w:cs="Times New Roman"/>
          <w:sz w:val="24"/>
          <w:szCs w:val="24"/>
        </w:rPr>
        <w:t>Agencija za plaćanja u poljoprivredi, ribarstvu i ruralnom razvoju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930BA">
        <w:rPr>
          <w:rFonts w:ascii="Times New Roman" w:eastAsia="Calibri" w:hAnsi="Times New Roman" w:cs="Times New Roman"/>
          <w:sz w:val="24"/>
          <w:szCs w:val="24"/>
        </w:rPr>
        <w:t>OIB</w:t>
      </w:r>
      <w:r>
        <w:rPr>
          <w:rFonts w:ascii="Times New Roman" w:eastAsia="Calibri" w:hAnsi="Times New Roman" w:cs="Times New Roman"/>
          <w:sz w:val="24"/>
          <w:szCs w:val="24"/>
        </w:rPr>
        <w:t xml:space="preserve">: 99122235709, osnovana </w:t>
      </w:r>
      <w:r w:rsidRPr="003930BA">
        <w:rPr>
          <w:rFonts w:ascii="Times New Roman" w:eastAsia="Calibri" w:hAnsi="Times New Roman" w:cs="Times New Roman"/>
          <w:sz w:val="24"/>
          <w:szCs w:val="24"/>
        </w:rPr>
        <w:t>Zakon</w:t>
      </w:r>
      <w:r>
        <w:rPr>
          <w:rFonts w:ascii="Times New Roman" w:eastAsia="Calibri" w:hAnsi="Times New Roman" w:cs="Times New Roman"/>
          <w:sz w:val="24"/>
          <w:szCs w:val="24"/>
        </w:rPr>
        <w:t>om</w:t>
      </w:r>
      <w:r w:rsidRPr="003930BA">
        <w:rPr>
          <w:rFonts w:ascii="Times New Roman" w:eastAsia="Calibri" w:hAnsi="Times New Roman" w:cs="Times New Roman"/>
          <w:sz w:val="24"/>
          <w:szCs w:val="24"/>
        </w:rPr>
        <w:t xml:space="preserve"> o osnivanju Agencije za plaćanje u poljoprivredi, ribarstvu i ruralnom </w:t>
      </w:r>
      <w:r>
        <w:rPr>
          <w:rFonts w:ascii="Times New Roman" w:eastAsia="Calibri" w:hAnsi="Times New Roman" w:cs="Times New Roman"/>
          <w:sz w:val="24"/>
          <w:szCs w:val="24"/>
        </w:rPr>
        <w:t xml:space="preserve">(„Narodne novine“ broj </w:t>
      </w:r>
      <w:r w:rsidRPr="003930BA">
        <w:rPr>
          <w:rFonts w:ascii="Times New Roman" w:eastAsia="Calibri" w:hAnsi="Times New Roman" w:cs="Times New Roman"/>
          <w:sz w:val="24"/>
          <w:szCs w:val="24"/>
        </w:rPr>
        <w:t>30/09</w:t>
      </w:r>
      <w:r>
        <w:rPr>
          <w:rFonts w:ascii="Times New Roman" w:eastAsia="Calibri" w:hAnsi="Times New Roman" w:cs="Times New Roman"/>
          <w:sz w:val="24"/>
          <w:szCs w:val="24"/>
        </w:rPr>
        <w:t xml:space="preserve">.). Osnivač navedene ustanove je Republika Hrvatska, a kao osoba ovlaštena za zastupanje upisana je </w:t>
      </w:r>
      <w:r w:rsidRPr="003930BA">
        <w:rPr>
          <w:rFonts w:ascii="Times New Roman" w:eastAsia="Calibri" w:hAnsi="Times New Roman" w:cs="Times New Roman"/>
          <w:sz w:val="24"/>
          <w:szCs w:val="24"/>
        </w:rPr>
        <w:t>Matilda Copić, ravnatelj</w:t>
      </w:r>
      <w:r>
        <w:rPr>
          <w:rFonts w:ascii="Times New Roman" w:eastAsia="Calibri" w:hAnsi="Times New Roman" w:cs="Times New Roman"/>
          <w:sz w:val="24"/>
          <w:szCs w:val="24"/>
        </w:rPr>
        <w:t xml:space="preserve">ica, </w:t>
      </w:r>
      <w:r w:rsidRPr="003930BA">
        <w:rPr>
          <w:rFonts w:ascii="Times New Roman" w:eastAsia="Calibri" w:hAnsi="Times New Roman" w:cs="Times New Roman"/>
          <w:sz w:val="24"/>
          <w:szCs w:val="24"/>
        </w:rPr>
        <w:t>zastupa ustanovu samostalno i pojedinačno odlukom upravnog vijeća od 23.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prosinca </w:t>
      </w:r>
      <w:r w:rsidRPr="003930BA">
        <w:rPr>
          <w:rFonts w:ascii="Times New Roman" w:eastAsia="Calibri" w:hAnsi="Times New Roman" w:cs="Times New Roman"/>
          <w:sz w:val="24"/>
          <w:szCs w:val="24"/>
        </w:rPr>
        <w:t>2016.g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930BA">
        <w:rPr>
          <w:rFonts w:ascii="Times New Roman" w:eastAsia="Calibri" w:hAnsi="Times New Roman" w:cs="Times New Roman"/>
          <w:sz w:val="24"/>
          <w:szCs w:val="24"/>
        </w:rPr>
        <w:t xml:space="preserve"> s danom 01.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siječnja </w:t>
      </w:r>
      <w:r w:rsidRPr="003930BA">
        <w:rPr>
          <w:rFonts w:ascii="Times New Roman" w:eastAsia="Calibri" w:hAnsi="Times New Roman" w:cs="Times New Roman"/>
          <w:sz w:val="24"/>
          <w:szCs w:val="24"/>
        </w:rPr>
        <w:t>2017.</w:t>
      </w:r>
      <w:r>
        <w:rPr>
          <w:rFonts w:ascii="Times New Roman" w:eastAsia="Calibri" w:hAnsi="Times New Roman" w:cs="Times New Roman"/>
          <w:sz w:val="24"/>
          <w:szCs w:val="24"/>
        </w:rPr>
        <w:t>g.</w:t>
      </w:r>
      <w:r w:rsidRPr="003930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30BA" w:rsidRDefault="003930BA" w:rsidP="003930B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Uvidom u </w:t>
      </w:r>
      <w:r w:rsidRPr="003930BA">
        <w:rPr>
          <w:rFonts w:ascii="Times New Roman" w:eastAsia="Calibri" w:hAnsi="Times New Roman" w:cs="Times New Roman"/>
          <w:sz w:val="24"/>
          <w:szCs w:val="24"/>
        </w:rPr>
        <w:t>Zakon o osnivanju Agencije za plaćanje u poljoprivredi, ribarstvu i ruralnom („Narodne novine“ broj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3930BA">
        <w:rPr>
          <w:rFonts w:ascii="Times New Roman" w:eastAsia="Calibri" w:hAnsi="Times New Roman" w:cs="Times New Roman"/>
          <w:sz w:val="24"/>
          <w:szCs w:val="24"/>
        </w:rPr>
        <w:t xml:space="preserve"> 30/09.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56/13., u daljnjem tekstu: Zakon o osnivanju Agencije</w:t>
      </w:r>
      <w:r w:rsidRPr="003930BA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utvrđeno je kako je navedenim Zakonom Agencija za plaćanje osnovana </w:t>
      </w:r>
      <w:r w:rsidRPr="003930BA">
        <w:rPr>
          <w:rFonts w:ascii="Times New Roman" w:eastAsia="Calibri" w:hAnsi="Times New Roman" w:cs="Times New Roman"/>
          <w:sz w:val="24"/>
          <w:szCs w:val="24"/>
        </w:rPr>
        <w:t>kao javna ustanova radi operativne provedbe mjera tržišne i strukturne potpore u poljoprivredi, ribarstvu i ruralnom razvoju</w:t>
      </w:r>
      <w:r>
        <w:rPr>
          <w:rFonts w:ascii="Times New Roman" w:eastAsia="Calibri" w:hAnsi="Times New Roman" w:cs="Times New Roman"/>
          <w:sz w:val="24"/>
          <w:szCs w:val="24"/>
        </w:rPr>
        <w:t xml:space="preserve">. Navedenim Zakonom također se </w:t>
      </w:r>
      <w:r w:rsidRPr="003930BA">
        <w:rPr>
          <w:rFonts w:ascii="Times New Roman" w:eastAsia="Calibri" w:hAnsi="Times New Roman" w:cs="Times New Roman"/>
          <w:sz w:val="24"/>
          <w:szCs w:val="24"/>
        </w:rPr>
        <w:t xml:space="preserve">uređuje djelatnost, ustrojstvo, prava, obveze i izvori sredstava </w:t>
      </w:r>
      <w:r w:rsidR="001A68EC">
        <w:rPr>
          <w:rFonts w:ascii="Times New Roman" w:eastAsia="Calibri" w:hAnsi="Times New Roman" w:cs="Times New Roman"/>
          <w:sz w:val="24"/>
          <w:szCs w:val="24"/>
        </w:rPr>
        <w:t xml:space="preserve">predmetne </w:t>
      </w:r>
      <w:r w:rsidRPr="003930BA">
        <w:rPr>
          <w:rFonts w:ascii="Times New Roman" w:eastAsia="Calibri" w:hAnsi="Times New Roman" w:cs="Times New Roman"/>
          <w:sz w:val="24"/>
          <w:szCs w:val="24"/>
        </w:rPr>
        <w:t>Agencije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30BA" w:rsidRPr="003930BA" w:rsidRDefault="003930BA" w:rsidP="003930B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0BA">
        <w:rPr>
          <w:rFonts w:ascii="Times New Roman" w:eastAsia="Calibri" w:hAnsi="Times New Roman" w:cs="Times New Roman"/>
          <w:sz w:val="24"/>
          <w:szCs w:val="24"/>
        </w:rPr>
        <w:t xml:space="preserve">Djelatnost Agencije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 plaćanja u poljoprivredi </w:t>
      </w:r>
      <w:r w:rsidRPr="003930BA">
        <w:rPr>
          <w:rFonts w:ascii="Times New Roman" w:eastAsia="Calibri" w:hAnsi="Times New Roman" w:cs="Times New Roman"/>
          <w:sz w:val="24"/>
          <w:szCs w:val="24"/>
        </w:rPr>
        <w:t>je operativna provedba mjera tržišne i strukturne potpore u poljoprivredi, ribarstvu i ruralnom razvoju, provođenje programa međunarodne potpore, plaćanje i nadzor provedbe programa i mjera, provođenje kontrole na terenu.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0BA">
        <w:rPr>
          <w:rFonts w:ascii="Times New Roman" w:eastAsia="Calibri" w:hAnsi="Times New Roman" w:cs="Times New Roman"/>
          <w:sz w:val="24"/>
          <w:szCs w:val="24"/>
        </w:rPr>
        <w:t>Tijela Agencije su Upravno vijeće i ravnatelj.</w:t>
      </w:r>
    </w:p>
    <w:p w:rsidR="003930BA" w:rsidRDefault="003930BA" w:rsidP="003930B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7. Zakona o osnivanju Agencije propisano je kako </w:t>
      </w:r>
      <w:r w:rsidRPr="003930BA">
        <w:rPr>
          <w:rFonts w:ascii="Times New Roman" w:eastAsia="Calibri" w:hAnsi="Times New Roman" w:cs="Times New Roman"/>
          <w:sz w:val="24"/>
          <w:szCs w:val="24"/>
        </w:rPr>
        <w:t xml:space="preserve">Agencijom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 plaćanja u poljoprivredi </w:t>
      </w:r>
      <w:r w:rsidRPr="003930BA">
        <w:rPr>
          <w:rFonts w:ascii="Times New Roman" w:eastAsia="Calibri" w:hAnsi="Times New Roman" w:cs="Times New Roman"/>
          <w:sz w:val="24"/>
          <w:szCs w:val="24"/>
        </w:rPr>
        <w:t xml:space="preserve">upravlja </w:t>
      </w:r>
      <w:r w:rsidRPr="00E51F59">
        <w:rPr>
          <w:rFonts w:ascii="Times New Roman" w:eastAsia="Calibri" w:hAnsi="Times New Roman" w:cs="Times New Roman"/>
          <w:sz w:val="24"/>
          <w:szCs w:val="24"/>
        </w:rPr>
        <w:t>Upravno vijeće</w:t>
      </w:r>
      <w:r w:rsidRPr="003930BA">
        <w:rPr>
          <w:rFonts w:ascii="Times New Roman" w:eastAsia="Calibri" w:hAnsi="Times New Roman" w:cs="Times New Roman"/>
          <w:sz w:val="24"/>
          <w:szCs w:val="24"/>
        </w:rPr>
        <w:t xml:space="preserve"> koje čini predsjednik i četiri člana. Predsjednika Upravnog vijeća imenuje Vlada Republike Hrvatske, a po položaju je ministar nadležan za poljoprivredu.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0BA">
        <w:rPr>
          <w:rFonts w:ascii="Times New Roman" w:eastAsia="Calibri" w:hAnsi="Times New Roman" w:cs="Times New Roman"/>
          <w:sz w:val="24"/>
          <w:szCs w:val="24"/>
        </w:rPr>
        <w:t xml:space="preserve">Članove Upravnog vijeća čine jedan predstavnik ministarstva nadležnog za poljoprivredu, jedan predstavnik ministarstva nadležnog za financije, jedan predstavnik ministarstva nadležnog za regionalni razvoj i jedan predstavnik radnika zaposlen u Agenciji, izabran sukladno odredbama Zakona o radu. Članove Upravnog vijeća imenuje Vlada </w:t>
      </w:r>
      <w:r w:rsidRPr="003930BA">
        <w:rPr>
          <w:rFonts w:ascii="Times New Roman" w:eastAsia="Calibri" w:hAnsi="Times New Roman" w:cs="Times New Roman"/>
          <w:sz w:val="24"/>
          <w:szCs w:val="24"/>
        </w:rPr>
        <w:lastRenderedPageBreak/>
        <w:t>Republike Hrvatske na prijedlog ministra nadležnog za poljoprivredu, osim predstavnika radnika, kojeg imenuje i opoziva radničko vijeće, sukladno odredbama Zakona o radu.</w:t>
      </w:r>
    </w:p>
    <w:p w:rsidR="00254533" w:rsidRDefault="00254533" w:rsidP="0025453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17. Statuta Agencije za plaćanja u poljoprivredi propisano je kako </w:t>
      </w:r>
      <w:r w:rsidRPr="00254533">
        <w:rPr>
          <w:rFonts w:ascii="Times New Roman" w:eastAsia="Calibri" w:hAnsi="Times New Roman" w:cs="Times New Roman"/>
          <w:sz w:val="24"/>
          <w:szCs w:val="24"/>
        </w:rPr>
        <w:t>Upravno vijeće pravovaljano raspravlja i odlučuje kad je na sjednici nazočna većin</w:t>
      </w:r>
      <w:r>
        <w:rPr>
          <w:rFonts w:ascii="Times New Roman" w:eastAsia="Calibri" w:hAnsi="Times New Roman" w:cs="Times New Roman"/>
          <w:sz w:val="24"/>
          <w:szCs w:val="24"/>
        </w:rPr>
        <w:t xml:space="preserve">a ukupnog broja članova vijeća. </w:t>
      </w:r>
      <w:r w:rsidRPr="00254533">
        <w:rPr>
          <w:rFonts w:ascii="Times New Roman" w:eastAsia="Calibri" w:hAnsi="Times New Roman" w:cs="Times New Roman"/>
          <w:sz w:val="24"/>
          <w:szCs w:val="24"/>
        </w:rPr>
        <w:t>Upravno vijeće Agencije donosi odluke većinom glasova ukupnog broja članova.</w:t>
      </w:r>
    </w:p>
    <w:p w:rsidR="00254533" w:rsidRDefault="003930BA" w:rsidP="003930B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9</w:t>
      </w:r>
      <w:r w:rsidRPr="003930BA">
        <w:rPr>
          <w:rFonts w:ascii="Times New Roman" w:eastAsia="Calibri" w:hAnsi="Times New Roman" w:cs="Times New Roman"/>
          <w:sz w:val="24"/>
          <w:szCs w:val="24"/>
        </w:rPr>
        <w:t>. Zakona o osnivanju Agencije propisano je kako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30BA">
        <w:rPr>
          <w:rFonts w:ascii="Times New Roman" w:eastAsia="Calibri" w:hAnsi="Times New Roman" w:cs="Times New Roman"/>
          <w:sz w:val="24"/>
          <w:szCs w:val="24"/>
        </w:rPr>
        <w:t xml:space="preserve">Agenciju zastupa i predstavlja </w:t>
      </w:r>
      <w:r w:rsidRPr="00E51F59">
        <w:rPr>
          <w:rFonts w:ascii="Times New Roman" w:eastAsia="Calibri" w:hAnsi="Times New Roman" w:cs="Times New Roman"/>
          <w:sz w:val="24"/>
          <w:szCs w:val="24"/>
        </w:rPr>
        <w:t>ravnatelj</w:t>
      </w:r>
      <w:r w:rsidRPr="003930BA">
        <w:rPr>
          <w:rFonts w:ascii="Times New Roman" w:eastAsia="Calibri" w:hAnsi="Times New Roman" w:cs="Times New Roman"/>
          <w:sz w:val="24"/>
          <w:szCs w:val="24"/>
        </w:rPr>
        <w:t xml:space="preserve">. Ravnatelj organizira i vodi rad i poslovanje Agencije, poduzima sve pravne radnje u ime i za račun Agencije, zastupa Agenciju u svim postupcima pred sudovima, upravnim i drugim državnim tijelima te pravnim osobama s javnim ovlastima, a u granicama svojih ovlasti može dati punomoć drugoj osobi za zastupanje Agencije u pravnom prometu. Agencija ima i zamjenika ravnatelja. </w:t>
      </w:r>
    </w:p>
    <w:p w:rsidR="003930BA" w:rsidRDefault="003930BA" w:rsidP="003930B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0BA">
        <w:rPr>
          <w:rFonts w:ascii="Times New Roman" w:eastAsia="Calibri" w:hAnsi="Times New Roman" w:cs="Times New Roman"/>
          <w:sz w:val="24"/>
          <w:szCs w:val="24"/>
        </w:rPr>
        <w:t>Ravnatelja i zamjenika ravnatelja Agencije</w:t>
      </w:r>
      <w:r w:rsidR="00254533">
        <w:rPr>
          <w:rFonts w:ascii="Times New Roman" w:eastAsia="Calibri" w:hAnsi="Times New Roman" w:cs="Times New Roman"/>
          <w:sz w:val="24"/>
          <w:szCs w:val="24"/>
        </w:rPr>
        <w:t xml:space="preserve"> za plaćanj</w:t>
      </w:r>
      <w:r w:rsidR="00983BA3">
        <w:rPr>
          <w:rFonts w:ascii="Times New Roman" w:eastAsia="Calibri" w:hAnsi="Times New Roman" w:cs="Times New Roman"/>
          <w:sz w:val="24"/>
          <w:szCs w:val="24"/>
        </w:rPr>
        <w:t>a</w:t>
      </w:r>
      <w:r w:rsidR="00254533">
        <w:rPr>
          <w:rFonts w:ascii="Times New Roman" w:eastAsia="Calibri" w:hAnsi="Times New Roman" w:cs="Times New Roman"/>
          <w:sz w:val="24"/>
          <w:szCs w:val="24"/>
        </w:rPr>
        <w:t xml:space="preserve"> u poljoprivredi</w:t>
      </w:r>
      <w:r w:rsidRPr="003930BA">
        <w:rPr>
          <w:rFonts w:ascii="Times New Roman" w:eastAsia="Calibri" w:hAnsi="Times New Roman" w:cs="Times New Roman"/>
          <w:sz w:val="24"/>
          <w:szCs w:val="24"/>
        </w:rPr>
        <w:t>, na temelju javnog natječaja, imenuje Upravno vijeće, na razdoblje od četiri godine.</w:t>
      </w:r>
    </w:p>
    <w:p w:rsidR="004D5308" w:rsidRDefault="004D5308" w:rsidP="003930B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 podataka Sudskog registra </w:t>
      </w:r>
      <w:r w:rsidR="00983BA3">
        <w:rPr>
          <w:rFonts w:ascii="Times New Roman" w:eastAsia="Calibri" w:hAnsi="Times New Roman" w:cs="Times New Roman"/>
          <w:sz w:val="24"/>
          <w:szCs w:val="24"/>
        </w:rPr>
        <w:t xml:space="preserve">za Agenciju za plaćanja u poljoprivredi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razvidno je </w:t>
      </w:r>
      <w:r w:rsidR="00983BA3">
        <w:rPr>
          <w:rFonts w:ascii="Times New Roman" w:eastAsia="Calibri" w:hAnsi="Times New Roman" w:cs="Times New Roman"/>
          <w:sz w:val="24"/>
          <w:szCs w:val="24"/>
        </w:rPr>
        <w:t xml:space="preserve">kako </w:t>
      </w:r>
      <w:r>
        <w:rPr>
          <w:rFonts w:ascii="Times New Roman" w:eastAsia="Calibri" w:hAnsi="Times New Roman" w:cs="Times New Roman"/>
          <w:sz w:val="24"/>
          <w:szCs w:val="24"/>
        </w:rPr>
        <w:t>je u aktualnom mandatu ravnateljica koja je imenovana za vrijeme dok je dužnosnik Tomislav Tolušić obnašao dužnost ministra poljoprivrede.</w:t>
      </w:r>
    </w:p>
    <w:p w:rsidR="003930BA" w:rsidRDefault="00254533" w:rsidP="009F7F6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Uvidom u javno dostupne podatke utvrđeno je kako se pojam „Vinska omotnica“</w:t>
      </w:r>
      <w:r w:rsidR="009F7F6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koju navodi dužnosnik</w:t>
      </w:r>
      <w:r w:rsidR="009F7F6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odnosi na Nacionalni program pomoći sektoru vina za razdoblje 2019.-2023., u sklopu kojega je Agencija za plaćanja u poljoprivredi krajem veljače 2020.g. raspisala Natječaj za mjeru Ulaganja u vinarije i marketing vina. Korisnici ove mjere su fizičke ili pravne osobe </w:t>
      </w:r>
      <w:r w:rsidR="00AB260F">
        <w:rPr>
          <w:rFonts w:ascii="Times New Roman" w:eastAsia="Calibri" w:hAnsi="Times New Roman" w:cs="Times New Roman"/>
          <w:sz w:val="24"/>
          <w:szCs w:val="24"/>
        </w:rPr>
        <w:t xml:space="preserve">upisane u Vinogradarski registar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koje se bave proizvodnom ili prodajom proizvoda, </w:t>
      </w:r>
      <w:r w:rsidR="00AB260F">
        <w:rPr>
          <w:rFonts w:ascii="Times New Roman" w:eastAsia="Calibri" w:hAnsi="Times New Roman" w:cs="Times New Roman"/>
          <w:sz w:val="24"/>
          <w:szCs w:val="24"/>
        </w:rPr>
        <w:t xml:space="preserve">zatim </w:t>
      </w:r>
      <w:r>
        <w:rPr>
          <w:rFonts w:ascii="Times New Roman" w:eastAsia="Calibri" w:hAnsi="Times New Roman" w:cs="Times New Roman"/>
          <w:sz w:val="24"/>
          <w:szCs w:val="24"/>
        </w:rPr>
        <w:t>organizacije proizvođača vina, udruženj</w:t>
      </w:r>
      <w:r w:rsidR="00AB260F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proizvođača ili sektorske organizacije.</w:t>
      </w:r>
      <w:r w:rsidR="009F7F6B">
        <w:rPr>
          <w:rFonts w:ascii="Times New Roman" w:eastAsia="Calibri" w:hAnsi="Times New Roman" w:cs="Times New Roman"/>
          <w:sz w:val="24"/>
          <w:szCs w:val="24"/>
        </w:rPr>
        <w:t xml:space="preserve"> Mjera se odnosi na bespovratnu potporu vinarima, a r</w:t>
      </w:r>
      <w:r>
        <w:rPr>
          <w:rFonts w:ascii="Times New Roman" w:eastAsia="Calibri" w:hAnsi="Times New Roman" w:cs="Times New Roman"/>
          <w:sz w:val="24"/>
          <w:szCs w:val="24"/>
        </w:rPr>
        <w:t>azina</w:t>
      </w:r>
      <w:r w:rsidR="009F7F6B">
        <w:rPr>
          <w:rFonts w:ascii="Times New Roman" w:eastAsia="Calibri" w:hAnsi="Times New Roman" w:cs="Times New Roman"/>
          <w:sz w:val="24"/>
          <w:szCs w:val="24"/>
        </w:rPr>
        <w:t xml:space="preserve"> ove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potpore iznosi do 50% prihvatljivih troškova izgradnje, poboljšanja i stjecanja nepokretne imovine te kup</w:t>
      </w:r>
      <w:r w:rsidR="009F7F6B">
        <w:rPr>
          <w:rFonts w:ascii="Times New Roman" w:eastAsia="Calibri" w:hAnsi="Times New Roman" w:cs="Times New Roman"/>
          <w:sz w:val="24"/>
          <w:szCs w:val="24"/>
        </w:rPr>
        <w:t>nje strojeva i opreme. N</w:t>
      </w:r>
      <w:r w:rsidR="009F7F6B" w:rsidRPr="009F7F6B">
        <w:rPr>
          <w:rFonts w:ascii="Times New Roman" w:eastAsia="Calibri" w:hAnsi="Times New Roman" w:cs="Times New Roman"/>
          <w:sz w:val="24"/>
          <w:szCs w:val="24"/>
        </w:rPr>
        <w:t>acionaln</w:t>
      </w:r>
      <w:r w:rsidR="009F7F6B">
        <w:rPr>
          <w:rFonts w:ascii="Times New Roman" w:eastAsia="Calibri" w:hAnsi="Times New Roman" w:cs="Times New Roman"/>
          <w:sz w:val="24"/>
          <w:szCs w:val="24"/>
        </w:rPr>
        <w:t>i</w:t>
      </w:r>
      <w:r w:rsidR="009F7F6B" w:rsidRPr="009F7F6B">
        <w:rPr>
          <w:rFonts w:ascii="Times New Roman" w:eastAsia="Calibri" w:hAnsi="Times New Roman" w:cs="Times New Roman"/>
          <w:sz w:val="24"/>
          <w:szCs w:val="24"/>
        </w:rPr>
        <w:t xml:space="preserve"> program pomoći sektoru vina za razdoblje od 2019. do 2023. godine vrijedan </w:t>
      </w:r>
      <w:r w:rsidR="009F7F6B">
        <w:rPr>
          <w:rFonts w:ascii="Times New Roman" w:eastAsia="Calibri" w:hAnsi="Times New Roman" w:cs="Times New Roman"/>
          <w:sz w:val="24"/>
          <w:szCs w:val="24"/>
        </w:rPr>
        <w:t xml:space="preserve">je ukupno </w:t>
      </w:r>
      <w:r w:rsidR="009F7F6B" w:rsidRPr="009F7F6B">
        <w:rPr>
          <w:rFonts w:ascii="Times New Roman" w:eastAsia="Calibri" w:hAnsi="Times New Roman" w:cs="Times New Roman"/>
          <w:sz w:val="24"/>
          <w:szCs w:val="24"/>
        </w:rPr>
        <w:t xml:space="preserve">55,5 milijuna eura, odnosno 11,1 milijun eura godišnje </w:t>
      </w:r>
      <w:r w:rsidR="009F7F6B">
        <w:rPr>
          <w:rFonts w:ascii="Times New Roman" w:eastAsia="Calibri" w:hAnsi="Times New Roman" w:cs="Times New Roman"/>
          <w:sz w:val="24"/>
          <w:szCs w:val="24"/>
        </w:rPr>
        <w:t xml:space="preserve">te je </w:t>
      </w:r>
      <w:r w:rsidR="009F7F6B" w:rsidRPr="009F7F6B">
        <w:rPr>
          <w:rFonts w:ascii="Times New Roman" w:eastAsia="Calibri" w:hAnsi="Times New Roman" w:cs="Times New Roman"/>
          <w:sz w:val="24"/>
          <w:szCs w:val="24"/>
        </w:rPr>
        <w:t>usvojen na sjednici Vlade Republike Hrvatske održanoj 3. siječnja 2019.g.</w:t>
      </w:r>
    </w:p>
    <w:p w:rsidR="009F7F6B" w:rsidRPr="00C13F06" w:rsidRDefault="009F7F6B" w:rsidP="00C13F0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Slijedom navedenog, Povjerenstvo je utvrdilo kako bi se dužnosnik Tomislav Tolušić prijavio na Natječaj za dodjelu bespovratnih sredstva iz EU fondova, koji bi provodila Agencija za plaćanja u poljoprivredi. Dužnosnik u trenutku podnošenja prijave na predmetni Natječaj obnaša dužnost zastupnika u Hrvatskom saboru te nema utjecaja na sam postupak predmetnog natječaja, niti na izbor i imenovanje tijela Agencije koja provodi Natječaj. </w:t>
      </w:r>
      <w:r w:rsidR="00983BA3">
        <w:rPr>
          <w:rFonts w:ascii="Times New Roman" w:eastAsia="Calibri" w:hAnsi="Times New Roman" w:cs="Times New Roman"/>
          <w:sz w:val="24"/>
          <w:szCs w:val="24"/>
        </w:rPr>
        <w:t xml:space="preserve">Ravnateljica Agencije imenovana je za vrijeme </w:t>
      </w:r>
      <w:r w:rsidR="00C7297E">
        <w:rPr>
          <w:rFonts w:ascii="Times New Roman" w:eastAsia="Calibri" w:hAnsi="Times New Roman" w:cs="Times New Roman"/>
          <w:sz w:val="24"/>
          <w:szCs w:val="24"/>
        </w:rPr>
        <w:t xml:space="preserve">mandata </w:t>
      </w:r>
      <w:r w:rsidR="00983BA3">
        <w:rPr>
          <w:rFonts w:ascii="Times New Roman" w:eastAsia="Calibri" w:hAnsi="Times New Roman" w:cs="Times New Roman"/>
          <w:sz w:val="24"/>
          <w:szCs w:val="24"/>
        </w:rPr>
        <w:t>dužnosnika Tomislava Tolušića kao minist</w:t>
      </w:r>
      <w:r w:rsidR="00C7297E">
        <w:rPr>
          <w:rFonts w:ascii="Times New Roman" w:eastAsia="Calibri" w:hAnsi="Times New Roman" w:cs="Times New Roman"/>
          <w:sz w:val="24"/>
          <w:szCs w:val="24"/>
        </w:rPr>
        <w:t>ra</w:t>
      </w:r>
      <w:r w:rsidR="00983BA3">
        <w:rPr>
          <w:rFonts w:ascii="Times New Roman" w:eastAsia="Calibri" w:hAnsi="Times New Roman" w:cs="Times New Roman"/>
          <w:sz w:val="24"/>
          <w:szCs w:val="24"/>
        </w:rPr>
        <w:t xml:space="preserve"> poljoprivrede</w:t>
      </w:r>
      <w:r w:rsidR="00C729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83BA3">
        <w:rPr>
          <w:rFonts w:ascii="Times New Roman" w:eastAsia="Calibri" w:hAnsi="Times New Roman" w:cs="Times New Roman"/>
          <w:sz w:val="24"/>
          <w:szCs w:val="24"/>
        </w:rPr>
        <w:t xml:space="preserve">ali je imenovana </w:t>
      </w:r>
      <w:r w:rsidR="00C7297E" w:rsidRPr="00C7297E">
        <w:rPr>
          <w:rFonts w:ascii="Times New Roman" w:eastAsia="Calibri" w:hAnsi="Times New Roman" w:cs="Times New Roman"/>
          <w:sz w:val="24"/>
          <w:szCs w:val="24"/>
        </w:rPr>
        <w:t>na temelju javnog natječaja,</w:t>
      </w:r>
      <w:r w:rsidR="00C729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3BA3">
        <w:rPr>
          <w:rFonts w:ascii="Times New Roman" w:eastAsia="Calibri" w:hAnsi="Times New Roman" w:cs="Times New Roman"/>
          <w:sz w:val="24"/>
          <w:szCs w:val="24"/>
        </w:rPr>
        <w:t>odlukom Upravnog vijeća Agencije</w:t>
      </w:r>
      <w:r w:rsidR="00BF1D5C">
        <w:rPr>
          <w:rFonts w:ascii="Times New Roman" w:eastAsia="Calibri" w:hAnsi="Times New Roman" w:cs="Times New Roman"/>
          <w:sz w:val="24"/>
          <w:szCs w:val="24"/>
        </w:rPr>
        <w:t>.</w:t>
      </w:r>
      <w:r w:rsidR="00983B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97E">
        <w:rPr>
          <w:rFonts w:ascii="Times New Roman" w:eastAsia="Calibri" w:hAnsi="Times New Roman" w:cs="Times New Roman"/>
          <w:sz w:val="24"/>
          <w:szCs w:val="24"/>
        </w:rPr>
        <w:t>Isto tako, postupak kontrole predmetnog natječaja provodi druga agencija te sama Europska komisija. Slijedom navedenog, a s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obzirom da se dužnosnik predmetnim zahtjevom za davanjem mišljenja pravovremeno obratio Povjerenstvu, Povjerenstvo smatra kako je istim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dužnosnik postupio </w:t>
      </w:r>
      <w:r w:rsidR="00C13F06">
        <w:rPr>
          <w:rFonts w:ascii="Times New Roman" w:eastAsia="Calibri" w:hAnsi="Times New Roman" w:cs="Times New Roman"/>
          <w:sz w:val="24"/>
          <w:szCs w:val="24"/>
        </w:rPr>
        <w:t xml:space="preserve">odgovorno i </w:t>
      </w:r>
      <w:r>
        <w:rPr>
          <w:rFonts w:ascii="Times New Roman" w:eastAsia="Calibri" w:hAnsi="Times New Roman" w:cs="Times New Roman"/>
          <w:sz w:val="24"/>
          <w:szCs w:val="24"/>
        </w:rPr>
        <w:t xml:space="preserve">u cilju zaštite vlastite vjerodostojnosti u </w:t>
      </w:r>
      <w:r w:rsidR="00C13F06">
        <w:rPr>
          <w:rFonts w:ascii="Times New Roman" w:eastAsia="Calibri" w:hAnsi="Times New Roman" w:cs="Times New Roman"/>
          <w:sz w:val="24"/>
          <w:szCs w:val="24"/>
        </w:rPr>
        <w:t xml:space="preserve">obnašanju javne dužnosti. Stoga Povjerenstvo, a obzirom da </w:t>
      </w:r>
      <w:r w:rsidR="00C13F06" w:rsidRPr="00C13F06">
        <w:rPr>
          <w:rFonts w:ascii="Times New Roman" w:eastAsia="Calibri" w:hAnsi="Times New Roman" w:cs="Times New Roman"/>
          <w:sz w:val="24"/>
          <w:szCs w:val="24"/>
        </w:rPr>
        <w:t>ZSSI ne sadrži odredbe koje bi propisivale zabranu stupanja u poslovne odnose između poslovnih subjekata u vlasništvu dužnosnika i/ili članova njegove obitelji i drugih tijela javne vlasti u kojima dužnosnik ne obnaša dužnost,</w:t>
      </w:r>
      <w:r w:rsidR="00C13F06">
        <w:rPr>
          <w:rFonts w:ascii="Times New Roman" w:eastAsia="Calibri" w:hAnsi="Times New Roman" w:cs="Times New Roman"/>
          <w:sz w:val="24"/>
          <w:szCs w:val="24"/>
        </w:rPr>
        <w:t xml:space="preserve"> daje mišljenje kako je navedeno u izreci ovog akta.</w:t>
      </w:r>
    </w:p>
    <w:p w:rsidR="00500ABA" w:rsidRPr="00C537A4" w:rsidRDefault="00C13F06" w:rsidP="00C13F0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Povjerenstvo još jednom napominje kako se</w:t>
      </w:r>
      <w:r w:rsidR="00B83A2E" w:rsidRPr="00B83A2E">
        <w:rPr>
          <w:rFonts w:ascii="Times New Roman" w:eastAsia="Calibri" w:hAnsi="Times New Roman" w:cs="Times New Roman"/>
          <w:sz w:val="24"/>
          <w:szCs w:val="24"/>
        </w:rPr>
        <w:t xml:space="preserve"> dohodak OPG-a smatra dohotkom od samosta</w:t>
      </w:r>
      <w:r w:rsidR="00B83A2E">
        <w:rPr>
          <w:rFonts w:ascii="Times New Roman" w:eastAsia="Calibri" w:hAnsi="Times New Roman" w:cs="Times New Roman"/>
          <w:sz w:val="24"/>
          <w:szCs w:val="24"/>
        </w:rPr>
        <w:t>lne poljoprivredne djelatnosti</w:t>
      </w:r>
      <w:r w:rsidR="004C0532">
        <w:rPr>
          <w:rFonts w:ascii="Times New Roman" w:eastAsia="Calibri" w:hAnsi="Times New Roman" w:cs="Times New Roman"/>
          <w:sz w:val="24"/>
          <w:szCs w:val="24"/>
        </w:rPr>
        <w:t xml:space="preserve"> koji je dužnosnik obvezan navesti u izvješću o imovinskom stanju, kako za OPG čiji je nositelj dužnosnik, tako i za OPG čije je nositelj dužnosnikova supruga</w:t>
      </w:r>
      <w:r w:rsidR="00B83A2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B83A2E" w:rsidRPr="00B83A2E">
        <w:rPr>
          <w:rFonts w:ascii="Times New Roman" w:eastAsia="Calibri" w:hAnsi="Times New Roman" w:cs="Times New Roman"/>
          <w:sz w:val="24"/>
          <w:szCs w:val="24"/>
        </w:rPr>
        <w:t>ubvencije i potpore isplaćene OPG-u</w:t>
      </w:r>
      <w:r w:rsidR="004C0532">
        <w:rPr>
          <w:rFonts w:ascii="Times New Roman" w:eastAsia="Calibri" w:hAnsi="Times New Roman" w:cs="Times New Roman"/>
          <w:sz w:val="24"/>
          <w:szCs w:val="24"/>
        </w:rPr>
        <w:t>,</w:t>
      </w:r>
      <w:r w:rsidR="00B83A2E" w:rsidRPr="00B83A2E">
        <w:rPr>
          <w:rFonts w:ascii="Times New Roman" w:eastAsia="Calibri" w:hAnsi="Times New Roman" w:cs="Times New Roman"/>
          <w:sz w:val="24"/>
          <w:szCs w:val="24"/>
        </w:rPr>
        <w:t xml:space="preserve"> odnosno za njegovu djelatnost </w:t>
      </w:r>
      <w:r w:rsidR="004C0532">
        <w:rPr>
          <w:rFonts w:ascii="Times New Roman" w:eastAsia="Calibri" w:hAnsi="Times New Roman" w:cs="Times New Roman"/>
          <w:sz w:val="24"/>
          <w:szCs w:val="24"/>
        </w:rPr>
        <w:t xml:space="preserve">također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B83A2E" w:rsidRPr="00B83A2E">
        <w:rPr>
          <w:rFonts w:ascii="Times New Roman" w:eastAsia="Calibri" w:hAnsi="Times New Roman" w:cs="Times New Roman"/>
          <w:sz w:val="24"/>
          <w:szCs w:val="24"/>
        </w:rPr>
        <w:t>smatraju dohotkom OPG-a.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Stoga je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dužnosnik </w:t>
      </w:r>
      <w:r w:rsidR="00500ABA" w:rsidRPr="00500ABA">
        <w:rPr>
          <w:rFonts w:ascii="Times New Roman" w:eastAsia="Calibri" w:hAnsi="Times New Roman" w:cs="Times New Roman"/>
          <w:bCs/>
          <w:sz w:val="24"/>
          <w:szCs w:val="24"/>
        </w:rPr>
        <w:t>dužan</w:t>
      </w:r>
      <w:r w:rsidR="00142EF5">
        <w:rPr>
          <w:rFonts w:ascii="Times New Roman" w:eastAsia="Calibri" w:hAnsi="Times New Roman" w:cs="Times New Roman"/>
          <w:bCs/>
          <w:sz w:val="24"/>
          <w:szCs w:val="24"/>
        </w:rPr>
        <w:t xml:space="preserve"> u</w:t>
      </w:r>
      <w:r w:rsidR="00500ABA" w:rsidRPr="00500A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42EF5">
        <w:rPr>
          <w:rFonts w:ascii="Times New Roman" w:eastAsia="Calibri" w:hAnsi="Times New Roman" w:cs="Times New Roman"/>
          <w:bCs/>
          <w:sz w:val="24"/>
          <w:szCs w:val="24"/>
        </w:rPr>
        <w:t>izvješću</w:t>
      </w:r>
      <w:r w:rsidR="00500ABA" w:rsidRPr="00500ABA">
        <w:rPr>
          <w:rFonts w:ascii="Times New Roman" w:eastAsia="Calibri" w:hAnsi="Times New Roman" w:cs="Times New Roman"/>
          <w:bCs/>
          <w:sz w:val="24"/>
          <w:szCs w:val="24"/>
        </w:rPr>
        <w:t xml:space="preserve"> o imovinskom stanju</w:t>
      </w:r>
      <w:r w:rsidR="00BF1D5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prijaviti i podatke </w:t>
      </w:r>
      <w:r w:rsidR="00500ABA" w:rsidRPr="00500ABA">
        <w:rPr>
          <w:rFonts w:ascii="Times New Roman" w:eastAsia="Calibri" w:hAnsi="Times New Roman" w:cs="Times New Roman"/>
          <w:bCs/>
          <w:sz w:val="24"/>
          <w:szCs w:val="24"/>
        </w:rPr>
        <w:t xml:space="preserve">o dohocima istog OPG-a na godišnjoj razini, kao i podatak o dodijeljenim potporama i subvencijama </w:t>
      </w:r>
      <w:r w:rsidR="00142EF5">
        <w:rPr>
          <w:rFonts w:ascii="Times New Roman" w:eastAsia="Calibri" w:hAnsi="Times New Roman" w:cs="Times New Roman"/>
          <w:bCs/>
          <w:sz w:val="24"/>
          <w:szCs w:val="24"/>
        </w:rPr>
        <w:t>navedenom</w:t>
      </w:r>
      <w:r w:rsidR="00500ABA" w:rsidRPr="00500ABA">
        <w:rPr>
          <w:rFonts w:ascii="Times New Roman" w:eastAsia="Calibri" w:hAnsi="Times New Roman" w:cs="Times New Roman"/>
          <w:bCs/>
          <w:sz w:val="24"/>
          <w:szCs w:val="24"/>
        </w:rPr>
        <w:t xml:space="preserve"> OPG-u i to do kraja godine u kojoj su dohoci po navedenoj osnovi ostvareni odnosno u kojoj su potpore ili subvencije isplaćene</w:t>
      </w:r>
      <w:r w:rsidR="00BF1D5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B3A0E" w:rsidRDefault="00C82CE3" w:rsidP="0022033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7A4">
        <w:rPr>
          <w:rFonts w:ascii="Times New Roman" w:hAnsi="Times New Roman" w:cs="Times New Roman"/>
          <w:sz w:val="24"/>
          <w:szCs w:val="24"/>
        </w:rPr>
        <w:t>S</w:t>
      </w:r>
      <w:r w:rsidR="00EB3A0E" w:rsidRPr="00C537A4">
        <w:rPr>
          <w:rFonts w:ascii="Times New Roman" w:hAnsi="Times New Roman" w:cs="Times New Roman"/>
          <w:sz w:val="24"/>
          <w:szCs w:val="24"/>
        </w:rPr>
        <w:t xml:space="preserve">lijedom navedenoga, Povjerenstvo je dalo mišljenje kako je navedeno u izreci ovoga akta.                          </w:t>
      </w:r>
    </w:p>
    <w:p w:rsidR="00F93459" w:rsidRPr="00215FC2" w:rsidRDefault="00762353" w:rsidP="0022033E">
      <w:pPr>
        <w:autoSpaceDE w:val="0"/>
        <w:autoSpaceDN w:val="0"/>
        <w:adjustRightInd w:val="0"/>
        <w:spacing w:before="240"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7A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C537A4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:rsidR="000A4C78" w:rsidRPr="00C537A4" w:rsidRDefault="000A4C78" w:rsidP="0022033E">
      <w:pPr>
        <w:pStyle w:val="Default"/>
        <w:spacing w:before="240" w:line="276" w:lineRule="auto"/>
        <w:ind w:left="4956"/>
        <w:rPr>
          <w:rFonts w:ascii="Times New Roman" w:hAnsi="Times New Roman" w:cs="Times New Roman"/>
          <w:color w:val="auto"/>
        </w:rPr>
      </w:pPr>
      <w:r w:rsidRPr="00C537A4">
        <w:rPr>
          <w:rFonts w:ascii="Times New Roman" w:hAnsi="Times New Roman" w:cs="Times New Roman"/>
          <w:bCs/>
          <w:color w:val="auto"/>
        </w:rPr>
        <w:t xml:space="preserve">        </w:t>
      </w:r>
      <w:r w:rsidR="00215FC2">
        <w:rPr>
          <w:rFonts w:ascii="Times New Roman" w:hAnsi="Times New Roman" w:cs="Times New Roman"/>
          <w:bCs/>
          <w:color w:val="auto"/>
        </w:rPr>
        <w:t xml:space="preserve">  Nataša Nova</w:t>
      </w:r>
      <w:r w:rsidR="00762E8C" w:rsidRPr="00C537A4">
        <w:rPr>
          <w:rFonts w:ascii="Times New Roman" w:hAnsi="Times New Roman" w:cs="Times New Roman"/>
          <w:bCs/>
          <w:color w:val="auto"/>
        </w:rPr>
        <w:t>ković</w:t>
      </w:r>
      <w:r w:rsidRPr="00C537A4">
        <w:rPr>
          <w:rFonts w:ascii="Times New Roman" w:hAnsi="Times New Roman" w:cs="Times New Roman"/>
          <w:bCs/>
          <w:color w:val="auto"/>
        </w:rPr>
        <w:t>, dipl. iur.</w:t>
      </w:r>
    </w:p>
    <w:p w:rsidR="000A4C78" w:rsidRPr="00142EF5" w:rsidRDefault="000A4C78" w:rsidP="0022033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42EF5">
        <w:rPr>
          <w:rFonts w:ascii="Times New Roman" w:hAnsi="Times New Roman" w:cs="Times New Roman"/>
          <w:sz w:val="24"/>
          <w:szCs w:val="24"/>
        </w:rPr>
        <w:t>Dostaviti:</w:t>
      </w:r>
    </w:p>
    <w:p w:rsidR="000A4C78" w:rsidRPr="00C537A4" w:rsidRDefault="00F205B7" w:rsidP="00BF1D5C">
      <w:pPr>
        <w:pStyle w:val="Odlomakpopisa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37A4">
        <w:rPr>
          <w:rFonts w:ascii="Times New Roman" w:hAnsi="Times New Roman" w:cs="Times New Roman"/>
          <w:sz w:val="24"/>
          <w:szCs w:val="24"/>
        </w:rPr>
        <w:t>Dužnosnik</w:t>
      </w:r>
      <w:r w:rsidR="005E68E8" w:rsidRPr="00C537A4">
        <w:rPr>
          <w:rFonts w:ascii="Times New Roman" w:hAnsi="Times New Roman" w:cs="Times New Roman"/>
          <w:sz w:val="24"/>
          <w:szCs w:val="24"/>
        </w:rPr>
        <w:t xml:space="preserve"> </w:t>
      </w:r>
      <w:r w:rsidR="00142EF5">
        <w:rPr>
          <w:rFonts w:ascii="Times New Roman" w:hAnsi="Times New Roman" w:cs="Times New Roman"/>
          <w:sz w:val="24"/>
          <w:szCs w:val="24"/>
        </w:rPr>
        <w:t>Tomislav Tolušić</w:t>
      </w:r>
      <w:r w:rsidR="00F6623A" w:rsidRPr="00C537A4">
        <w:rPr>
          <w:rFonts w:ascii="Times New Roman" w:hAnsi="Times New Roman" w:cs="Times New Roman"/>
          <w:sz w:val="24"/>
          <w:szCs w:val="24"/>
        </w:rPr>
        <w:t xml:space="preserve">, </w:t>
      </w:r>
      <w:r w:rsidR="00142EF5">
        <w:rPr>
          <w:rFonts w:ascii="Times New Roman" w:hAnsi="Times New Roman" w:cs="Times New Roman"/>
          <w:sz w:val="24"/>
          <w:szCs w:val="24"/>
        </w:rPr>
        <w:t>elektronička dostava</w:t>
      </w:r>
    </w:p>
    <w:p w:rsidR="000A4C78" w:rsidRPr="00C537A4" w:rsidRDefault="000A4C78" w:rsidP="00BF1D5C">
      <w:pPr>
        <w:pStyle w:val="Odlomakpopisa"/>
        <w:numPr>
          <w:ilvl w:val="0"/>
          <w:numId w:val="4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537A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:rsidR="009B26D7" w:rsidRPr="00C537A4" w:rsidRDefault="000A4C78" w:rsidP="00BF1D5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left="714" w:right="567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37A4">
        <w:rPr>
          <w:rFonts w:ascii="Times New Roman" w:hAnsi="Times New Roman" w:cs="Times New Roman"/>
          <w:sz w:val="24"/>
          <w:szCs w:val="24"/>
        </w:rPr>
        <w:t>Pismohrana</w:t>
      </w:r>
      <w:r w:rsidR="00332D21" w:rsidRPr="00C537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</w:t>
      </w:r>
    </w:p>
    <w:p w:rsidR="009B26D7" w:rsidRPr="00C537A4" w:rsidRDefault="009B26D7" w:rsidP="009B26D7">
      <w:pPr>
        <w:pStyle w:val="Odlomakpopisa"/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B26D7" w:rsidRPr="00C537A4" w:rsidRDefault="009B26D7" w:rsidP="009B26D7">
      <w:pPr>
        <w:pStyle w:val="Odlomakpopisa"/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9B26D7" w:rsidRPr="00C537A4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84" w:rsidRDefault="006E0F84" w:rsidP="005B5818">
      <w:pPr>
        <w:spacing w:after="0" w:line="240" w:lineRule="auto"/>
      </w:pPr>
      <w:r>
        <w:separator/>
      </w:r>
    </w:p>
  </w:endnote>
  <w:endnote w:type="continuationSeparator" w:id="0">
    <w:p w:rsidR="006E0F84" w:rsidRDefault="006E0F8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18" w:rsidRPr="005B5818" w:rsidRDefault="00066B4A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4" o:spid="_x0000_s6147" style="position:absolute;left:0;text-align:left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</w:pic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5B5818" w:rsidRPr="005B5818" w:rsidRDefault="00066B4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5B5818" w:rsidRDefault="005B581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34" w:rsidRDefault="00066B4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5" o:spid="_x0000_s6145" style="position:absolute;left:0;text-align:left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84" w:rsidRDefault="006E0F84" w:rsidP="005B5818">
      <w:pPr>
        <w:spacing w:after="0" w:line="240" w:lineRule="auto"/>
      </w:pPr>
      <w:r>
        <w:separator/>
      </w:r>
    </w:p>
  </w:footnote>
  <w:footnote w:type="continuationSeparator" w:id="0">
    <w:p w:rsidR="006E0F84" w:rsidRDefault="006E0F8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355"/>
      <w:docPartObj>
        <w:docPartGallery w:val="Page Numbers (Top of Page)"/>
        <w:docPartUnique/>
      </w:docPartObj>
    </w:sdtPr>
    <w:sdtContent>
      <w:p w:rsidR="00101F03" w:rsidRDefault="00066B4A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637AB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01F03" w:rsidRDefault="00101F0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818" w:rsidRPr="005B5818" w:rsidRDefault="00066B4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 w:rsidRPr="00066B4A">
      <w:rPr>
        <w:rFonts w:ascii="Times New Roman" w:eastAsia="Times New Roman" w:hAnsi="Times New Roman" w:cs="Times New Roman"/>
        <w:noProof/>
        <w:sz w:val="18"/>
        <w:szCs w:val="18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614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:rsidR="005B5818" w:rsidRPr="00CA2B25" w:rsidRDefault="005B5818" w:rsidP="005B5818">
                <w:pPr>
                  <w:jc w:val="right"/>
                  <w:rPr>
                    <w:sz w:val="16"/>
                    <w:szCs w:val="16"/>
                  </w:rPr>
                </w:pPr>
                <w:r w:rsidRPr="00CA2B25">
                  <w:rPr>
                    <w:sz w:val="16"/>
                    <w:szCs w:val="16"/>
                  </w:rPr>
                  <w:t xml:space="preserve">                                                </w:t>
                </w:r>
              </w:p>
              <w:p w:rsidR="005B5818" w:rsidRPr="00CA2B25" w:rsidRDefault="005B5818" w:rsidP="005B5818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E46AFE" w:rsidRDefault="00E46AFE" w:rsidP="003416CC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80C5D"/>
    <w:multiLevelType w:val="hybridMultilevel"/>
    <w:tmpl w:val="1226B3C0"/>
    <w:lvl w:ilvl="0" w:tplc="A1501C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A4A7C"/>
    <w:multiLevelType w:val="hybridMultilevel"/>
    <w:tmpl w:val="70BA068A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6B95EE2"/>
    <w:multiLevelType w:val="hybridMultilevel"/>
    <w:tmpl w:val="9E14D68A"/>
    <w:lvl w:ilvl="0" w:tplc="BEBE01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7"/>
  </w:num>
  <w:num w:numId="10">
    <w:abstractNumId w:val="15"/>
  </w:num>
  <w:num w:numId="11">
    <w:abstractNumId w:val="14"/>
  </w:num>
  <w:num w:numId="12">
    <w:abstractNumId w:val="13"/>
  </w:num>
  <w:num w:numId="13">
    <w:abstractNumId w:val="4"/>
  </w:num>
  <w:num w:numId="14">
    <w:abstractNumId w:val="3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B5818"/>
    <w:rsid w:val="00001959"/>
    <w:rsid w:val="00004727"/>
    <w:rsid w:val="00005ED3"/>
    <w:rsid w:val="00016F48"/>
    <w:rsid w:val="00017BC6"/>
    <w:rsid w:val="00025399"/>
    <w:rsid w:val="00054D0E"/>
    <w:rsid w:val="000630C3"/>
    <w:rsid w:val="00066B4A"/>
    <w:rsid w:val="00067EC1"/>
    <w:rsid w:val="00091B6E"/>
    <w:rsid w:val="00097993"/>
    <w:rsid w:val="000A4C78"/>
    <w:rsid w:val="000B3354"/>
    <w:rsid w:val="000C2B93"/>
    <w:rsid w:val="000D10FF"/>
    <w:rsid w:val="000D3569"/>
    <w:rsid w:val="000E20FC"/>
    <w:rsid w:val="000E75E4"/>
    <w:rsid w:val="00101F03"/>
    <w:rsid w:val="00112115"/>
    <w:rsid w:val="00112E23"/>
    <w:rsid w:val="0012224D"/>
    <w:rsid w:val="00126BFF"/>
    <w:rsid w:val="00134557"/>
    <w:rsid w:val="00142EF5"/>
    <w:rsid w:val="001763C0"/>
    <w:rsid w:val="00186299"/>
    <w:rsid w:val="001A68EC"/>
    <w:rsid w:val="001D2BC8"/>
    <w:rsid w:val="001D6BDE"/>
    <w:rsid w:val="001E0C09"/>
    <w:rsid w:val="001E2B93"/>
    <w:rsid w:val="001F290A"/>
    <w:rsid w:val="001F73D3"/>
    <w:rsid w:val="002076BF"/>
    <w:rsid w:val="00212D02"/>
    <w:rsid w:val="00215FC2"/>
    <w:rsid w:val="0022033E"/>
    <w:rsid w:val="00226F95"/>
    <w:rsid w:val="002270DC"/>
    <w:rsid w:val="0023102B"/>
    <w:rsid w:val="00233A6E"/>
    <w:rsid w:val="0023718E"/>
    <w:rsid w:val="0024639F"/>
    <w:rsid w:val="002541BE"/>
    <w:rsid w:val="00254533"/>
    <w:rsid w:val="00264A89"/>
    <w:rsid w:val="0028590D"/>
    <w:rsid w:val="002940DD"/>
    <w:rsid w:val="00296618"/>
    <w:rsid w:val="002979A7"/>
    <w:rsid w:val="002B1211"/>
    <w:rsid w:val="002B74DE"/>
    <w:rsid w:val="002C2815"/>
    <w:rsid w:val="002C39B3"/>
    <w:rsid w:val="002C4098"/>
    <w:rsid w:val="002C4964"/>
    <w:rsid w:val="002E093F"/>
    <w:rsid w:val="002F313C"/>
    <w:rsid w:val="00307407"/>
    <w:rsid w:val="00314F8F"/>
    <w:rsid w:val="00317B23"/>
    <w:rsid w:val="003233AB"/>
    <w:rsid w:val="00332D21"/>
    <w:rsid w:val="00340972"/>
    <w:rsid w:val="003416CC"/>
    <w:rsid w:val="00342C6D"/>
    <w:rsid w:val="0034439C"/>
    <w:rsid w:val="003631D3"/>
    <w:rsid w:val="0037258E"/>
    <w:rsid w:val="00373A5C"/>
    <w:rsid w:val="00384E0A"/>
    <w:rsid w:val="003928E0"/>
    <w:rsid w:val="003930BA"/>
    <w:rsid w:val="0039470D"/>
    <w:rsid w:val="003A5EAD"/>
    <w:rsid w:val="003B03A3"/>
    <w:rsid w:val="003C019C"/>
    <w:rsid w:val="003C4B46"/>
    <w:rsid w:val="003D77B8"/>
    <w:rsid w:val="004062B8"/>
    <w:rsid w:val="00406E92"/>
    <w:rsid w:val="00411522"/>
    <w:rsid w:val="00416B46"/>
    <w:rsid w:val="004170D9"/>
    <w:rsid w:val="00423C22"/>
    <w:rsid w:val="00444DD5"/>
    <w:rsid w:val="00457481"/>
    <w:rsid w:val="004634AD"/>
    <w:rsid w:val="0046537A"/>
    <w:rsid w:val="00466012"/>
    <w:rsid w:val="00470A00"/>
    <w:rsid w:val="0047218B"/>
    <w:rsid w:val="00472335"/>
    <w:rsid w:val="00491651"/>
    <w:rsid w:val="004B12AF"/>
    <w:rsid w:val="004B2049"/>
    <w:rsid w:val="004C0532"/>
    <w:rsid w:val="004C5C1A"/>
    <w:rsid w:val="004D0AED"/>
    <w:rsid w:val="004D3C5C"/>
    <w:rsid w:val="004D44C2"/>
    <w:rsid w:val="004D5308"/>
    <w:rsid w:val="004D638F"/>
    <w:rsid w:val="004E07F1"/>
    <w:rsid w:val="004E73C7"/>
    <w:rsid w:val="00500ABA"/>
    <w:rsid w:val="0051072E"/>
    <w:rsid w:val="00512887"/>
    <w:rsid w:val="00534161"/>
    <w:rsid w:val="00560790"/>
    <w:rsid w:val="00565394"/>
    <w:rsid w:val="00567D83"/>
    <w:rsid w:val="00583070"/>
    <w:rsid w:val="00593AD9"/>
    <w:rsid w:val="00593B52"/>
    <w:rsid w:val="005A328D"/>
    <w:rsid w:val="005A70CE"/>
    <w:rsid w:val="005B5818"/>
    <w:rsid w:val="005E68E8"/>
    <w:rsid w:val="005F317A"/>
    <w:rsid w:val="005F42CC"/>
    <w:rsid w:val="00635D64"/>
    <w:rsid w:val="0063645A"/>
    <w:rsid w:val="00637A03"/>
    <w:rsid w:val="00637AB7"/>
    <w:rsid w:val="00647B1E"/>
    <w:rsid w:val="00650E5A"/>
    <w:rsid w:val="00661475"/>
    <w:rsid w:val="00663A2D"/>
    <w:rsid w:val="0069110E"/>
    <w:rsid w:val="00693FD7"/>
    <w:rsid w:val="006A49B7"/>
    <w:rsid w:val="006D473C"/>
    <w:rsid w:val="006E0A9D"/>
    <w:rsid w:val="006E0F84"/>
    <w:rsid w:val="006E4FD8"/>
    <w:rsid w:val="006E7E3B"/>
    <w:rsid w:val="00711BBA"/>
    <w:rsid w:val="00713CA5"/>
    <w:rsid w:val="00713E21"/>
    <w:rsid w:val="007163EF"/>
    <w:rsid w:val="0071684E"/>
    <w:rsid w:val="00716A4B"/>
    <w:rsid w:val="007218C0"/>
    <w:rsid w:val="00722D20"/>
    <w:rsid w:val="00722ECC"/>
    <w:rsid w:val="0074667E"/>
    <w:rsid w:val="00747047"/>
    <w:rsid w:val="00762353"/>
    <w:rsid w:val="00762E8C"/>
    <w:rsid w:val="007652E7"/>
    <w:rsid w:val="0078028E"/>
    <w:rsid w:val="00793EC7"/>
    <w:rsid w:val="00794582"/>
    <w:rsid w:val="007A502A"/>
    <w:rsid w:val="007A785D"/>
    <w:rsid w:val="007A7DAD"/>
    <w:rsid w:val="007E7883"/>
    <w:rsid w:val="00824B78"/>
    <w:rsid w:val="00831976"/>
    <w:rsid w:val="00852F06"/>
    <w:rsid w:val="00856D07"/>
    <w:rsid w:val="00874490"/>
    <w:rsid w:val="00875022"/>
    <w:rsid w:val="0087795E"/>
    <w:rsid w:val="00882DCC"/>
    <w:rsid w:val="008A08E4"/>
    <w:rsid w:val="008A65B0"/>
    <w:rsid w:val="008A7692"/>
    <w:rsid w:val="008B5614"/>
    <w:rsid w:val="008C4353"/>
    <w:rsid w:val="008D5337"/>
    <w:rsid w:val="008E4642"/>
    <w:rsid w:val="008F69E2"/>
    <w:rsid w:val="0090166B"/>
    <w:rsid w:val="00905351"/>
    <w:rsid w:val="009062CF"/>
    <w:rsid w:val="00913B0E"/>
    <w:rsid w:val="009244D4"/>
    <w:rsid w:val="00937F27"/>
    <w:rsid w:val="00945142"/>
    <w:rsid w:val="009618AE"/>
    <w:rsid w:val="00965145"/>
    <w:rsid w:val="00976936"/>
    <w:rsid w:val="00983BA3"/>
    <w:rsid w:val="00985E5A"/>
    <w:rsid w:val="00990304"/>
    <w:rsid w:val="009A7AE9"/>
    <w:rsid w:val="009B0DB7"/>
    <w:rsid w:val="009B26D7"/>
    <w:rsid w:val="009B7E89"/>
    <w:rsid w:val="009C3528"/>
    <w:rsid w:val="009E7D1F"/>
    <w:rsid w:val="009F0343"/>
    <w:rsid w:val="009F7F6B"/>
    <w:rsid w:val="00A01A68"/>
    <w:rsid w:val="00A27A15"/>
    <w:rsid w:val="00A41D57"/>
    <w:rsid w:val="00A52930"/>
    <w:rsid w:val="00A538C3"/>
    <w:rsid w:val="00A539CD"/>
    <w:rsid w:val="00A6067D"/>
    <w:rsid w:val="00A716F2"/>
    <w:rsid w:val="00AA234E"/>
    <w:rsid w:val="00AA3F5D"/>
    <w:rsid w:val="00AA7E38"/>
    <w:rsid w:val="00AB260F"/>
    <w:rsid w:val="00AC66B4"/>
    <w:rsid w:val="00AD2FE3"/>
    <w:rsid w:val="00AE4562"/>
    <w:rsid w:val="00AE5F51"/>
    <w:rsid w:val="00AF37B0"/>
    <w:rsid w:val="00AF442D"/>
    <w:rsid w:val="00B000AB"/>
    <w:rsid w:val="00B25FDD"/>
    <w:rsid w:val="00B41DD1"/>
    <w:rsid w:val="00B63D94"/>
    <w:rsid w:val="00B74148"/>
    <w:rsid w:val="00B7639A"/>
    <w:rsid w:val="00B769F2"/>
    <w:rsid w:val="00B83A2E"/>
    <w:rsid w:val="00BB1719"/>
    <w:rsid w:val="00BB18D7"/>
    <w:rsid w:val="00BB5839"/>
    <w:rsid w:val="00BE5792"/>
    <w:rsid w:val="00BF1D5C"/>
    <w:rsid w:val="00BF5F4E"/>
    <w:rsid w:val="00C13A17"/>
    <w:rsid w:val="00C13F06"/>
    <w:rsid w:val="00C2103A"/>
    <w:rsid w:val="00C210E0"/>
    <w:rsid w:val="00C23191"/>
    <w:rsid w:val="00C24596"/>
    <w:rsid w:val="00C25570"/>
    <w:rsid w:val="00C26394"/>
    <w:rsid w:val="00C4583E"/>
    <w:rsid w:val="00C50985"/>
    <w:rsid w:val="00C537A4"/>
    <w:rsid w:val="00C7297E"/>
    <w:rsid w:val="00C72BB5"/>
    <w:rsid w:val="00C82CE3"/>
    <w:rsid w:val="00C868D7"/>
    <w:rsid w:val="00C910A7"/>
    <w:rsid w:val="00CA1DBF"/>
    <w:rsid w:val="00CA28B6"/>
    <w:rsid w:val="00CA554D"/>
    <w:rsid w:val="00CA70D7"/>
    <w:rsid w:val="00CB2EAF"/>
    <w:rsid w:val="00CC4E75"/>
    <w:rsid w:val="00CD324A"/>
    <w:rsid w:val="00CD6BE9"/>
    <w:rsid w:val="00CD6C18"/>
    <w:rsid w:val="00CD7F16"/>
    <w:rsid w:val="00CE3186"/>
    <w:rsid w:val="00CF0867"/>
    <w:rsid w:val="00CF7BF0"/>
    <w:rsid w:val="00D02DD3"/>
    <w:rsid w:val="00D0451C"/>
    <w:rsid w:val="00D06F44"/>
    <w:rsid w:val="00D11BA5"/>
    <w:rsid w:val="00D1289E"/>
    <w:rsid w:val="00D22190"/>
    <w:rsid w:val="00D240BE"/>
    <w:rsid w:val="00D30026"/>
    <w:rsid w:val="00D320E5"/>
    <w:rsid w:val="00D324BE"/>
    <w:rsid w:val="00D4125E"/>
    <w:rsid w:val="00D66549"/>
    <w:rsid w:val="00D9162B"/>
    <w:rsid w:val="00D95B99"/>
    <w:rsid w:val="00D9634C"/>
    <w:rsid w:val="00DB60A2"/>
    <w:rsid w:val="00DC4C02"/>
    <w:rsid w:val="00DC5C5D"/>
    <w:rsid w:val="00DD6ACA"/>
    <w:rsid w:val="00DF3DAB"/>
    <w:rsid w:val="00DF6304"/>
    <w:rsid w:val="00E0111B"/>
    <w:rsid w:val="00E018F6"/>
    <w:rsid w:val="00E15A45"/>
    <w:rsid w:val="00E33D8A"/>
    <w:rsid w:val="00E34F82"/>
    <w:rsid w:val="00E3580A"/>
    <w:rsid w:val="00E46AFE"/>
    <w:rsid w:val="00E51F59"/>
    <w:rsid w:val="00E5782D"/>
    <w:rsid w:val="00E61930"/>
    <w:rsid w:val="00E624FF"/>
    <w:rsid w:val="00E64D3E"/>
    <w:rsid w:val="00E74EF9"/>
    <w:rsid w:val="00E8155D"/>
    <w:rsid w:val="00E83D77"/>
    <w:rsid w:val="00E8418F"/>
    <w:rsid w:val="00E86937"/>
    <w:rsid w:val="00EB3A0E"/>
    <w:rsid w:val="00EB6A1E"/>
    <w:rsid w:val="00EC031B"/>
    <w:rsid w:val="00EC6504"/>
    <w:rsid w:val="00EC67D7"/>
    <w:rsid w:val="00EC744A"/>
    <w:rsid w:val="00ED1423"/>
    <w:rsid w:val="00ED7E9A"/>
    <w:rsid w:val="00EE0AAA"/>
    <w:rsid w:val="00EF1674"/>
    <w:rsid w:val="00EF511C"/>
    <w:rsid w:val="00F02C7D"/>
    <w:rsid w:val="00F059A9"/>
    <w:rsid w:val="00F11F72"/>
    <w:rsid w:val="00F15B73"/>
    <w:rsid w:val="00F205B7"/>
    <w:rsid w:val="00F21EE8"/>
    <w:rsid w:val="00F2390C"/>
    <w:rsid w:val="00F334C6"/>
    <w:rsid w:val="00F40EE9"/>
    <w:rsid w:val="00F646FA"/>
    <w:rsid w:val="00F655AA"/>
    <w:rsid w:val="00F6623A"/>
    <w:rsid w:val="00F73EC1"/>
    <w:rsid w:val="00F92C06"/>
    <w:rsid w:val="00F93459"/>
    <w:rsid w:val="00F94C0A"/>
    <w:rsid w:val="00FA0034"/>
    <w:rsid w:val="00FA0B4C"/>
    <w:rsid w:val="00FA17C8"/>
    <w:rsid w:val="00FB4762"/>
    <w:rsid w:val="00FB5A39"/>
    <w:rsid w:val="00FC522B"/>
    <w:rsid w:val="00FC66E6"/>
    <w:rsid w:val="00FD0C23"/>
    <w:rsid w:val="00FD132B"/>
    <w:rsid w:val="00FD41EC"/>
    <w:rsid w:val="00FD5B64"/>
    <w:rsid w:val="00FD66E3"/>
    <w:rsid w:val="00FF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D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266">
    <w:name w:val="box_457266"/>
    <w:basedOn w:val="Normal"/>
    <w:rsid w:val="009B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10223</Duznosnici_Value>
    <BrojPredmeta xmlns="8638ef6a-48a0-457c-b738-9f65e71a9a26">M-32/20</BrojPredmeta>
    <Duznosnici xmlns="8638ef6a-48a0-457c-b738-9f65e71a9a26">Tomislav Tolušić,Zastupnik,Hrvatski sabor</Duznosnici>
    <VrstaDokumenta xmlns="8638ef6a-48a0-457c-b738-9f65e71a9a26">1</VrstaDokumenta>
    <KljucneRijeci xmlns="8638ef6a-48a0-457c-b738-9f65e71a9a26">
      <Value>11</Value>
      <Value>86</Value>
      <Value>4</Value>
    </KljucneRijeci>
    <BrojAkta xmlns="8638ef6a-48a0-457c-b738-9f65e71a9a26">711-I-555-M-32/20-02-11</BrojAkta>
    <Sync xmlns="8638ef6a-48a0-457c-b738-9f65e71a9a26">0</Sync>
    <Sjednica xmlns="8638ef6a-48a0-457c-b738-9f65e71a9a26">179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A6C2-2A3A-406A-BF91-3584DF52E6D8}"/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D4AF2-3D7D-48CA-A67C-0B5FBF8587B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b776e735-9fb1-41ba-8c05-818ee75c3c28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1FB477-60B6-4153-A113-28BB1798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2500</Words>
  <Characters>14256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2020-04-01T11:11:00Z</cp:lastPrinted>
  <dcterms:created xsi:type="dcterms:W3CDTF">2020-04-06T14:50:00Z</dcterms:created>
  <dcterms:modified xsi:type="dcterms:W3CDTF">2020-04-06T14:50:00Z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