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330B" w14:textId="2F3723C9" w:rsidR="00332D21" w:rsidRPr="006A2526"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6A2526">
        <w:rPr>
          <w:rFonts w:ascii="Times New Roman" w:eastAsia="Times New Roman" w:hAnsi="Times New Roman" w:cs="Times New Roman"/>
          <w:color w:val="000000"/>
          <w:sz w:val="24"/>
          <w:szCs w:val="24"/>
          <w:lang w:eastAsia="hr-HR"/>
        </w:rPr>
        <w:t>B</w:t>
      </w:r>
      <w:r w:rsidR="002A431B">
        <w:rPr>
          <w:rFonts w:ascii="Times New Roman" w:eastAsia="Times New Roman" w:hAnsi="Times New Roman" w:cs="Times New Roman"/>
          <w:color w:val="000000"/>
          <w:sz w:val="24"/>
          <w:szCs w:val="24"/>
          <w:lang w:eastAsia="hr-HR"/>
        </w:rPr>
        <w:t>roj</w:t>
      </w:r>
      <w:r w:rsidRPr="006A2526">
        <w:rPr>
          <w:rFonts w:ascii="Times New Roman" w:eastAsia="Times New Roman" w:hAnsi="Times New Roman" w:cs="Times New Roman"/>
          <w:color w:val="000000"/>
          <w:sz w:val="24"/>
          <w:szCs w:val="24"/>
          <w:lang w:eastAsia="hr-HR"/>
        </w:rPr>
        <w:t>:</w:t>
      </w:r>
      <w:r w:rsidR="00D11BA5" w:rsidRPr="006A2526">
        <w:rPr>
          <w:rFonts w:ascii="Times New Roman" w:eastAsia="Times New Roman" w:hAnsi="Times New Roman" w:cs="Times New Roman"/>
          <w:color w:val="000000"/>
          <w:sz w:val="24"/>
          <w:szCs w:val="24"/>
          <w:lang w:eastAsia="hr-HR"/>
        </w:rPr>
        <w:t xml:space="preserve"> </w:t>
      </w:r>
      <w:bookmarkStart w:id="0" w:name="_GoBack"/>
      <w:r w:rsidR="009966A1">
        <w:rPr>
          <w:rFonts w:ascii="Times New Roman" w:eastAsia="Times New Roman" w:hAnsi="Times New Roman" w:cs="Times New Roman"/>
          <w:color w:val="000000"/>
          <w:sz w:val="24"/>
          <w:szCs w:val="24"/>
          <w:lang w:eastAsia="hr-HR"/>
        </w:rPr>
        <w:t>711-I-465-P-342-18/20-10-19</w:t>
      </w:r>
    </w:p>
    <w:bookmarkEnd w:id="0"/>
    <w:p w14:paraId="1E5E330C" w14:textId="77777777" w:rsidR="00F85167" w:rsidRPr="006A2526" w:rsidRDefault="00332D21" w:rsidP="001354F7">
      <w:pPr>
        <w:spacing w:after="0" w:line="240" w:lineRule="auto"/>
        <w:ind w:right="-2"/>
        <w:jc w:val="both"/>
        <w:rPr>
          <w:rFonts w:ascii="Times New Roman" w:eastAsia="Times New Roman" w:hAnsi="Times New Roman" w:cs="Times New Roman"/>
          <w:sz w:val="24"/>
          <w:szCs w:val="24"/>
          <w:lang w:eastAsia="hr-HR"/>
        </w:rPr>
      </w:pPr>
      <w:r w:rsidRPr="006A2526">
        <w:rPr>
          <w:rFonts w:ascii="Times New Roman" w:eastAsia="Times New Roman" w:hAnsi="Times New Roman" w:cs="Times New Roman"/>
          <w:sz w:val="24"/>
          <w:szCs w:val="24"/>
          <w:lang w:eastAsia="hr-HR"/>
        </w:rPr>
        <w:t xml:space="preserve">Zagreb, </w:t>
      </w:r>
      <w:r w:rsidR="005A0A94">
        <w:rPr>
          <w:rFonts w:ascii="Times New Roman" w:eastAsia="Times New Roman" w:hAnsi="Times New Roman" w:cs="Times New Roman"/>
          <w:sz w:val="24"/>
          <w:szCs w:val="24"/>
          <w:lang w:eastAsia="hr-HR"/>
        </w:rPr>
        <w:t>22</w:t>
      </w:r>
      <w:r w:rsidR="00337E80" w:rsidRPr="006A2526">
        <w:rPr>
          <w:rFonts w:ascii="Times New Roman" w:eastAsia="Times New Roman" w:hAnsi="Times New Roman" w:cs="Times New Roman"/>
          <w:sz w:val="24"/>
          <w:szCs w:val="24"/>
          <w:lang w:eastAsia="hr-HR"/>
        </w:rPr>
        <w:t xml:space="preserve">. </w:t>
      </w:r>
      <w:r w:rsidR="005A0A94">
        <w:rPr>
          <w:rFonts w:ascii="Times New Roman" w:eastAsia="Times New Roman" w:hAnsi="Times New Roman" w:cs="Times New Roman"/>
          <w:sz w:val="24"/>
          <w:szCs w:val="24"/>
          <w:lang w:eastAsia="hr-HR"/>
        </w:rPr>
        <w:t>studenog</w:t>
      </w:r>
      <w:r w:rsidR="00337E80" w:rsidRPr="006A2526">
        <w:rPr>
          <w:rFonts w:ascii="Times New Roman" w:eastAsia="Times New Roman" w:hAnsi="Times New Roman" w:cs="Times New Roman"/>
          <w:sz w:val="24"/>
          <w:szCs w:val="24"/>
          <w:lang w:eastAsia="hr-HR"/>
        </w:rPr>
        <w:t>a 2019</w:t>
      </w:r>
      <w:r w:rsidR="00F85167" w:rsidRPr="006A2526">
        <w:rPr>
          <w:rFonts w:ascii="Times New Roman" w:eastAsia="Times New Roman" w:hAnsi="Times New Roman" w:cs="Times New Roman"/>
          <w:sz w:val="24"/>
          <w:szCs w:val="24"/>
          <w:lang w:eastAsia="hr-HR"/>
        </w:rPr>
        <w:t xml:space="preserve">.g.                    </w:t>
      </w:r>
      <w:r w:rsidR="001354F7" w:rsidRPr="006A2526">
        <w:rPr>
          <w:rFonts w:ascii="Times New Roman" w:eastAsia="Times New Roman" w:hAnsi="Times New Roman" w:cs="Times New Roman"/>
          <w:sz w:val="24"/>
          <w:szCs w:val="24"/>
          <w:lang w:eastAsia="hr-HR"/>
        </w:rPr>
        <w:t xml:space="preserve">                                         </w:t>
      </w:r>
    </w:p>
    <w:p w14:paraId="1E5E330D"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5E330E" w14:textId="77777777" w:rsidR="00F85167" w:rsidRPr="006A2526" w:rsidRDefault="00F85167" w:rsidP="00F85167">
      <w:pPr>
        <w:pStyle w:val="Default"/>
        <w:spacing w:line="276" w:lineRule="auto"/>
        <w:jc w:val="both"/>
        <w:rPr>
          <w:rFonts w:ascii="Times New Roman" w:hAnsi="Times New Roman" w:cs="Times New Roman"/>
          <w:color w:val="auto"/>
        </w:rPr>
      </w:pPr>
      <w:r w:rsidRPr="006A2526">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Tončice Božić, Davorina Ivanjeka, Aleksandre Jozić-Ileković i Tatijane Vučetić kao članova Povjerenstva, </w:t>
      </w:r>
      <w:r w:rsidRPr="006A2526">
        <w:rPr>
          <w:rFonts w:ascii="Times New Roman" w:hAnsi="Times New Roman" w:cs="Times New Roman"/>
          <w:color w:val="auto"/>
        </w:rPr>
        <w:t xml:space="preserve">na temelju članka </w:t>
      </w:r>
      <w:r w:rsidR="005A0A94">
        <w:rPr>
          <w:rFonts w:ascii="Times New Roman" w:hAnsi="Times New Roman" w:cs="Times New Roman"/>
          <w:color w:val="auto"/>
        </w:rPr>
        <w:t>27</w:t>
      </w:r>
      <w:r w:rsidRPr="006A2526">
        <w:rPr>
          <w:rFonts w:ascii="Times New Roman" w:hAnsi="Times New Roman" w:cs="Times New Roman"/>
          <w:color w:val="auto"/>
        </w:rPr>
        <w:t xml:space="preserve">. stavka 3. Zakona o sprječavanju sukoba interesa („Narodne novine“ broj 26/11., 12/12., 126/12., 48/13. i 57/15., u daljnjem tekstu: ZSSI), </w:t>
      </w:r>
      <w:r w:rsidR="001C2380">
        <w:rPr>
          <w:rFonts w:ascii="Times New Roman" w:hAnsi="Times New Roman" w:cs="Times New Roman"/>
          <w:b/>
          <w:color w:val="auto"/>
        </w:rPr>
        <w:t xml:space="preserve">u predmetu </w:t>
      </w:r>
      <w:r w:rsidRPr="006A2526">
        <w:rPr>
          <w:rFonts w:ascii="Times New Roman" w:hAnsi="Times New Roman" w:cs="Times New Roman"/>
          <w:b/>
          <w:color w:val="auto"/>
        </w:rPr>
        <w:t>dužnosni</w:t>
      </w:r>
      <w:r w:rsidR="00CE7CE6" w:rsidRPr="006A2526">
        <w:rPr>
          <w:rFonts w:ascii="Times New Roman" w:hAnsi="Times New Roman" w:cs="Times New Roman"/>
          <w:b/>
          <w:color w:val="auto"/>
        </w:rPr>
        <w:t>ce</w:t>
      </w:r>
      <w:r w:rsidRPr="006A2526">
        <w:rPr>
          <w:rFonts w:ascii="Times New Roman" w:hAnsi="Times New Roman" w:cs="Times New Roman"/>
          <w:b/>
          <w:color w:val="auto"/>
        </w:rPr>
        <w:t xml:space="preserve"> </w:t>
      </w:r>
      <w:r w:rsidR="005A0A94">
        <w:rPr>
          <w:rFonts w:ascii="Times New Roman" w:hAnsi="Times New Roman" w:cs="Times New Roman"/>
          <w:b/>
          <w:color w:val="auto"/>
        </w:rPr>
        <w:t xml:space="preserve">Anke Mrak-Taritaš, </w:t>
      </w:r>
      <w:r w:rsidR="005A0A94" w:rsidRPr="005A0A94">
        <w:rPr>
          <w:rFonts w:ascii="Times New Roman" w:hAnsi="Times New Roman" w:cs="Times New Roman"/>
          <w:b/>
          <w:color w:val="auto"/>
        </w:rPr>
        <w:t>zastupnice u Hrvatskom saboru</w:t>
      </w:r>
      <w:r w:rsidRPr="006A2526">
        <w:rPr>
          <w:rFonts w:ascii="Times New Roman" w:hAnsi="Times New Roman" w:cs="Times New Roman"/>
          <w:b/>
          <w:color w:val="auto"/>
        </w:rPr>
        <w:t xml:space="preserve">, </w:t>
      </w:r>
      <w:r w:rsidRPr="006A2526">
        <w:rPr>
          <w:rFonts w:ascii="Times New Roman" w:hAnsi="Times New Roman" w:cs="Times New Roman"/>
          <w:color w:val="auto"/>
        </w:rPr>
        <w:t xml:space="preserve">na </w:t>
      </w:r>
      <w:r w:rsidR="005A0A94">
        <w:rPr>
          <w:rFonts w:ascii="Times New Roman" w:hAnsi="Times New Roman" w:cs="Times New Roman"/>
          <w:color w:val="auto"/>
        </w:rPr>
        <w:t>70</w:t>
      </w:r>
      <w:r w:rsidRPr="006A2526">
        <w:rPr>
          <w:rFonts w:ascii="Times New Roman" w:hAnsi="Times New Roman" w:cs="Times New Roman"/>
          <w:color w:val="auto"/>
        </w:rPr>
        <w:t xml:space="preserve">. sjednici, održanoj </w:t>
      </w:r>
      <w:r w:rsidR="005A0A94" w:rsidRPr="005A0A94">
        <w:rPr>
          <w:rFonts w:ascii="Times New Roman" w:hAnsi="Times New Roman" w:cs="Times New Roman"/>
          <w:color w:val="auto"/>
        </w:rPr>
        <w:t>22. studenoga</w:t>
      </w:r>
      <w:r w:rsidR="005330C5" w:rsidRPr="005A0A94">
        <w:rPr>
          <w:rFonts w:ascii="Times New Roman" w:hAnsi="Times New Roman" w:cs="Times New Roman"/>
          <w:color w:val="auto"/>
        </w:rPr>
        <w:t xml:space="preserve"> </w:t>
      </w:r>
      <w:r w:rsidRPr="006A2526">
        <w:rPr>
          <w:rFonts w:ascii="Times New Roman" w:hAnsi="Times New Roman" w:cs="Times New Roman"/>
          <w:color w:val="auto"/>
        </w:rPr>
        <w:t>201</w:t>
      </w:r>
      <w:r w:rsidR="00337E80" w:rsidRPr="006A2526">
        <w:rPr>
          <w:rFonts w:ascii="Times New Roman" w:hAnsi="Times New Roman" w:cs="Times New Roman"/>
          <w:color w:val="auto"/>
        </w:rPr>
        <w:t>9</w:t>
      </w:r>
      <w:r w:rsidRPr="006A2526">
        <w:rPr>
          <w:rFonts w:ascii="Times New Roman" w:hAnsi="Times New Roman" w:cs="Times New Roman"/>
          <w:color w:val="auto"/>
        </w:rPr>
        <w:t>.g., donosi sljedeću</w:t>
      </w:r>
    </w:p>
    <w:p w14:paraId="1E5E330F" w14:textId="77777777" w:rsidR="00F85167" w:rsidRPr="006A2526" w:rsidRDefault="00F85167" w:rsidP="00F85167">
      <w:pPr>
        <w:pStyle w:val="Default"/>
        <w:spacing w:line="276" w:lineRule="auto"/>
        <w:ind w:firstLine="708"/>
        <w:jc w:val="both"/>
        <w:rPr>
          <w:rFonts w:ascii="Times New Roman" w:hAnsi="Times New Roman" w:cs="Times New Roman"/>
          <w:color w:val="auto"/>
        </w:rPr>
      </w:pPr>
    </w:p>
    <w:p w14:paraId="1E5E3310" w14:textId="77777777" w:rsidR="00F85167" w:rsidRPr="006A2526" w:rsidRDefault="00F85167" w:rsidP="00F85167">
      <w:pPr>
        <w:pStyle w:val="Default"/>
        <w:spacing w:line="276" w:lineRule="auto"/>
        <w:jc w:val="center"/>
        <w:rPr>
          <w:rFonts w:ascii="Times New Roman" w:hAnsi="Times New Roman" w:cs="Times New Roman"/>
          <w:b/>
          <w:color w:val="auto"/>
        </w:rPr>
      </w:pPr>
      <w:r w:rsidRPr="006A2526">
        <w:rPr>
          <w:rFonts w:ascii="Times New Roman" w:hAnsi="Times New Roman" w:cs="Times New Roman"/>
          <w:b/>
          <w:color w:val="auto"/>
        </w:rPr>
        <w:t>ODLUKU</w:t>
      </w:r>
    </w:p>
    <w:p w14:paraId="1E5E3311" w14:textId="77777777" w:rsidR="00F85167" w:rsidRPr="006A2526" w:rsidRDefault="00F85167" w:rsidP="00F85167">
      <w:pPr>
        <w:pStyle w:val="Default"/>
        <w:spacing w:line="276" w:lineRule="auto"/>
        <w:jc w:val="center"/>
        <w:rPr>
          <w:rFonts w:ascii="Times New Roman" w:hAnsi="Times New Roman" w:cs="Times New Roman"/>
          <w:b/>
          <w:color w:val="auto"/>
        </w:rPr>
      </w:pPr>
    </w:p>
    <w:p w14:paraId="1E5E3312" w14:textId="77777777" w:rsidR="00A57522" w:rsidRDefault="005A0A94" w:rsidP="00A57522">
      <w:pPr>
        <w:pStyle w:val="Default"/>
        <w:numPr>
          <w:ilvl w:val="0"/>
          <w:numId w:val="5"/>
        </w:numPr>
        <w:spacing w:line="276" w:lineRule="auto"/>
        <w:jc w:val="both"/>
        <w:rPr>
          <w:rFonts w:ascii="Times New Roman" w:hAnsi="Times New Roman" w:cs="Times New Roman"/>
          <w:b/>
          <w:bCs/>
          <w:color w:val="auto"/>
        </w:rPr>
      </w:pPr>
      <w:r>
        <w:rPr>
          <w:rFonts w:ascii="Times New Roman" w:hAnsi="Times New Roman" w:cs="Times New Roman"/>
          <w:b/>
          <w:bCs/>
          <w:color w:val="auto"/>
        </w:rPr>
        <w:t>Pokreće se postupak protiv</w:t>
      </w:r>
      <w:r w:rsidR="00F85167" w:rsidRPr="006A2526">
        <w:rPr>
          <w:rFonts w:ascii="Times New Roman" w:hAnsi="Times New Roman" w:cs="Times New Roman"/>
          <w:b/>
          <w:color w:val="auto"/>
        </w:rPr>
        <w:t xml:space="preserve"> </w:t>
      </w:r>
      <w:r w:rsidR="00337E80" w:rsidRPr="006A2526">
        <w:rPr>
          <w:rFonts w:ascii="Times New Roman" w:hAnsi="Times New Roman" w:cs="Times New Roman"/>
          <w:b/>
          <w:color w:val="auto"/>
        </w:rPr>
        <w:t xml:space="preserve">dužnosnice </w:t>
      </w:r>
      <w:r w:rsidRPr="005A0A94">
        <w:rPr>
          <w:rFonts w:ascii="Times New Roman" w:hAnsi="Times New Roman" w:cs="Times New Roman"/>
          <w:b/>
          <w:color w:val="auto"/>
        </w:rPr>
        <w:t>Anke Mrak-Taritaš, zastupnice u Hrvatskom saboru</w:t>
      </w:r>
      <w:r w:rsidR="00F85167" w:rsidRPr="006A2526">
        <w:rPr>
          <w:rFonts w:ascii="Times New Roman" w:hAnsi="Times New Roman" w:cs="Times New Roman"/>
          <w:b/>
          <w:color w:val="auto"/>
        </w:rPr>
        <w:t>,</w:t>
      </w:r>
      <w:r w:rsidR="00F85167" w:rsidRPr="006A2526">
        <w:rPr>
          <w:rFonts w:ascii="Times New Roman" w:hAnsi="Times New Roman" w:cs="Times New Roman"/>
          <w:b/>
          <w:bCs/>
          <w:color w:val="auto"/>
        </w:rPr>
        <w:t xml:space="preserve"> zbog moguće </w:t>
      </w:r>
      <w:r w:rsidR="00B70160" w:rsidRPr="006A2526">
        <w:rPr>
          <w:rFonts w:ascii="Times New Roman" w:hAnsi="Times New Roman" w:cs="Times New Roman"/>
          <w:b/>
          <w:bCs/>
          <w:color w:val="auto"/>
        </w:rPr>
        <w:t>povrede</w:t>
      </w:r>
      <w:r>
        <w:rPr>
          <w:rFonts w:ascii="Times New Roman" w:hAnsi="Times New Roman" w:cs="Times New Roman"/>
          <w:b/>
          <w:bCs/>
          <w:color w:val="auto"/>
        </w:rPr>
        <w:t xml:space="preserve"> članka 8. i 9. </w:t>
      </w:r>
      <w:r w:rsidR="00F85167" w:rsidRPr="006A2526">
        <w:rPr>
          <w:rFonts w:ascii="Times New Roman" w:hAnsi="Times New Roman" w:cs="Times New Roman"/>
          <w:b/>
          <w:bCs/>
          <w:color w:val="auto"/>
        </w:rPr>
        <w:t xml:space="preserve">ZSSI-a, </w:t>
      </w:r>
      <w:r w:rsidR="008C3A8C" w:rsidRPr="006A2526">
        <w:rPr>
          <w:rFonts w:ascii="Times New Roman" w:hAnsi="Times New Roman" w:cs="Times New Roman"/>
          <w:b/>
          <w:bCs/>
          <w:color w:val="auto"/>
        </w:rPr>
        <w:t xml:space="preserve">koja proizlazi iz propusta da po pisanom pozivu Povjerenstva u danom roku priloži odgovarajuće dokaze potrebne za usklađivanje prijavljene imovine u </w:t>
      </w:r>
      <w:r w:rsidR="00B06F4A" w:rsidRPr="00B06F4A">
        <w:rPr>
          <w:rFonts w:ascii="Times New Roman" w:hAnsi="Times New Roman" w:cs="Times New Roman"/>
          <w:b/>
          <w:bCs/>
          <w:color w:val="auto"/>
        </w:rPr>
        <w:t>Izvješćima o imovinskom stanju dužnosnice i to Izvješću podnesenom 26. siječnja 201</w:t>
      </w:r>
      <w:r w:rsidR="00035DE1">
        <w:rPr>
          <w:rFonts w:ascii="Times New Roman" w:hAnsi="Times New Roman" w:cs="Times New Roman"/>
          <w:b/>
          <w:bCs/>
          <w:color w:val="auto"/>
        </w:rPr>
        <w:t>2</w:t>
      </w:r>
      <w:r w:rsidR="00B06F4A" w:rsidRPr="00B06F4A">
        <w:rPr>
          <w:rFonts w:ascii="Times New Roman" w:hAnsi="Times New Roman" w:cs="Times New Roman"/>
          <w:b/>
          <w:bCs/>
          <w:color w:val="auto"/>
        </w:rPr>
        <w:t>.g., Izvješću podnesenom 14. svibnja 2013.g., Izvješću podnesenom 25. travnja 2014.g., Izvješću podnesenom 27. kolovoza 2014.g., Izvješću podnesenom 4. svibnja 2015.g., Izvješću podnesenom 25. svibnja 2015.g., Izvješću podnesenom 15. veljače 2016.g., Izvješću podnesenom 19. veljače 2016.g., Izvješću podnesenom 8. studenog 2016.g. i Izvješću podnesenom 28. studenog 2017.g.</w:t>
      </w:r>
      <w:r w:rsidR="008C3A8C" w:rsidRPr="00B06F4A">
        <w:rPr>
          <w:rFonts w:ascii="Times New Roman" w:hAnsi="Times New Roman" w:cs="Times New Roman"/>
          <w:b/>
          <w:bCs/>
          <w:color w:val="auto"/>
        </w:rPr>
        <w:t xml:space="preserve"> </w:t>
      </w:r>
      <w:r w:rsidR="008C3A8C" w:rsidRPr="006A2526">
        <w:rPr>
          <w:rFonts w:ascii="Times New Roman" w:hAnsi="Times New Roman" w:cs="Times New Roman"/>
          <w:b/>
          <w:bCs/>
          <w:color w:val="auto"/>
        </w:rPr>
        <w:t xml:space="preserve">s imovinom utvrđenom u postupku provjere na temelju  </w:t>
      </w:r>
      <w:r w:rsidR="00337E80" w:rsidRPr="006A2526">
        <w:rPr>
          <w:rFonts w:ascii="Times New Roman" w:hAnsi="Times New Roman" w:cs="Times New Roman"/>
          <w:b/>
          <w:bCs/>
          <w:color w:val="auto"/>
        </w:rPr>
        <w:t xml:space="preserve">podataka o imovini dužnosnika </w:t>
      </w:r>
      <w:r w:rsidR="008C3A8C" w:rsidRPr="006A2526">
        <w:rPr>
          <w:rFonts w:ascii="Times New Roman" w:hAnsi="Times New Roman" w:cs="Times New Roman"/>
          <w:b/>
          <w:bCs/>
          <w:color w:val="auto"/>
        </w:rPr>
        <w:t>pribavljenih</w:t>
      </w:r>
      <w:r w:rsidR="00337E80" w:rsidRPr="006A2526">
        <w:rPr>
          <w:rFonts w:ascii="Times New Roman" w:hAnsi="Times New Roman" w:cs="Times New Roman"/>
        </w:rPr>
        <w:t xml:space="preserve"> </w:t>
      </w:r>
      <w:r w:rsidR="00337E80" w:rsidRPr="006A2526">
        <w:rPr>
          <w:rFonts w:ascii="Times New Roman" w:hAnsi="Times New Roman" w:cs="Times New Roman"/>
          <w:b/>
          <w:bCs/>
          <w:color w:val="auto"/>
        </w:rPr>
        <w:t xml:space="preserve">od </w:t>
      </w:r>
      <w:r w:rsidR="00B06F4A" w:rsidRPr="00B06F4A">
        <w:rPr>
          <w:rFonts w:ascii="Times New Roman" w:hAnsi="Times New Roman" w:cs="Times New Roman"/>
          <w:b/>
          <w:bCs/>
          <w:color w:val="auto"/>
        </w:rPr>
        <w:t>Ministarstva graditeljstva i prostornog uređenja te Hrvatske gospodarske komore</w:t>
      </w:r>
      <w:r w:rsidR="00B06F4A">
        <w:rPr>
          <w:rFonts w:ascii="Times New Roman" w:hAnsi="Times New Roman" w:cs="Times New Roman"/>
          <w:b/>
          <w:bCs/>
          <w:color w:val="auto"/>
        </w:rPr>
        <w:t>, a</w:t>
      </w:r>
      <w:r w:rsidR="00337E80" w:rsidRPr="006A2526">
        <w:rPr>
          <w:rFonts w:ascii="Times New Roman" w:hAnsi="Times New Roman" w:cs="Times New Roman"/>
          <w:b/>
          <w:bCs/>
          <w:color w:val="auto"/>
        </w:rPr>
        <w:t xml:space="preserve"> u pogledu </w:t>
      </w:r>
      <w:r w:rsidR="00E65E3D">
        <w:rPr>
          <w:rFonts w:ascii="Times New Roman" w:hAnsi="Times New Roman" w:cs="Times New Roman"/>
          <w:b/>
          <w:bCs/>
          <w:color w:val="auto"/>
        </w:rPr>
        <w:t xml:space="preserve">ostalih prihoda </w:t>
      </w:r>
      <w:r w:rsidR="00B06F4A">
        <w:rPr>
          <w:rFonts w:ascii="Times New Roman" w:hAnsi="Times New Roman" w:cs="Times New Roman"/>
          <w:b/>
          <w:bCs/>
          <w:color w:val="auto"/>
        </w:rPr>
        <w:t xml:space="preserve"> od </w:t>
      </w:r>
      <w:r w:rsidR="00E65E3D">
        <w:rPr>
          <w:rFonts w:ascii="Times New Roman" w:hAnsi="Times New Roman" w:cs="Times New Roman"/>
          <w:b/>
          <w:bCs/>
          <w:color w:val="auto"/>
        </w:rPr>
        <w:t xml:space="preserve">obavljanja poslova nevezanih za obnašanje dužnosti i to za poslove članstva </w:t>
      </w:r>
      <w:r w:rsidR="00A57522">
        <w:rPr>
          <w:rFonts w:ascii="Times New Roman" w:hAnsi="Times New Roman" w:cs="Times New Roman"/>
          <w:b/>
          <w:bCs/>
          <w:color w:val="auto"/>
        </w:rPr>
        <w:t>i ispitivača u</w:t>
      </w:r>
      <w:r w:rsidR="00E65E3D">
        <w:rPr>
          <w:rFonts w:ascii="Times New Roman" w:hAnsi="Times New Roman" w:cs="Times New Roman"/>
          <w:b/>
          <w:bCs/>
          <w:color w:val="auto"/>
        </w:rPr>
        <w:t xml:space="preserve"> </w:t>
      </w:r>
      <w:r w:rsidR="00A57522">
        <w:rPr>
          <w:rFonts w:ascii="Times New Roman" w:hAnsi="Times New Roman" w:cs="Times New Roman"/>
          <w:b/>
          <w:bCs/>
          <w:color w:val="auto"/>
        </w:rPr>
        <w:t xml:space="preserve">Ispitnom povjerenstvu za strukovno područje arhitekture </w:t>
      </w:r>
      <w:r w:rsidR="00186AAC">
        <w:rPr>
          <w:rFonts w:ascii="Times New Roman" w:hAnsi="Times New Roman" w:cs="Times New Roman"/>
          <w:b/>
          <w:bCs/>
          <w:color w:val="auto"/>
        </w:rPr>
        <w:t>na temelju odluke m</w:t>
      </w:r>
      <w:r w:rsidR="00A57522">
        <w:rPr>
          <w:rFonts w:ascii="Times New Roman" w:hAnsi="Times New Roman" w:cs="Times New Roman"/>
          <w:b/>
          <w:bCs/>
          <w:color w:val="auto"/>
        </w:rPr>
        <w:t>inistra graditeljstva</w:t>
      </w:r>
      <w:r w:rsidR="00186AAC">
        <w:rPr>
          <w:rFonts w:ascii="Times New Roman" w:hAnsi="Times New Roman" w:cs="Times New Roman"/>
          <w:b/>
          <w:bCs/>
          <w:color w:val="auto"/>
        </w:rPr>
        <w:t xml:space="preserve"> i prostornog uređenja</w:t>
      </w:r>
      <w:r w:rsidR="00A57522">
        <w:rPr>
          <w:rFonts w:ascii="Times New Roman" w:hAnsi="Times New Roman" w:cs="Times New Roman"/>
          <w:b/>
          <w:bCs/>
          <w:color w:val="auto"/>
        </w:rPr>
        <w:t xml:space="preserve"> u razdoblju od 30. ožujka 2012. </w:t>
      </w:r>
      <w:r w:rsidR="00A57522" w:rsidRPr="00BE2AA4">
        <w:rPr>
          <w:rFonts w:ascii="Times New Roman" w:hAnsi="Times New Roman" w:cs="Times New Roman"/>
          <w:b/>
          <w:bCs/>
          <w:color w:val="auto"/>
        </w:rPr>
        <w:t xml:space="preserve">do </w:t>
      </w:r>
      <w:r w:rsidR="00BE2AA4" w:rsidRPr="00BE2AA4">
        <w:rPr>
          <w:rFonts w:ascii="Times New Roman" w:hAnsi="Times New Roman" w:cs="Times New Roman"/>
          <w:b/>
          <w:bCs/>
          <w:color w:val="auto"/>
        </w:rPr>
        <w:t>1</w:t>
      </w:r>
      <w:r w:rsidR="00A57522" w:rsidRPr="00BE2AA4">
        <w:rPr>
          <w:rFonts w:ascii="Times New Roman" w:hAnsi="Times New Roman" w:cs="Times New Roman"/>
          <w:b/>
          <w:bCs/>
          <w:color w:val="auto"/>
        </w:rPr>
        <w:t xml:space="preserve">. </w:t>
      </w:r>
      <w:r w:rsidR="00132AF3" w:rsidRPr="00BE2AA4">
        <w:rPr>
          <w:rFonts w:ascii="Times New Roman" w:hAnsi="Times New Roman" w:cs="Times New Roman"/>
          <w:b/>
          <w:bCs/>
          <w:color w:val="auto"/>
        </w:rPr>
        <w:t>veljače</w:t>
      </w:r>
      <w:r w:rsidR="00A57522" w:rsidRPr="00BE2AA4">
        <w:rPr>
          <w:rFonts w:ascii="Times New Roman" w:hAnsi="Times New Roman" w:cs="Times New Roman"/>
          <w:b/>
          <w:bCs/>
          <w:color w:val="auto"/>
        </w:rPr>
        <w:t xml:space="preserve"> 201</w:t>
      </w:r>
      <w:r w:rsidR="00132AF3" w:rsidRPr="00BE2AA4">
        <w:rPr>
          <w:rFonts w:ascii="Times New Roman" w:hAnsi="Times New Roman" w:cs="Times New Roman"/>
          <w:b/>
          <w:bCs/>
          <w:color w:val="auto"/>
        </w:rPr>
        <w:t>6</w:t>
      </w:r>
      <w:r w:rsidR="00A57522" w:rsidRPr="00BE2AA4">
        <w:rPr>
          <w:rFonts w:ascii="Times New Roman" w:hAnsi="Times New Roman" w:cs="Times New Roman"/>
          <w:b/>
          <w:bCs/>
          <w:color w:val="auto"/>
        </w:rPr>
        <w:t>.g</w:t>
      </w:r>
      <w:r w:rsidR="00A57522">
        <w:rPr>
          <w:rFonts w:ascii="Times New Roman" w:hAnsi="Times New Roman" w:cs="Times New Roman"/>
          <w:b/>
          <w:bCs/>
          <w:color w:val="auto"/>
        </w:rPr>
        <w:t xml:space="preserve">. te za poslove članstva i ispitivača u </w:t>
      </w:r>
      <w:r w:rsidR="00A57522" w:rsidRPr="00A57522">
        <w:rPr>
          <w:rFonts w:ascii="Times New Roman" w:hAnsi="Times New Roman" w:cs="Times New Roman"/>
          <w:b/>
          <w:bCs/>
          <w:color w:val="auto"/>
        </w:rPr>
        <w:t>ispitn</w:t>
      </w:r>
      <w:r w:rsidR="00A57522">
        <w:rPr>
          <w:rFonts w:ascii="Times New Roman" w:hAnsi="Times New Roman" w:cs="Times New Roman"/>
          <w:b/>
          <w:bCs/>
          <w:color w:val="auto"/>
        </w:rPr>
        <w:t>oj komisiji</w:t>
      </w:r>
      <w:r w:rsidR="00A57522" w:rsidRPr="00A57522">
        <w:rPr>
          <w:rFonts w:ascii="Times New Roman" w:hAnsi="Times New Roman" w:cs="Times New Roman"/>
          <w:b/>
          <w:bCs/>
          <w:color w:val="auto"/>
        </w:rPr>
        <w:t xml:space="preserve"> za polaganje stručnog ispita za agenta posredovanja u prometu nekretnina</w:t>
      </w:r>
      <w:r w:rsidR="00A57522">
        <w:rPr>
          <w:rFonts w:ascii="Times New Roman" w:hAnsi="Times New Roman" w:cs="Times New Roman"/>
          <w:b/>
          <w:bCs/>
          <w:color w:val="auto"/>
        </w:rPr>
        <w:t xml:space="preserve"> pri Hrvatskoj gospodarskoj komori na temelju odluke Ministarstva gospodarstva u razdoblju od 2011.-2017.g</w:t>
      </w:r>
      <w:r w:rsidR="00F85167" w:rsidRPr="006A2526">
        <w:rPr>
          <w:rFonts w:ascii="Times New Roman" w:hAnsi="Times New Roman" w:cs="Times New Roman"/>
          <w:b/>
          <w:bCs/>
          <w:color w:val="auto"/>
        </w:rPr>
        <w:t>.</w:t>
      </w:r>
    </w:p>
    <w:p w14:paraId="1E5E3313" w14:textId="77777777" w:rsidR="00A57522" w:rsidRDefault="00A57522" w:rsidP="00A57522">
      <w:pPr>
        <w:pStyle w:val="Default"/>
        <w:spacing w:line="276" w:lineRule="auto"/>
        <w:ind w:left="720"/>
        <w:jc w:val="both"/>
        <w:rPr>
          <w:rFonts w:ascii="Times New Roman" w:hAnsi="Times New Roman" w:cs="Times New Roman"/>
          <w:b/>
          <w:bCs/>
          <w:color w:val="auto"/>
        </w:rPr>
      </w:pPr>
    </w:p>
    <w:p w14:paraId="1E5E3314" w14:textId="77777777" w:rsidR="00F85167" w:rsidRPr="006A2526" w:rsidRDefault="00A57522" w:rsidP="00186AAC">
      <w:pPr>
        <w:pStyle w:val="Default"/>
        <w:numPr>
          <w:ilvl w:val="0"/>
          <w:numId w:val="5"/>
        </w:numPr>
        <w:spacing w:line="276" w:lineRule="auto"/>
        <w:jc w:val="both"/>
        <w:rPr>
          <w:rFonts w:ascii="Times New Roman" w:hAnsi="Times New Roman" w:cs="Times New Roman"/>
          <w:b/>
          <w:bCs/>
          <w:color w:val="auto"/>
        </w:rPr>
      </w:pPr>
      <w:r>
        <w:rPr>
          <w:rFonts w:ascii="Times New Roman" w:hAnsi="Times New Roman" w:cs="Times New Roman"/>
          <w:b/>
          <w:bCs/>
          <w:color w:val="auto"/>
        </w:rPr>
        <w:t xml:space="preserve">Pokreće </w:t>
      </w:r>
      <w:r w:rsidRPr="00A57522">
        <w:rPr>
          <w:rFonts w:ascii="Times New Roman" w:hAnsi="Times New Roman" w:cs="Times New Roman"/>
          <w:b/>
          <w:bCs/>
          <w:color w:val="auto"/>
        </w:rPr>
        <w:t>se postupak za odlučivanje o sukobu interesa protiv dužnosni</w:t>
      </w:r>
      <w:r>
        <w:rPr>
          <w:rFonts w:ascii="Times New Roman" w:hAnsi="Times New Roman" w:cs="Times New Roman"/>
          <w:b/>
          <w:bCs/>
          <w:color w:val="auto"/>
        </w:rPr>
        <w:t>ce</w:t>
      </w:r>
      <w:r w:rsidRPr="00A57522">
        <w:rPr>
          <w:rFonts w:ascii="Times New Roman" w:hAnsi="Times New Roman" w:cs="Times New Roman"/>
          <w:b/>
          <w:bCs/>
          <w:color w:val="auto"/>
        </w:rPr>
        <w:t xml:space="preserve"> Anke Mrak-Taritaš, zbog moguće povrede članka 7. točke c) ZSSI-a, koja proizl</w:t>
      </w:r>
      <w:r>
        <w:rPr>
          <w:rFonts w:ascii="Times New Roman" w:hAnsi="Times New Roman" w:cs="Times New Roman"/>
          <w:b/>
          <w:bCs/>
          <w:color w:val="auto"/>
        </w:rPr>
        <w:t xml:space="preserve">azi iz okolnosti da je dužnosnica, za vrijeme obnašanja dužnosti ministrice graditeljstva, </w:t>
      </w:r>
      <w:r w:rsidR="00186AAC">
        <w:rPr>
          <w:rFonts w:ascii="Times New Roman" w:hAnsi="Times New Roman" w:cs="Times New Roman"/>
          <w:b/>
          <w:bCs/>
          <w:color w:val="auto"/>
        </w:rPr>
        <w:t>O</w:t>
      </w:r>
      <w:r>
        <w:rPr>
          <w:rFonts w:ascii="Times New Roman" w:hAnsi="Times New Roman" w:cs="Times New Roman"/>
          <w:b/>
          <w:bCs/>
          <w:color w:val="auto"/>
        </w:rPr>
        <w:t xml:space="preserve">dlukama </w:t>
      </w:r>
      <w:r w:rsidR="00186AAC">
        <w:rPr>
          <w:rFonts w:ascii="Times New Roman" w:hAnsi="Times New Roman" w:cs="Times New Roman"/>
          <w:b/>
          <w:bCs/>
          <w:color w:val="auto"/>
        </w:rPr>
        <w:t xml:space="preserve">o osnivanju ispitnog povjerenstva za strukovno područje arhitekture </w:t>
      </w:r>
      <w:r>
        <w:rPr>
          <w:rFonts w:ascii="Times New Roman" w:hAnsi="Times New Roman" w:cs="Times New Roman"/>
          <w:b/>
          <w:bCs/>
          <w:color w:val="auto"/>
        </w:rPr>
        <w:t xml:space="preserve">od 21. svibnja 2014., </w:t>
      </w:r>
      <w:r w:rsidR="00186AAC">
        <w:rPr>
          <w:rFonts w:ascii="Times New Roman" w:hAnsi="Times New Roman" w:cs="Times New Roman"/>
          <w:b/>
          <w:bCs/>
          <w:color w:val="auto"/>
        </w:rPr>
        <w:t xml:space="preserve">4. prosinca 2014. i 6. listopada 2015.g. sama sebe imenovala predsjednicom navedenog ispitnog povjerenstva i ispitivačicom na stručnim </w:t>
      </w:r>
      <w:r w:rsidR="00186AAC">
        <w:rPr>
          <w:rFonts w:ascii="Times New Roman" w:hAnsi="Times New Roman" w:cs="Times New Roman"/>
          <w:b/>
          <w:bCs/>
          <w:color w:val="auto"/>
        </w:rPr>
        <w:lastRenderedPageBreak/>
        <w:t>ispitima na temelju kojih odluka je za obavljanje navedenih poslova u razdoblju od imenovanja 21. svibnja 2014. do razrješenja 1. veljače 2016. ostvarila primitke u ukupnom neto iznosu od 22.455,01 kunu, što upućuje da je dužnosnica</w:t>
      </w:r>
      <w:r w:rsidR="00186AAC" w:rsidRPr="00186AAC">
        <w:rPr>
          <w:rFonts w:ascii="Times New Roman" w:hAnsi="Times New Roman" w:cs="Times New Roman"/>
          <w:b/>
          <w:bCs/>
          <w:color w:val="auto"/>
        </w:rPr>
        <w:t xml:space="preserve"> zloupotrijebi</w:t>
      </w:r>
      <w:r w:rsidR="00186AAC">
        <w:rPr>
          <w:rFonts w:ascii="Times New Roman" w:hAnsi="Times New Roman" w:cs="Times New Roman"/>
          <w:b/>
          <w:bCs/>
          <w:color w:val="auto"/>
        </w:rPr>
        <w:t>la</w:t>
      </w:r>
      <w:r w:rsidR="00186AAC" w:rsidRPr="00186AAC">
        <w:rPr>
          <w:rFonts w:ascii="Times New Roman" w:hAnsi="Times New Roman" w:cs="Times New Roman"/>
          <w:b/>
          <w:bCs/>
          <w:color w:val="auto"/>
        </w:rPr>
        <w:t xml:space="preserve"> posebna prava koja proizlaze iz obnašanja dužnosti</w:t>
      </w:r>
      <w:r w:rsidR="00186AAC">
        <w:rPr>
          <w:rFonts w:ascii="Times New Roman" w:hAnsi="Times New Roman" w:cs="Times New Roman"/>
          <w:b/>
          <w:bCs/>
          <w:color w:val="auto"/>
        </w:rPr>
        <w:t xml:space="preserve"> ministrice</w:t>
      </w:r>
      <w:r w:rsidR="00186AAC" w:rsidRPr="00186AAC">
        <w:rPr>
          <w:rFonts w:ascii="Times New Roman" w:hAnsi="Times New Roman" w:cs="Times New Roman"/>
          <w:b/>
          <w:bCs/>
          <w:color w:val="auto"/>
        </w:rPr>
        <w:t xml:space="preserve"> graditeljstva i prostornog uređenja.</w:t>
      </w:r>
      <w:r w:rsidR="00186AAC">
        <w:rPr>
          <w:rFonts w:ascii="Times New Roman" w:hAnsi="Times New Roman" w:cs="Times New Roman"/>
          <w:b/>
          <w:bCs/>
          <w:color w:val="auto"/>
        </w:rPr>
        <w:t xml:space="preserve">   </w:t>
      </w:r>
    </w:p>
    <w:p w14:paraId="1E5E3315" w14:textId="77777777" w:rsidR="00F85167" w:rsidRPr="006A2526" w:rsidRDefault="00F85167" w:rsidP="00F85167">
      <w:pPr>
        <w:pStyle w:val="Default"/>
        <w:spacing w:line="276" w:lineRule="auto"/>
        <w:ind w:left="720"/>
        <w:jc w:val="both"/>
        <w:rPr>
          <w:rFonts w:ascii="Times New Roman" w:hAnsi="Times New Roman" w:cs="Times New Roman"/>
          <w:b/>
          <w:bCs/>
          <w:color w:val="auto"/>
        </w:rPr>
      </w:pPr>
    </w:p>
    <w:p w14:paraId="1E5E3316" w14:textId="77777777" w:rsidR="00F85167" w:rsidRPr="006A2526" w:rsidRDefault="00F85167" w:rsidP="00186AAC">
      <w:pPr>
        <w:pStyle w:val="Default"/>
        <w:numPr>
          <w:ilvl w:val="0"/>
          <w:numId w:val="5"/>
        </w:numPr>
        <w:spacing w:line="276" w:lineRule="auto"/>
        <w:jc w:val="both"/>
        <w:rPr>
          <w:rFonts w:ascii="Times New Roman" w:hAnsi="Times New Roman" w:cs="Times New Roman"/>
          <w:b/>
          <w:bCs/>
          <w:color w:val="auto"/>
        </w:rPr>
      </w:pPr>
      <w:r w:rsidRPr="006A2526">
        <w:rPr>
          <w:rFonts w:ascii="Times New Roman" w:hAnsi="Times New Roman" w:cs="Times New Roman"/>
          <w:b/>
          <w:bCs/>
          <w:color w:val="auto"/>
        </w:rPr>
        <w:t xml:space="preserve">Poziva se </w:t>
      </w:r>
      <w:r w:rsidRPr="006A2526">
        <w:rPr>
          <w:rFonts w:ascii="Times New Roman" w:hAnsi="Times New Roman" w:cs="Times New Roman"/>
          <w:b/>
          <w:color w:val="auto"/>
        </w:rPr>
        <w:t>dužnosni</w:t>
      </w:r>
      <w:r w:rsidR="006A2526" w:rsidRPr="006A2526">
        <w:rPr>
          <w:rFonts w:ascii="Times New Roman" w:hAnsi="Times New Roman" w:cs="Times New Roman"/>
          <w:b/>
          <w:color w:val="auto"/>
        </w:rPr>
        <w:t>ca</w:t>
      </w:r>
      <w:r w:rsidRPr="006A2526">
        <w:rPr>
          <w:rFonts w:ascii="Times New Roman" w:hAnsi="Times New Roman" w:cs="Times New Roman"/>
          <w:b/>
          <w:color w:val="auto"/>
        </w:rPr>
        <w:t xml:space="preserve"> </w:t>
      </w:r>
      <w:r w:rsidR="00186AAC" w:rsidRPr="00186AAC">
        <w:rPr>
          <w:rFonts w:ascii="Times New Roman" w:hAnsi="Times New Roman" w:cs="Times New Roman"/>
          <w:b/>
          <w:color w:val="auto"/>
        </w:rPr>
        <w:t>Ank</w:t>
      </w:r>
      <w:r w:rsidR="00186AAC">
        <w:rPr>
          <w:rFonts w:ascii="Times New Roman" w:hAnsi="Times New Roman" w:cs="Times New Roman"/>
          <w:b/>
          <w:color w:val="auto"/>
        </w:rPr>
        <w:t>a</w:t>
      </w:r>
      <w:r w:rsidR="00186AAC" w:rsidRPr="00186AAC">
        <w:rPr>
          <w:rFonts w:ascii="Times New Roman" w:hAnsi="Times New Roman" w:cs="Times New Roman"/>
          <w:b/>
          <w:color w:val="auto"/>
        </w:rPr>
        <w:t xml:space="preserve"> Mrak-Taritaš </w:t>
      </w:r>
      <w:r w:rsidRPr="006A2526">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p>
    <w:p w14:paraId="1E5E3317" w14:textId="77777777" w:rsidR="00F85167" w:rsidRDefault="00F85167" w:rsidP="00F85167">
      <w:pPr>
        <w:pStyle w:val="Default"/>
        <w:spacing w:line="276" w:lineRule="auto"/>
        <w:jc w:val="both"/>
        <w:rPr>
          <w:rFonts w:ascii="Times New Roman" w:hAnsi="Times New Roman" w:cs="Times New Roman"/>
          <w:b/>
          <w:color w:val="auto"/>
        </w:rPr>
      </w:pPr>
    </w:p>
    <w:p w14:paraId="1E5E3318" w14:textId="77777777" w:rsidR="00A55256" w:rsidRDefault="00A55256" w:rsidP="00F85167">
      <w:pPr>
        <w:pStyle w:val="Default"/>
        <w:spacing w:line="276" w:lineRule="auto"/>
        <w:jc w:val="both"/>
        <w:rPr>
          <w:rFonts w:ascii="Times New Roman" w:hAnsi="Times New Roman" w:cs="Times New Roman"/>
          <w:b/>
          <w:color w:val="auto"/>
        </w:rPr>
      </w:pPr>
    </w:p>
    <w:p w14:paraId="1E5E3319" w14:textId="77777777" w:rsidR="00607EE0" w:rsidRDefault="001C2380" w:rsidP="00607EE0">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F85167" w:rsidRPr="006A2526">
        <w:rPr>
          <w:rFonts w:ascii="Times New Roman" w:hAnsi="Times New Roman" w:cs="Times New Roman"/>
          <w:sz w:val="24"/>
          <w:szCs w:val="24"/>
        </w:rPr>
        <w:t>Obrazloženje</w:t>
      </w:r>
    </w:p>
    <w:p w14:paraId="1E5E331A" w14:textId="77777777" w:rsidR="00607EE0" w:rsidRPr="00607EE0" w:rsidRDefault="00607EE0" w:rsidP="00607EE0">
      <w:pPr>
        <w:autoSpaceDE w:val="0"/>
        <w:autoSpaceDN w:val="0"/>
        <w:adjustRightInd w:val="0"/>
        <w:spacing w:after="0"/>
        <w:ind w:left="850" w:right="-2"/>
        <w:contextualSpacing/>
        <w:rPr>
          <w:rFonts w:ascii="Times New Roman" w:eastAsia="Times New Roman" w:hAnsi="Times New Roman" w:cs="Times New Roman"/>
          <w:sz w:val="20"/>
          <w:szCs w:val="24"/>
          <w:lang w:eastAsia="hr-HR"/>
        </w:rPr>
      </w:pPr>
    </w:p>
    <w:p w14:paraId="1E5E331B" w14:textId="77777777" w:rsid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Na temelju članka 3. stavka 1. točaka 3., 4. i 6. ZSSI-a, zastupnici u Hrvatskom saboru, ministri u Vladi Republike Hrvatske te zamjenici minist</w:t>
      </w:r>
      <w:r w:rsidR="00BE2AA4">
        <w:rPr>
          <w:rFonts w:ascii="Times New Roman" w:eastAsia="Calibri" w:hAnsi="Times New Roman" w:cs="Times New Roman"/>
          <w:sz w:val="24"/>
          <w:szCs w:val="24"/>
        </w:rPr>
        <w:t>a</w:t>
      </w:r>
      <w:r w:rsidRPr="00607EE0">
        <w:rPr>
          <w:rFonts w:ascii="Times New Roman" w:eastAsia="Calibri" w:hAnsi="Times New Roman" w:cs="Times New Roman"/>
          <w:sz w:val="24"/>
          <w:szCs w:val="24"/>
        </w:rPr>
        <w:t>ra jesu dužnosnici u smislu ZSSI-a. Uvidom u Registar dužnosnika utvrđeno je da je Anka Mrak-Taritaš u razdoblju od 1. siječnja 2012. do 16. studenog 2012. obnašala dužnost zamjenice ministra graditeljstva i prostornog uređenja, zatim da je u razdoblju od 16. studenog 2012. do 14. listopada 2016.g. obnašala dužnost ministrice graditeljstva i prostornog uređenja, kao i da počevši od 14. listopada 2016.g. do danas obnaša dužnost zastupnice u Hrvatskom saboru</w:t>
      </w:r>
      <w:r w:rsidR="00BE2AA4">
        <w:rPr>
          <w:rFonts w:ascii="Times New Roman" w:eastAsia="Calibri" w:hAnsi="Times New Roman" w:cs="Times New Roman"/>
          <w:sz w:val="24"/>
          <w:szCs w:val="24"/>
        </w:rPr>
        <w:t>.</w:t>
      </w:r>
    </w:p>
    <w:p w14:paraId="1E5E331C" w14:textId="77777777" w:rsidR="00607EE0" w:rsidRPr="00607EE0" w:rsidRDefault="00607EE0" w:rsidP="00607EE0">
      <w:pPr>
        <w:spacing w:after="0"/>
        <w:ind w:firstLine="708"/>
        <w:jc w:val="both"/>
        <w:rPr>
          <w:rFonts w:ascii="Times New Roman" w:eastAsia="Calibri" w:hAnsi="Times New Roman" w:cs="Times New Roman"/>
          <w:sz w:val="24"/>
          <w:szCs w:val="24"/>
        </w:rPr>
      </w:pPr>
    </w:p>
    <w:p w14:paraId="1E5E331D" w14:textId="77777777" w:rsidR="00607EE0" w:rsidRDefault="00607EE0" w:rsidP="00607EE0">
      <w:pPr>
        <w:spacing w:after="0"/>
        <w:ind w:firstLine="708"/>
        <w:jc w:val="both"/>
        <w:rPr>
          <w:rFonts w:ascii="Times New Roman" w:eastAsia="Times New Roman" w:hAnsi="Times New Roman" w:cs="Times New Roman"/>
          <w:sz w:val="24"/>
          <w:szCs w:val="24"/>
          <w:lang w:eastAsia="hr-HR"/>
        </w:rPr>
      </w:pPr>
      <w:r w:rsidRPr="00607EE0">
        <w:rPr>
          <w:rFonts w:ascii="Times New Roman" w:eastAsia="Times New Roman" w:hAnsi="Times New Roman" w:cs="Times New Roman"/>
          <w:sz w:val="24"/>
          <w:szCs w:val="24"/>
          <w:lang w:eastAsia="hr-HR"/>
        </w:rPr>
        <w:t xml:space="preserve">Povjerenstvo je dana 31. listopada 2018.g. zaprimilo neanonimnu prijavu podnesenu protiv dužnosnice Anke Mrak Taritaš, zastupnice u Hrvatskom saboru, koja je zaprimljena pod brojem: 711-U-3104-P-342/18-01-4 te je povodom iste otvoren predmet pod brojem: P-342/18. </w:t>
      </w:r>
    </w:p>
    <w:p w14:paraId="1E5E331E" w14:textId="77777777" w:rsidR="00607EE0" w:rsidRDefault="00607EE0" w:rsidP="00607EE0">
      <w:pPr>
        <w:spacing w:after="0"/>
        <w:ind w:firstLine="708"/>
        <w:jc w:val="both"/>
        <w:rPr>
          <w:rFonts w:ascii="Times New Roman" w:eastAsia="Times New Roman" w:hAnsi="Times New Roman" w:cs="Times New Roman"/>
          <w:sz w:val="24"/>
          <w:szCs w:val="24"/>
          <w:lang w:eastAsia="hr-HR"/>
        </w:rPr>
      </w:pPr>
    </w:p>
    <w:p w14:paraId="1E5E331F" w14:textId="09EA5A16" w:rsidR="00607EE0" w:rsidRDefault="00607EE0" w:rsidP="00607EE0">
      <w:pPr>
        <w:spacing w:after="0"/>
        <w:ind w:firstLine="708"/>
        <w:jc w:val="both"/>
        <w:rPr>
          <w:rFonts w:ascii="Times New Roman" w:eastAsia="Times New Roman" w:hAnsi="Times New Roman" w:cs="Times New Roman"/>
          <w:sz w:val="24"/>
          <w:szCs w:val="24"/>
          <w:lang w:eastAsia="hr-HR"/>
        </w:rPr>
      </w:pPr>
      <w:r w:rsidRPr="00607EE0">
        <w:rPr>
          <w:rFonts w:ascii="Times New Roman" w:eastAsia="Times New Roman" w:hAnsi="Times New Roman" w:cs="Times New Roman"/>
          <w:sz w:val="24"/>
          <w:szCs w:val="24"/>
          <w:lang w:eastAsia="hr-HR"/>
        </w:rPr>
        <w:t>U prijavi se</w:t>
      </w:r>
      <w:r>
        <w:rPr>
          <w:rFonts w:ascii="Times New Roman" w:eastAsia="Times New Roman" w:hAnsi="Times New Roman" w:cs="Times New Roman"/>
          <w:sz w:val="24"/>
          <w:szCs w:val="24"/>
          <w:lang w:eastAsia="hr-HR"/>
        </w:rPr>
        <w:t xml:space="preserve"> u bitnom navodi da je dužnosnica u imovinskoj kartici od 26. siječnja 2012.g. navela da je član ispitne komisije za promet nekretnina od čega je prema svojim riječima uprihodila 12.000,00 kuna neto. Podnos</w:t>
      </w:r>
      <w:r w:rsidR="006F5F69">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telj navodi kako dužnosnica</w:t>
      </w:r>
      <w:r w:rsidR="006F5F69">
        <w:rPr>
          <w:rFonts w:ascii="Times New Roman" w:eastAsia="Times New Roman" w:hAnsi="Times New Roman" w:cs="Times New Roman"/>
          <w:sz w:val="24"/>
          <w:szCs w:val="24"/>
          <w:lang w:eastAsia="hr-HR"/>
        </w:rPr>
        <w:t xml:space="preserve"> kasnije</w:t>
      </w:r>
      <w:r>
        <w:rPr>
          <w:rFonts w:ascii="Times New Roman" w:eastAsia="Times New Roman" w:hAnsi="Times New Roman" w:cs="Times New Roman"/>
          <w:sz w:val="24"/>
          <w:szCs w:val="24"/>
          <w:lang w:eastAsia="hr-HR"/>
        </w:rPr>
        <w:t xml:space="preserve"> u imovinskim karticama </w:t>
      </w:r>
      <w:r w:rsidR="006F5F69">
        <w:rPr>
          <w:rFonts w:ascii="Times New Roman" w:eastAsia="Times New Roman" w:hAnsi="Times New Roman" w:cs="Times New Roman"/>
          <w:sz w:val="24"/>
          <w:szCs w:val="24"/>
          <w:lang w:eastAsia="hr-HR"/>
        </w:rPr>
        <w:t>više ne navodi da je članica ispitne komisije unatoč činjenici da se na službenim stranicama Ministarstva graditeljstva i prostornog uređenja mogu pronaći odluke koje ukazuju da je dužnosnica bila predsjednica ispitne komisije najmanje do 2016.g. Nadalje, podno</w:t>
      </w:r>
      <w:r w:rsidR="00833549">
        <w:rPr>
          <w:rFonts w:ascii="Times New Roman" w:eastAsia="Times New Roman" w:hAnsi="Times New Roman" w:cs="Times New Roman"/>
          <w:sz w:val="24"/>
          <w:szCs w:val="24"/>
          <w:lang w:eastAsia="hr-HR"/>
        </w:rPr>
        <w:t>s</w:t>
      </w:r>
      <w:r w:rsidR="006F5F69">
        <w:rPr>
          <w:rFonts w:ascii="Times New Roman" w:eastAsia="Times New Roman" w:hAnsi="Times New Roman" w:cs="Times New Roman"/>
          <w:sz w:val="24"/>
          <w:szCs w:val="24"/>
          <w:lang w:eastAsia="hr-HR"/>
        </w:rPr>
        <w:t>itelj prijave navodi kako je dužnosnica samu sebe imenovala predsjednicom ispitne komisije za strukovno područje arhitekture u barem dva navrata te da je za to primala naknade bez da je isto navela u imovinskoj kartici. Isto tako, podnositelj u svojoj prijavi upućuje na činjenicu da je dužnosnica stan koji je naslijedila zapravo kupila od tvrtke Tehnika te da je nemoguće da osoba koja čitav radni vijek radi u javnim i državnim službama ima najmanje četiri stana</w:t>
      </w:r>
      <w:r w:rsidR="008D5B46">
        <w:rPr>
          <w:rFonts w:ascii="Times New Roman" w:eastAsia="Times New Roman" w:hAnsi="Times New Roman" w:cs="Times New Roman"/>
          <w:sz w:val="24"/>
          <w:szCs w:val="24"/>
          <w:lang w:eastAsia="hr-HR"/>
        </w:rPr>
        <w:t xml:space="preserve"> i nekoliko proslovnih prostora na atraktivnim lokacijama.</w:t>
      </w:r>
      <w:r>
        <w:rPr>
          <w:rFonts w:ascii="Times New Roman" w:eastAsia="Times New Roman" w:hAnsi="Times New Roman" w:cs="Times New Roman"/>
          <w:sz w:val="24"/>
          <w:szCs w:val="24"/>
          <w:lang w:eastAsia="hr-HR"/>
        </w:rPr>
        <w:t xml:space="preserve">   </w:t>
      </w:r>
    </w:p>
    <w:p w14:paraId="1E5E3320" w14:textId="77777777" w:rsidR="00833549" w:rsidRDefault="00833549" w:rsidP="00607EE0">
      <w:pPr>
        <w:spacing w:after="0"/>
        <w:ind w:firstLine="708"/>
        <w:jc w:val="both"/>
        <w:rPr>
          <w:rFonts w:ascii="Times New Roman" w:eastAsia="Times New Roman" w:hAnsi="Times New Roman" w:cs="Times New Roman"/>
          <w:sz w:val="24"/>
          <w:szCs w:val="24"/>
          <w:lang w:eastAsia="hr-HR"/>
        </w:rPr>
      </w:pPr>
    </w:p>
    <w:p w14:paraId="1E5E3321" w14:textId="77777777" w:rsidR="00833549" w:rsidRDefault="00833549" w:rsidP="00607EE0">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je dana 13. prosinca 2018.g. zaprimilo anonimnu prijavu podnesenu protiv iste dužnosnice koja je zaprimljena pod brojem: 711-U-3595-P-427/18-01-4. Povodom navedene prijave otvoren je predmet P-427/18.</w:t>
      </w:r>
    </w:p>
    <w:p w14:paraId="1E5E3322" w14:textId="77777777" w:rsidR="00833549" w:rsidRDefault="00833549" w:rsidP="00607EE0">
      <w:pPr>
        <w:spacing w:after="0"/>
        <w:ind w:firstLine="708"/>
        <w:jc w:val="both"/>
        <w:rPr>
          <w:rFonts w:ascii="Times New Roman" w:eastAsia="Times New Roman" w:hAnsi="Times New Roman" w:cs="Times New Roman"/>
          <w:sz w:val="24"/>
          <w:szCs w:val="24"/>
          <w:lang w:eastAsia="hr-HR"/>
        </w:rPr>
      </w:pPr>
    </w:p>
    <w:p w14:paraId="1E5E3323" w14:textId="2226BFEC" w:rsidR="00833549" w:rsidRDefault="00833549" w:rsidP="00607EE0">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U predmetnoj prijavi </w:t>
      </w:r>
      <w:r w:rsidR="005F382A">
        <w:rPr>
          <w:rFonts w:ascii="Times New Roman" w:eastAsia="Times New Roman" w:hAnsi="Times New Roman" w:cs="Times New Roman"/>
          <w:sz w:val="24"/>
          <w:szCs w:val="24"/>
          <w:lang w:eastAsia="hr-HR"/>
        </w:rPr>
        <w:t>između ostalog navedeno je</w:t>
      </w:r>
      <w:r>
        <w:rPr>
          <w:rFonts w:ascii="Times New Roman" w:eastAsia="Times New Roman" w:hAnsi="Times New Roman" w:cs="Times New Roman"/>
          <w:sz w:val="24"/>
          <w:szCs w:val="24"/>
          <w:lang w:eastAsia="hr-HR"/>
        </w:rPr>
        <w:t xml:space="preserve"> kako je imovinska kartica dužnosnice stalno mijenjana s namjerom da se prikrije </w:t>
      </w:r>
      <w:r w:rsidR="005F382A">
        <w:rPr>
          <w:rFonts w:ascii="Times New Roman" w:eastAsia="Times New Roman" w:hAnsi="Times New Roman" w:cs="Times New Roman"/>
          <w:sz w:val="24"/>
          <w:szCs w:val="24"/>
          <w:lang w:eastAsia="hr-HR"/>
        </w:rPr>
        <w:t>korupcija te da je dužnosnica u prvoj imovinskoj kartici navela da je držala predavanja i ispitne komisije za honorare u Filipović-nekretnine i HGK, a da je to radila u vrijeme svoga mandata uz što je držala i plaćene ispite u svome ministarstvu.</w:t>
      </w:r>
    </w:p>
    <w:p w14:paraId="1E5E3324" w14:textId="77777777" w:rsidR="005F382A" w:rsidRDefault="005F382A" w:rsidP="00607EE0">
      <w:pPr>
        <w:spacing w:after="0"/>
        <w:ind w:firstLine="708"/>
        <w:jc w:val="both"/>
        <w:rPr>
          <w:rFonts w:ascii="Times New Roman" w:eastAsia="Times New Roman" w:hAnsi="Times New Roman" w:cs="Times New Roman"/>
          <w:sz w:val="24"/>
          <w:szCs w:val="24"/>
          <w:lang w:eastAsia="hr-HR"/>
        </w:rPr>
      </w:pPr>
    </w:p>
    <w:p w14:paraId="1E5E3325" w14:textId="77777777" w:rsidR="005F382A" w:rsidRDefault="005F382A" w:rsidP="00607EE0">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 obzirom na da su obje zaprimljene prijave u određenom bitnom dijelu istovrsnog sadržaja te da se odnose ne istu dužnosnicu </w:t>
      </w:r>
      <w:r w:rsidR="00BE2AA4">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 xml:space="preserve"> da je Povjerenstvo javnopravno tijelo nadležno za vođenje oba postupka</w:t>
      </w:r>
      <w:r w:rsidR="00BE2AA4">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isto je dana 28. ožujka 2019.g. donijelo Zaključak BROJ: 711-</w:t>
      </w:r>
      <w:r w:rsidR="00BE2AA4">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-691-</w:t>
      </w:r>
      <w:r w:rsidR="00BE2AA4">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-427-18/19-02-18 kojim je spojilo navedene predmete u jedan postupak koji će se voditi pod brojem P-342/18.</w:t>
      </w:r>
    </w:p>
    <w:p w14:paraId="1E5E3326" w14:textId="77777777" w:rsidR="008D5B46" w:rsidRPr="00607EE0" w:rsidRDefault="008D5B46" w:rsidP="00607EE0">
      <w:pPr>
        <w:spacing w:after="0"/>
        <w:ind w:firstLine="708"/>
        <w:jc w:val="both"/>
        <w:rPr>
          <w:rFonts w:ascii="Times New Roman" w:eastAsia="Calibri" w:hAnsi="Times New Roman" w:cs="Times New Roman"/>
          <w:sz w:val="24"/>
          <w:szCs w:val="24"/>
        </w:rPr>
      </w:pPr>
    </w:p>
    <w:p w14:paraId="1E5E3327" w14:textId="77777777" w:rsidR="00607EE0" w:rsidRP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Dužnosnica Anka Mrak-Taritaš, podnijela je dana 26. siječnja 2012.g. Izvješće o imovinskom stanju dužnosnika povodom početka mandata na dužnosti zamjenice ministra graditeljstva i prostornog uređenja. U podnesenom izvješću, pod rubrikom naziva „Podaci o drugim poslovima dužnosnika“, koji sadrži podrubrike u koje se unose podaci o vrsti posla, podacima poslodavca/isplatitelja, sjedištu, funkciji, razdoblju obavljanja posla i iznosu plaćenih primitaka na godišnjoj razini, dužnosnica nije navela nikakav podatak. U rubrici „napomena“ dužnosnica je, pored ostalog, navela podatak da je prije obnašanja dužnosti sudjelovala na predavanjima u organizaciji TVZ-Zagreb, Filipović nekretnine i HGK od čega je, na temelju autorskih ugovora, ostvarila godišnji neto prihod od cca 15.000,00 kuna, kao i podatak da je član ispitne komisije za promet nekretnina pri HGK od čega je, na temelju ugovora o djelu, ostvarila ukupni godišnji neto prihod od cca 12.000,00 kuna.</w:t>
      </w:r>
    </w:p>
    <w:p w14:paraId="1E5E3328" w14:textId="77777777" w:rsidR="00607EE0" w:rsidRPr="00607EE0" w:rsidRDefault="00607EE0" w:rsidP="00607EE0">
      <w:pPr>
        <w:spacing w:after="0"/>
        <w:ind w:firstLine="708"/>
        <w:jc w:val="both"/>
        <w:rPr>
          <w:rFonts w:ascii="Times New Roman" w:eastAsia="Calibri" w:hAnsi="Times New Roman" w:cs="Times New Roman"/>
          <w:sz w:val="16"/>
          <w:szCs w:val="24"/>
        </w:rPr>
      </w:pPr>
    </w:p>
    <w:p w14:paraId="1E5E3329" w14:textId="77777777" w:rsidR="00607EE0" w:rsidRP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Dužnosnica je dana 14. svibnja 2013.g. podnijela Izvješće o imovinskom stanju dužnosnika povodom početka mandata na dužnosti ministrice graditeljstva i prostornog uređenja. U podnesenom izvješću, pod rubrikom naziva „Podaci o drugim poslovima dužnosnika“, dužnosnica nije navela nikakav podatak odnosno nije prijavila podatke o dodatnim primicima. </w:t>
      </w:r>
      <w:r w:rsidRPr="00607EE0">
        <w:rPr>
          <w:rFonts w:ascii="Calibri" w:eastAsia="Calibri" w:hAnsi="Calibri" w:cs="Times New Roman"/>
        </w:rPr>
        <w:t xml:space="preserve"> </w:t>
      </w:r>
      <w:r w:rsidRPr="00607EE0">
        <w:rPr>
          <w:rFonts w:ascii="Times New Roman" w:eastAsia="Calibri" w:hAnsi="Times New Roman" w:cs="Times New Roman"/>
          <w:sz w:val="24"/>
        </w:rPr>
        <w:t>U ovom izvješću dužnosnica je unijela samo podatke o imovini vezane za iznos bruto i neto plaće na novoj dužnosti,</w:t>
      </w:r>
      <w:r w:rsidRPr="00607EE0">
        <w:rPr>
          <w:rFonts w:ascii="Calibri" w:eastAsia="Calibri" w:hAnsi="Calibri" w:cs="Times New Roman"/>
          <w:sz w:val="24"/>
        </w:rPr>
        <w:t xml:space="preserve"> a u </w:t>
      </w:r>
      <w:r w:rsidR="007030DC">
        <w:rPr>
          <w:rFonts w:ascii="Times New Roman" w:eastAsia="Calibri" w:hAnsi="Times New Roman" w:cs="Times New Roman"/>
          <w:sz w:val="24"/>
          <w:szCs w:val="24"/>
        </w:rPr>
        <w:t>rubrici „N</w:t>
      </w:r>
      <w:r w:rsidRPr="00607EE0">
        <w:rPr>
          <w:rFonts w:ascii="Times New Roman" w:eastAsia="Calibri" w:hAnsi="Times New Roman" w:cs="Times New Roman"/>
          <w:sz w:val="24"/>
          <w:szCs w:val="24"/>
        </w:rPr>
        <w:t>apomena“ dužnosnica je navela da je „sve ostalo isto kao u prethodno dostavljenoj imovinskoj kartici“</w:t>
      </w:r>
      <w:r w:rsidR="00645382">
        <w:rPr>
          <w:rFonts w:ascii="Times New Roman" w:eastAsia="Calibri" w:hAnsi="Times New Roman" w:cs="Times New Roman"/>
          <w:sz w:val="24"/>
          <w:szCs w:val="24"/>
        </w:rPr>
        <w:t>.</w:t>
      </w:r>
    </w:p>
    <w:p w14:paraId="1E5E332A" w14:textId="77777777" w:rsidR="00607EE0" w:rsidRPr="00607EE0" w:rsidRDefault="00607EE0" w:rsidP="00607EE0">
      <w:pPr>
        <w:spacing w:after="0"/>
        <w:ind w:firstLine="708"/>
        <w:jc w:val="both"/>
        <w:rPr>
          <w:rFonts w:ascii="Times New Roman" w:eastAsia="Calibri" w:hAnsi="Times New Roman" w:cs="Times New Roman"/>
          <w:sz w:val="16"/>
          <w:szCs w:val="24"/>
        </w:rPr>
      </w:pPr>
    </w:p>
    <w:p w14:paraId="1E5E332B" w14:textId="77777777" w:rsidR="00607EE0" w:rsidRP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Dužnosnica je dana 25. travnja 2014.g. podnijela Izvješće o imovinskom stanju dužnosnika povodom bitne promjene u imovini. U podnesenom izvješću, pod rubrikom naziva „Podaci o drugim poslovima dužnosnika“, dužnosnica nije navela nikakav podatak, odnosno nije prijavila nikakve dodatne primitke.</w:t>
      </w:r>
    </w:p>
    <w:p w14:paraId="1E5E332C" w14:textId="77777777" w:rsidR="00607EE0" w:rsidRPr="00607EE0" w:rsidRDefault="00607EE0" w:rsidP="00607EE0">
      <w:pPr>
        <w:spacing w:after="0"/>
        <w:ind w:firstLine="708"/>
        <w:jc w:val="both"/>
        <w:rPr>
          <w:rFonts w:ascii="Times New Roman" w:eastAsia="Calibri" w:hAnsi="Times New Roman" w:cs="Times New Roman"/>
          <w:sz w:val="16"/>
          <w:szCs w:val="24"/>
        </w:rPr>
      </w:pPr>
    </w:p>
    <w:p w14:paraId="1E5E332D" w14:textId="77777777" w:rsidR="00607EE0" w:rsidRP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Dužnosnica je dana 27. kolovoza 2014.g. podnijela još jedno Izvješće o imovinskom stanju dužnosnika povodom bitne promjene u imovini. I u ovom izvješću, pod rubrikom „Podaci o drugim poslovima dužnosnika“, dužnosnica nije navela nikakav podatak odnosno nije prijavila nikakve dodatne primitke.</w:t>
      </w:r>
    </w:p>
    <w:p w14:paraId="1E5E332E" w14:textId="77777777" w:rsidR="00607EE0" w:rsidRPr="00607EE0" w:rsidRDefault="00607EE0" w:rsidP="00607EE0">
      <w:pPr>
        <w:spacing w:after="0"/>
        <w:ind w:firstLine="708"/>
        <w:jc w:val="both"/>
        <w:rPr>
          <w:rFonts w:ascii="Times New Roman" w:eastAsia="Calibri" w:hAnsi="Times New Roman" w:cs="Times New Roman"/>
          <w:sz w:val="20"/>
          <w:szCs w:val="24"/>
        </w:rPr>
      </w:pPr>
    </w:p>
    <w:p w14:paraId="1E5E332F" w14:textId="77777777" w:rsidR="002122A2"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Nadalje, nakon što je početkom 2015.g. uveden u primjenu novi, elektronički obrazac izvješća o  imovinskom stanju, dužnosnica Anka Mrak-Taritaš nastavila je podnositi izvješća, </w:t>
      </w:r>
      <w:r w:rsidRPr="00607EE0">
        <w:rPr>
          <w:rFonts w:ascii="Times New Roman" w:eastAsia="Calibri" w:hAnsi="Times New Roman" w:cs="Times New Roman"/>
          <w:sz w:val="24"/>
          <w:szCs w:val="24"/>
        </w:rPr>
        <w:lastRenderedPageBreak/>
        <w:t>pri čemu se napominje da u ovom obrascu, za razliku od prethodnog, koji se ispunjavao ručnim upisivanjem, svako iduće izvješće sadrži sve podatke o imovini, a mijenjaju se samo podaci koje dužnosnik izmjeni prilikom podnošenja novog izvješća</w:t>
      </w:r>
      <w:r w:rsidRPr="006C5036">
        <w:rPr>
          <w:rFonts w:ascii="Times New Roman" w:eastAsia="Calibri" w:hAnsi="Times New Roman" w:cs="Times New Roman"/>
          <w:sz w:val="24"/>
          <w:szCs w:val="24"/>
        </w:rPr>
        <w:t xml:space="preserve">. </w:t>
      </w:r>
    </w:p>
    <w:p w14:paraId="1E5E3330" w14:textId="77777777" w:rsidR="002122A2" w:rsidRDefault="002122A2" w:rsidP="00607EE0">
      <w:pPr>
        <w:spacing w:after="0"/>
        <w:ind w:firstLine="708"/>
        <w:jc w:val="both"/>
        <w:rPr>
          <w:rFonts w:ascii="Times New Roman" w:eastAsia="Calibri" w:hAnsi="Times New Roman" w:cs="Times New Roman"/>
          <w:sz w:val="24"/>
          <w:szCs w:val="24"/>
        </w:rPr>
      </w:pPr>
    </w:p>
    <w:p w14:paraId="1E5E3331" w14:textId="77777777" w:rsidR="00607EE0" w:rsidRPr="00607EE0" w:rsidRDefault="00607EE0" w:rsidP="00607EE0">
      <w:pPr>
        <w:spacing w:after="0"/>
        <w:ind w:firstLine="708"/>
        <w:jc w:val="both"/>
        <w:rPr>
          <w:rFonts w:ascii="Times New Roman" w:eastAsia="Calibri" w:hAnsi="Times New Roman" w:cs="Times New Roman"/>
          <w:sz w:val="24"/>
          <w:szCs w:val="24"/>
        </w:rPr>
      </w:pPr>
      <w:r w:rsidRPr="006C5036">
        <w:rPr>
          <w:rFonts w:ascii="Times New Roman" w:eastAsia="Calibri" w:hAnsi="Times New Roman" w:cs="Times New Roman"/>
          <w:sz w:val="24"/>
          <w:szCs w:val="24"/>
        </w:rPr>
        <w:t>Povjerenstvo</w:t>
      </w:r>
      <w:r w:rsidR="00645382" w:rsidRPr="006C5036">
        <w:rPr>
          <w:rFonts w:ascii="Times New Roman" w:eastAsia="Calibri" w:hAnsi="Times New Roman" w:cs="Times New Roman"/>
          <w:sz w:val="24"/>
          <w:szCs w:val="24"/>
        </w:rPr>
        <w:t xml:space="preserve"> je</w:t>
      </w:r>
      <w:r w:rsidRPr="006C5036">
        <w:rPr>
          <w:rFonts w:ascii="Times New Roman" w:eastAsia="Calibri" w:hAnsi="Times New Roman" w:cs="Times New Roman"/>
          <w:sz w:val="24"/>
          <w:szCs w:val="24"/>
        </w:rPr>
        <w:t xml:space="preserve"> razmatralo usklađenost podataka o ostalim primicima dužnosnice samo u odnosu na izvješća o imovinskom stanju koja su odobrena kao ispravno popunjena u postupku administrativne provjere i objavljena.</w:t>
      </w:r>
      <w:r w:rsidR="00187445">
        <w:rPr>
          <w:rFonts w:ascii="Times New Roman" w:eastAsia="Calibri" w:hAnsi="Times New Roman" w:cs="Times New Roman"/>
          <w:sz w:val="24"/>
          <w:szCs w:val="24"/>
        </w:rPr>
        <w:t xml:space="preserve"> </w:t>
      </w:r>
    </w:p>
    <w:p w14:paraId="1E5E3332" w14:textId="77777777" w:rsidR="00607EE0" w:rsidRPr="00607EE0" w:rsidRDefault="00607EE0" w:rsidP="00607EE0">
      <w:pPr>
        <w:spacing w:after="0"/>
        <w:ind w:firstLine="708"/>
        <w:jc w:val="both"/>
        <w:rPr>
          <w:rFonts w:ascii="Times New Roman" w:eastAsia="Calibri" w:hAnsi="Times New Roman" w:cs="Times New Roman"/>
          <w:sz w:val="16"/>
          <w:szCs w:val="24"/>
        </w:rPr>
      </w:pPr>
    </w:p>
    <w:p w14:paraId="1E5E3333" w14:textId="77777777" w:rsid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Dužnosnica je dana 4. svibnja 2015.g. i 25. svibnja 2015.g. podnijela Izvješće o imovinskom stanju povodom ispravka podataka (u odnosu na prethodno podneseno izvješće radi promjene koje nije odobreno u administrativnoj promjeni). </w:t>
      </w:r>
    </w:p>
    <w:p w14:paraId="1E5E3334" w14:textId="77777777" w:rsidR="008D5B46" w:rsidRPr="00607EE0" w:rsidRDefault="008D5B46" w:rsidP="00607EE0">
      <w:pPr>
        <w:spacing w:after="0"/>
        <w:ind w:firstLine="708"/>
        <w:jc w:val="both"/>
        <w:rPr>
          <w:rFonts w:ascii="Times New Roman" w:eastAsia="Calibri" w:hAnsi="Times New Roman" w:cs="Times New Roman"/>
          <w:sz w:val="24"/>
          <w:szCs w:val="24"/>
        </w:rPr>
      </w:pPr>
    </w:p>
    <w:p w14:paraId="1E5E3335" w14:textId="77777777" w:rsid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Nadalje, dužnosnica je 15. veljače 2016.g. podnijela Izvješće o imovinskom stanju povodom prestanka obnašanja dužnosti ministrice graditeljstva i prostornog uređenja.</w:t>
      </w:r>
    </w:p>
    <w:p w14:paraId="1E5E3336" w14:textId="77777777" w:rsidR="008D5B46" w:rsidRPr="00607EE0" w:rsidRDefault="008D5B46" w:rsidP="00607EE0">
      <w:pPr>
        <w:spacing w:after="0"/>
        <w:ind w:firstLine="708"/>
        <w:jc w:val="both"/>
        <w:rPr>
          <w:rFonts w:ascii="Times New Roman" w:eastAsia="Calibri" w:hAnsi="Times New Roman" w:cs="Times New Roman"/>
          <w:sz w:val="24"/>
          <w:szCs w:val="24"/>
        </w:rPr>
      </w:pPr>
    </w:p>
    <w:p w14:paraId="1E5E3337" w14:textId="77777777" w:rsid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Dana 19. veljače 2015.g. dužnosnica je podnijela Izvješće o imovinskom stanju povodom ispravka neodobrenog izvješća, prethodno podnesenog povodom stupanja na dužnost zastupnice u Hrvatskom saboru. </w:t>
      </w:r>
    </w:p>
    <w:p w14:paraId="1E5E3338" w14:textId="77777777" w:rsidR="00BE2AA4" w:rsidRPr="00607EE0" w:rsidRDefault="00BE2AA4" w:rsidP="00607EE0">
      <w:pPr>
        <w:spacing w:after="0"/>
        <w:ind w:firstLine="708"/>
        <w:jc w:val="both"/>
        <w:rPr>
          <w:rFonts w:ascii="Times New Roman" w:eastAsia="Calibri" w:hAnsi="Times New Roman" w:cs="Times New Roman"/>
          <w:sz w:val="24"/>
          <w:szCs w:val="24"/>
        </w:rPr>
      </w:pPr>
    </w:p>
    <w:p w14:paraId="1E5E3339" w14:textId="77777777" w:rsid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Nadalje, dužnosnica je dana 8. studenog 2016. podnijela Izvješće o imovinskom stanju povodom ponovnog stupanja na dužnost zastupnice u Hrvatskom saboru.</w:t>
      </w:r>
    </w:p>
    <w:p w14:paraId="1E5E333A" w14:textId="77777777" w:rsidR="008D5B46" w:rsidRPr="00607EE0" w:rsidRDefault="008D5B46" w:rsidP="00607EE0">
      <w:pPr>
        <w:spacing w:after="0"/>
        <w:ind w:firstLine="708"/>
        <w:jc w:val="both"/>
        <w:rPr>
          <w:rFonts w:ascii="Times New Roman" w:eastAsia="Calibri" w:hAnsi="Times New Roman" w:cs="Times New Roman"/>
          <w:sz w:val="24"/>
          <w:szCs w:val="24"/>
        </w:rPr>
      </w:pPr>
    </w:p>
    <w:p w14:paraId="1E5E333B" w14:textId="77777777" w:rsidR="00607EE0" w:rsidRPr="00607EE0" w:rsidRDefault="00607EE0" w:rsidP="008D5B46">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Dana 28. studenog 2017.g., dužnosnica je podnijela Izvješće o imovinskom stanju povodom promjene u imovini.</w:t>
      </w:r>
      <w:r w:rsidR="008D5B46">
        <w:rPr>
          <w:rFonts w:ascii="Times New Roman" w:eastAsia="Calibri" w:hAnsi="Times New Roman" w:cs="Times New Roman"/>
          <w:sz w:val="24"/>
          <w:szCs w:val="24"/>
        </w:rPr>
        <w:t xml:space="preserve"> </w:t>
      </w:r>
      <w:r w:rsidR="00BE2AA4">
        <w:rPr>
          <w:rFonts w:ascii="Times New Roman" w:eastAsia="Calibri" w:hAnsi="Times New Roman" w:cs="Times New Roman"/>
          <w:sz w:val="24"/>
          <w:szCs w:val="24"/>
        </w:rPr>
        <w:t>Dužnosnica je dana</w:t>
      </w:r>
      <w:r w:rsidRPr="00607EE0">
        <w:rPr>
          <w:rFonts w:ascii="Times New Roman" w:eastAsia="Calibri" w:hAnsi="Times New Roman" w:cs="Times New Roman"/>
          <w:sz w:val="24"/>
          <w:szCs w:val="24"/>
        </w:rPr>
        <w:t xml:space="preserve"> 17. siječnja 2018.g.,</w:t>
      </w:r>
      <w:r w:rsidR="00BE2AA4">
        <w:rPr>
          <w:rFonts w:ascii="Times New Roman" w:eastAsia="Calibri" w:hAnsi="Times New Roman" w:cs="Times New Roman"/>
          <w:sz w:val="24"/>
          <w:szCs w:val="24"/>
        </w:rPr>
        <w:t xml:space="preserve"> i dana 27. prosinca 2018.g.</w:t>
      </w:r>
      <w:r w:rsidRPr="00607EE0">
        <w:rPr>
          <w:rFonts w:ascii="Times New Roman" w:eastAsia="Calibri" w:hAnsi="Times New Roman" w:cs="Times New Roman"/>
          <w:sz w:val="24"/>
          <w:szCs w:val="24"/>
        </w:rPr>
        <w:t xml:space="preserve"> </w:t>
      </w:r>
      <w:r w:rsidR="00BE2AA4">
        <w:rPr>
          <w:rFonts w:ascii="Times New Roman" w:eastAsia="Calibri" w:hAnsi="Times New Roman" w:cs="Times New Roman"/>
          <w:sz w:val="24"/>
          <w:szCs w:val="24"/>
        </w:rPr>
        <w:t xml:space="preserve">ponovno </w:t>
      </w:r>
      <w:r w:rsidRPr="00607EE0">
        <w:rPr>
          <w:rFonts w:ascii="Times New Roman" w:eastAsia="Calibri" w:hAnsi="Times New Roman" w:cs="Times New Roman"/>
          <w:sz w:val="24"/>
          <w:szCs w:val="24"/>
        </w:rPr>
        <w:t>podnijela Izvješće o imovinskom stanju povodom promjene u imovini.</w:t>
      </w:r>
      <w:r w:rsidR="008D5B46">
        <w:rPr>
          <w:rFonts w:ascii="Times New Roman" w:eastAsia="Calibri" w:hAnsi="Times New Roman" w:cs="Times New Roman"/>
          <w:sz w:val="24"/>
          <w:szCs w:val="24"/>
        </w:rPr>
        <w:t xml:space="preserve"> </w:t>
      </w:r>
    </w:p>
    <w:p w14:paraId="1E5E333C" w14:textId="77777777" w:rsidR="00607EE0" w:rsidRPr="00607EE0" w:rsidRDefault="00607EE0" w:rsidP="00607EE0">
      <w:pPr>
        <w:spacing w:after="0"/>
        <w:ind w:firstLine="708"/>
        <w:jc w:val="both"/>
        <w:rPr>
          <w:rFonts w:ascii="Times New Roman" w:eastAsia="Calibri" w:hAnsi="Times New Roman" w:cs="Times New Roman"/>
          <w:sz w:val="12"/>
          <w:szCs w:val="24"/>
        </w:rPr>
      </w:pPr>
    </w:p>
    <w:p w14:paraId="1E5E333D" w14:textId="77777777" w:rsidR="00607EE0" w:rsidRPr="00607EE0" w:rsidRDefault="00607EE0" w:rsidP="00607EE0">
      <w:pPr>
        <w:spacing w:after="0"/>
        <w:ind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svakom od navedenih osam Izvješća o imovinskom stanju, podnesenih u elektroničkom obrascu, dužnosnica je u rubrici „Podaci o drugim poslovima dužnosnika tijekom obnašanja mandata“ navela da drugi poslovi ne postoje, a u rubrici „Podaci o ostalim prihodima“ navela je podatak da ostali prihod ne postoji (pored plaće za obnašanje dužnosti, koju je prijavila), osim u posljednjem navedenom Izvješću u kojem je dužnosnica u ovoj rubrici navela podatak da je ostvarila prihod od Hrvatskog sabora u ukupnom iznosu od 18.000,00 kuna na godišnjoj razini, po osnovi zastupničkog paušala.  </w:t>
      </w:r>
    </w:p>
    <w:p w14:paraId="1E5E333E" w14:textId="77777777" w:rsidR="00607EE0" w:rsidRPr="00607EE0" w:rsidRDefault="00607EE0" w:rsidP="00607EE0">
      <w:pPr>
        <w:spacing w:after="0"/>
        <w:ind w:firstLine="708"/>
        <w:jc w:val="both"/>
        <w:rPr>
          <w:rFonts w:ascii="Times New Roman" w:eastAsia="Calibri" w:hAnsi="Times New Roman" w:cs="Times New Roman"/>
          <w:sz w:val="24"/>
          <w:szCs w:val="24"/>
        </w:rPr>
      </w:pPr>
    </w:p>
    <w:p w14:paraId="1E5E333F" w14:textId="77777777" w:rsid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w:t>
      </w:r>
    </w:p>
    <w:p w14:paraId="1E5E3340" w14:textId="77777777" w:rsidR="008D5B46" w:rsidRPr="00607EE0" w:rsidRDefault="008D5B46" w:rsidP="00607EE0">
      <w:pPr>
        <w:spacing w:after="0"/>
        <w:ind w:right="-2" w:firstLine="708"/>
        <w:jc w:val="both"/>
        <w:rPr>
          <w:rFonts w:ascii="Times New Roman" w:eastAsia="Calibri" w:hAnsi="Times New Roman" w:cs="Times New Roman"/>
          <w:sz w:val="24"/>
          <w:szCs w:val="24"/>
        </w:rPr>
      </w:pPr>
    </w:p>
    <w:p w14:paraId="1E5E3341" w14:textId="77777777" w:rsidR="008D5B46"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Izvješće o imovinskom stanju dužnosnika se sukladno članku 8. stavku 9. ZSSI-a podnosi na obrascu čiji oblik i sadržaj propisuje Povjerenstvo.</w:t>
      </w:r>
    </w:p>
    <w:p w14:paraId="1E5E3342" w14:textId="77777777" w:rsidR="008D5B46" w:rsidRDefault="008D5B46" w:rsidP="00607EE0">
      <w:pPr>
        <w:spacing w:after="0"/>
        <w:ind w:right="-2" w:firstLine="708"/>
        <w:jc w:val="both"/>
        <w:rPr>
          <w:rFonts w:ascii="Times New Roman" w:eastAsia="Calibri" w:hAnsi="Times New Roman" w:cs="Times New Roman"/>
          <w:sz w:val="24"/>
          <w:szCs w:val="24"/>
        </w:rPr>
      </w:pPr>
    </w:p>
    <w:p w14:paraId="1E5E3343" w14:textId="77777777" w:rsidR="008D5B46" w:rsidRPr="00607EE0" w:rsidRDefault="008D5B46" w:rsidP="008D5B46">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Na temelju članka 8. stavka 7. podstavka 6. i 7. ZSSI-a, podaci o imovini koje je dužnosnik dužan prijaviti u izvješću o imovinskom stanju obuhvaćaju i podatke o dohotku od nesamostalnog rada, dohotku od samostalne djelatnosti, dohotku od imovine i imovinskih prava, dohotku od kapitala, dohotku od osiguranja i drugom dohotku, kao i o primicima koji se ne smatraju dohotkom i o primicima na koje se ne naplaćuje porez na dohodak.</w:t>
      </w:r>
    </w:p>
    <w:p w14:paraId="1E5E3344" w14:textId="77777777" w:rsidR="00607EE0" w:rsidRPr="00607EE0" w:rsidRDefault="00607EE0" w:rsidP="008D5B46">
      <w:pPr>
        <w:spacing w:after="0"/>
        <w:ind w:right="-2"/>
        <w:jc w:val="both"/>
        <w:rPr>
          <w:rFonts w:ascii="Times New Roman" w:eastAsia="Calibri" w:hAnsi="Times New Roman" w:cs="Times New Roman"/>
          <w:sz w:val="24"/>
          <w:szCs w:val="24"/>
        </w:rPr>
      </w:pPr>
    </w:p>
    <w:p w14:paraId="1E5E3345"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1E5E3346" w14:textId="77777777" w:rsidR="00607EE0" w:rsidRPr="00607EE0" w:rsidRDefault="00607EE0" w:rsidP="008D5B46">
      <w:pPr>
        <w:spacing w:after="0"/>
        <w:ind w:right="-2"/>
        <w:jc w:val="both"/>
        <w:rPr>
          <w:rFonts w:ascii="Times New Roman" w:eastAsia="Calibri" w:hAnsi="Times New Roman" w:cs="Times New Roman"/>
          <w:sz w:val="16"/>
          <w:szCs w:val="24"/>
        </w:rPr>
      </w:pPr>
    </w:p>
    <w:p w14:paraId="1E5E3347" w14:textId="77777777" w:rsid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Člankom 21. stavkom 1. ZSSI-a propisano je da Povjerenstvo</w:t>
      </w:r>
      <w:r w:rsidRPr="002122A2">
        <w:rPr>
          <w:rFonts w:ascii="Times New Roman" w:eastAsia="Calibri" w:hAnsi="Times New Roman" w:cs="Times New Roman"/>
          <w:sz w:val="24"/>
          <w:szCs w:val="24"/>
        </w:rPr>
        <w:t xml:space="preserve"> vrši</w:t>
      </w:r>
      <w:r w:rsidR="002122A2">
        <w:rPr>
          <w:rFonts w:ascii="Times New Roman" w:eastAsia="Calibri" w:hAnsi="Times New Roman" w:cs="Times New Roman"/>
          <w:sz w:val="24"/>
          <w:szCs w:val="24"/>
        </w:rPr>
        <w:t xml:space="preserve"> </w:t>
      </w:r>
      <w:r w:rsidRPr="00607EE0">
        <w:rPr>
          <w:rFonts w:ascii="Times New Roman" w:eastAsia="Calibri" w:hAnsi="Times New Roman" w:cs="Times New Roman"/>
          <w:sz w:val="24"/>
          <w:szCs w:val="24"/>
        </w:rPr>
        <w:t xml:space="preserve">provjeru podataka iz podnesenih izvješća o imovinskom stanju dužnosnika. Člankom 22. istog Zakona propisano je da provjera podataka iz podnesenih izvješća o imovinskom stanju može biti prethodna (administrativna) i redovita provjera. </w:t>
      </w:r>
    </w:p>
    <w:p w14:paraId="1E5E3348" w14:textId="77777777" w:rsidR="008D5B46" w:rsidRPr="00607EE0" w:rsidRDefault="008D5B46" w:rsidP="00607EE0">
      <w:pPr>
        <w:spacing w:after="0"/>
        <w:ind w:right="-2" w:firstLine="708"/>
        <w:jc w:val="both"/>
        <w:rPr>
          <w:rFonts w:ascii="Times New Roman" w:eastAsia="Calibri" w:hAnsi="Times New Roman" w:cs="Times New Roman"/>
          <w:sz w:val="24"/>
          <w:szCs w:val="24"/>
        </w:rPr>
      </w:pPr>
    </w:p>
    <w:p w14:paraId="1E5E3349" w14:textId="77777777" w:rsidR="008D5B46"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w:t>
      </w:r>
    </w:p>
    <w:p w14:paraId="1E5E334A" w14:textId="77777777" w:rsidR="008D5B46" w:rsidRDefault="008D5B46" w:rsidP="00607EE0">
      <w:pPr>
        <w:spacing w:after="0"/>
        <w:ind w:right="-2" w:firstLine="708"/>
        <w:jc w:val="both"/>
        <w:rPr>
          <w:rFonts w:ascii="Times New Roman" w:eastAsia="Calibri" w:hAnsi="Times New Roman" w:cs="Times New Roman"/>
          <w:sz w:val="24"/>
          <w:szCs w:val="24"/>
        </w:rPr>
      </w:pPr>
    </w:p>
    <w:p w14:paraId="1E5E334B"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 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1E5E334C" w14:textId="77777777" w:rsidR="00607EE0" w:rsidRPr="00607EE0" w:rsidRDefault="00607EE0" w:rsidP="00607EE0">
      <w:pPr>
        <w:spacing w:after="0"/>
        <w:ind w:right="-2" w:firstLine="708"/>
        <w:jc w:val="both"/>
        <w:rPr>
          <w:rFonts w:ascii="Times New Roman" w:eastAsia="Calibri" w:hAnsi="Times New Roman" w:cs="Times New Roman"/>
          <w:sz w:val="20"/>
          <w:szCs w:val="24"/>
        </w:rPr>
      </w:pPr>
    </w:p>
    <w:p w14:paraId="1E5E334D"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BF0182">
        <w:rPr>
          <w:rFonts w:ascii="Times New Roman" w:eastAsia="Calibri" w:hAnsi="Times New Roman" w:cs="Times New Roman"/>
          <w:sz w:val="24"/>
          <w:szCs w:val="24"/>
        </w:rPr>
        <w:t>Povjerenstvo je, povodom navoda u navedenoj prijavi, provelo parcijalnu redovitu provjeru podataka o predmetnim primicima dužnosnice</w:t>
      </w:r>
      <w:r w:rsidRPr="00607EE0">
        <w:rPr>
          <w:rFonts w:ascii="Times New Roman" w:eastAsia="Calibri" w:hAnsi="Times New Roman" w:cs="Times New Roman"/>
          <w:sz w:val="24"/>
          <w:szCs w:val="24"/>
        </w:rPr>
        <w:t xml:space="preserve"> te je, sukladno članku 24. ZSSI-a, zatražilo od Ministarstva graditeljstva i prostornog uređenja te od Hrvatske gospodarske komore podatke je li dužnosnica Anka Mrak Taritaš ostvarivala novčane naknade po osnovi članstva u ispitnim komisijama za polaganje stručnih ispita koje organiziraju navedeno tijelo odnosno pravna osoba.</w:t>
      </w:r>
    </w:p>
    <w:p w14:paraId="1E5E334E" w14:textId="77777777" w:rsidR="00607EE0" w:rsidRPr="00607EE0" w:rsidRDefault="00607EE0" w:rsidP="00607EE0">
      <w:pPr>
        <w:spacing w:after="0"/>
        <w:ind w:right="-2" w:firstLine="708"/>
        <w:jc w:val="both"/>
        <w:rPr>
          <w:rFonts w:ascii="Times New Roman" w:eastAsia="Calibri" w:hAnsi="Times New Roman" w:cs="Times New Roman"/>
          <w:sz w:val="16"/>
          <w:szCs w:val="24"/>
        </w:rPr>
      </w:pPr>
    </w:p>
    <w:p w14:paraId="1E5E334F"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Ministarstvo graditeljstva i prostornog uređenja dostavilo je tražene podatke dopisom KLASA: 133-02/19-01/7, URBROJ: 531-03-1-1-19-3 od 18. veljače 2019.g. U dopisu se navodi podatak da je dužnosnica Anka Mrak-Taritaš bila u periodu od 30. ožujka 2012. godine do 31. siječnja 2016. godine imenovana odnosno o</w:t>
      </w:r>
      <w:r w:rsidR="00645382">
        <w:rPr>
          <w:rFonts w:ascii="Times New Roman" w:eastAsia="Calibri" w:hAnsi="Times New Roman" w:cs="Times New Roman"/>
          <w:sz w:val="24"/>
          <w:szCs w:val="24"/>
        </w:rPr>
        <w:t>bavljala funkciju predsjednice I</w:t>
      </w:r>
      <w:r w:rsidRPr="00607EE0">
        <w:rPr>
          <w:rFonts w:ascii="Times New Roman" w:eastAsia="Calibri" w:hAnsi="Times New Roman" w:cs="Times New Roman"/>
          <w:sz w:val="24"/>
          <w:szCs w:val="24"/>
        </w:rPr>
        <w:t>spitnog povjerenstva za polaganje stručnog ispita osoba koje obavljaju poslove prostornog uređenja i graditeljstva za strukovno područje arhitekture, odnosno da je u navedenom razdoblju bila i ispitivačica za ispitni predmet »Opća tehnička regulativa« te »Uže područje struke« za poslove prostornog uređenja i urbanističkog planiranja i »Uže područje struke« za poslove prostornog uređenja. U dopisu se navodi podatak da je za članstvo u ispitnom povjerenstvu dužnosnica Anka Mrak-Taritaš u navedenom periodu primila novčanu naknadu u iznosu od ukupno 78.871,40 kn (bruto).</w:t>
      </w:r>
    </w:p>
    <w:p w14:paraId="1E5E3350" w14:textId="77777777" w:rsidR="00607EE0" w:rsidRPr="00607EE0" w:rsidRDefault="00607EE0" w:rsidP="00607EE0">
      <w:pPr>
        <w:spacing w:after="0"/>
        <w:ind w:right="-2" w:firstLine="708"/>
        <w:jc w:val="both"/>
        <w:rPr>
          <w:rFonts w:ascii="Times New Roman" w:eastAsia="Calibri" w:hAnsi="Times New Roman" w:cs="Times New Roman"/>
          <w:sz w:val="12"/>
          <w:szCs w:val="24"/>
        </w:rPr>
      </w:pPr>
    </w:p>
    <w:p w14:paraId="1E5E3351" w14:textId="77777777" w:rsid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prilogu dopisa, pored ostalog je dostavljena platna lista iz koje je razvidno da je Ministarstvo graditeljstva i prostornog uređenja dužnosnici Anki Mrak-Taritaš za članstvo u navedenom ispitnom povjerenstvu, u razdoblju od 18. svibnja 2012. do 21. siječnja 2016.g. izvršilo više isplata u ukupnom iznosu od 78.871,40 kn bruto, odnosno 38.949,99 kuna neto.</w:t>
      </w:r>
    </w:p>
    <w:p w14:paraId="1E5E3352" w14:textId="77777777" w:rsidR="008D5B46" w:rsidRPr="00607EE0" w:rsidRDefault="008D5B46" w:rsidP="00607EE0">
      <w:pPr>
        <w:spacing w:after="0"/>
        <w:ind w:right="-2" w:firstLine="708"/>
        <w:jc w:val="both"/>
        <w:rPr>
          <w:rFonts w:ascii="Times New Roman" w:eastAsia="Calibri" w:hAnsi="Times New Roman" w:cs="Times New Roman"/>
          <w:sz w:val="24"/>
          <w:szCs w:val="24"/>
        </w:rPr>
      </w:pPr>
    </w:p>
    <w:p w14:paraId="1E5E3353"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Iz navedene platne liste utvrđeno je da je dužnosnica Anka Mrak Taritaš, po osnovi obavljanja poslova u ispitnom povjerenstvu za polaganje stručnog ispita osoba koje obavljaju poslove prostornog uređenja i graditeljstva za strukovno područje arhitekture (dakle nevezano za primitke po osnovi obnašanja dužnosti), od Ministarstva graditeljstva i prostornog uređenja ostvarila na godišnjoj razini slijedeće iznose dohotka odnosno prihoda: u 2012.g. - 5.199,99 kuna neto; u 2013.g. - 9.754,99 kuna neto; u 2014.g. - 9.010,00 kuna neto; u 2015.g. – 14.685,01 kuna neto; u 2016.g. – 1.300,00 kuna neto.</w:t>
      </w:r>
    </w:p>
    <w:p w14:paraId="1E5E3354" w14:textId="77777777" w:rsidR="00607EE0" w:rsidRPr="00607EE0" w:rsidRDefault="00607EE0" w:rsidP="00607EE0">
      <w:pPr>
        <w:spacing w:after="0"/>
        <w:ind w:right="-2" w:firstLine="708"/>
        <w:jc w:val="both"/>
        <w:rPr>
          <w:rFonts w:ascii="Times New Roman" w:eastAsia="Calibri" w:hAnsi="Times New Roman" w:cs="Times New Roman"/>
          <w:sz w:val="24"/>
          <w:szCs w:val="24"/>
        </w:rPr>
      </w:pPr>
    </w:p>
    <w:p w14:paraId="1E5E3355" w14:textId="77777777" w:rsidR="00607EE0" w:rsidRPr="00607EE0" w:rsidRDefault="00607EE0" w:rsidP="008D5B46">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Hrvatska gospodarska komora, dostavila je tražene podatke dopisom KLASA: 050-01/19-01/41, URBROJ: 311-14-19-02 od 21. veljače 2019. U dopisu se navodi podatak da je Anka Mrak-Taritaš bila imenovana članicom</w:t>
      </w:r>
      <w:r w:rsidRPr="00607EE0">
        <w:rPr>
          <w:rFonts w:ascii="Calibri" w:eastAsia="Calibri" w:hAnsi="Calibri" w:cs="Times New Roman"/>
        </w:rPr>
        <w:t xml:space="preserve"> </w:t>
      </w:r>
      <w:r w:rsidRPr="00607EE0">
        <w:rPr>
          <w:rFonts w:ascii="Times New Roman" w:eastAsia="Calibri" w:hAnsi="Times New Roman" w:cs="Times New Roman"/>
          <w:sz w:val="24"/>
          <w:szCs w:val="24"/>
        </w:rPr>
        <w:t>ispitne komisije za polaganje stručnog ispita za agenta posredovanja u prometu nekretnina (koje ispite provodi Hrvatska gospodarska komora), rješenjima ministara nadležnih za gospodarstvo od 24. lipnja 2008.g. i ponovo 9. lipnja 2014.g., odnosno da je obavljala funkciju članica navedene ispitne komisije i obavljala poslove ispitivača u razdoblju od 24. lipnja 2008. do 7. rujna 2017.g., kad je umjesto nje imenovan drugi član. U dopisu se navodi podatak da je u navedenom razdoblju od 2008. do 2017. gospođi Anki Mrak</w:t>
      </w:r>
      <w:r w:rsidR="008D5B46">
        <w:rPr>
          <w:rFonts w:ascii="Times New Roman" w:eastAsia="Calibri" w:hAnsi="Times New Roman" w:cs="Times New Roman"/>
          <w:sz w:val="24"/>
          <w:szCs w:val="24"/>
        </w:rPr>
        <w:t>-</w:t>
      </w:r>
      <w:r w:rsidRPr="00607EE0">
        <w:rPr>
          <w:rFonts w:ascii="Times New Roman" w:eastAsia="Calibri" w:hAnsi="Times New Roman" w:cs="Times New Roman"/>
          <w:sz w:val="24"/>
          <w:szCs w:val="24"/>
        </w:rPr>
        <w:t xml:space="preserve"> Taritaš isplaćeno na ime naknade za člana ili predsjednika ispitne komisije za polaganje stručnog ispita za agenta posredovanja u prometu nekretnina ukupno 111.908,00 kn. Iz dokumentacije dostavljene uz dopis razvidno je da je dužnosnica Anka Mrak-Taritaš s Hrvatskom gospodarskom komorom jednom godišnje sklapala ugovor o djelu, kao ispitivač na stručnom ispitu za agenta poslovanja nekretninama i to za područje prostornog uređenja, kojim je bila utvrđena visina novčane naknade. No, iz dokumentacije je utvrđeno da je dužnosnica Anka Mrak-Taritaš za Hrvatsku gospodarsku komoru obavljala i određene autorske i druge poslove za koje joj je isplaćena naknada. </w:t>
      </w:r>
    </w:p>
    <w:p w14:paraId="1E5E3356" w14:textId="77777777" w:rsidR="00607EE0" w:rsidRPr="00607EE0" w:rsidRDefault="00607EE0" w:rsidP="00607EE0">
      <w:pPr>
        <w:spacing w:after="0"/>
        <w:ind w:right="-2" w:firstLine="708"/>
        <w:jc w:val="both"/>
        <w:rPr>
          <w:rFonts w:ascii="Times New Roman" w:eastAsia="Calibri" w:hAnsi="Times New Roman" w:cs="Times New Roman"/>
          <w:sz w:val="12"/>
          <w:szCs w:val="24"/>
        </w:rPr>
      </w:pPr>
    </w:p>
    <w:p w14:paraId="1E5E3357"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S obzirom da je dužnosnica u prvom navedenom Izvješću o imovinskom stanju, u rubrici „Napomena“ navela podatke o primicima od HGK na godišnjoj razini, dakle za prethodnu 2011.g., Povjerenstvo je razmatralo podatke o primicima koje je dužnosnica trebala prijaviti, počevši od onih ostvarenih 2011.g.</w:t>
      </w:r>
    </w:p>
    <w:p w14:paraId="1E5E3358" w14:textId="77777777" w:rsidR="008D5B46" w:rsidRDefault="008D5B46" w:rsidP="00607EE0">
      <w:pPr>
        <w:spacing w:after="0"/>
        <w:ind w:right="-2" w:firstLine="708"/>
        <w:jc w:val="both"/>
        <w:rPr>
          <w:rFonts w:ascii="Times New Roman" w:eastAsia="Calibri" w:hAnsi="Times New Roman" w:cs="Times New Roman"/>
          <w:sz w:val="24"/>
          <w:szCs w:val="24"/>
        </w:rPr>
      </w:pPr>
    </w:p>
    <w:p w14:paraId="1E5E3359"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Uvidom u dostavljene potvrde o plaćenom primitku, dohotku, uplaćenom doprinosu, porezu na dohodak i prirezu, vezano za isplate koje je Hrvatska gospodarska komora isplatila dužnosnici Anki Mrak-Taritaš, utvrđeno je da je dužnosnica od ovog isplatitelja ostvarila slijedeće iznose dohodaka na godišnjoj razini: </w:t>
      </w:r>
    </w:p>
    <w:p w14:paraId="1E5E335A"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2011.g. – ukupno 11.000,00 kuna neto po osnovi ugovora o djelu (za ispitnu komisiju) i  2.500,00 kuna neto po osnovi autorskog honorara, odnosno sveukupno 13.500,00 kuna neto;  </w:t>
      </w:r>
    </w:p>
    <w:p w14:paraId="1E5E335B"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2012.g. – ukupno 8.660,00 kuna neto po osnovi ugovora o djelu (za ispitnu komisiju) i ukupno 7.000,00 kuna neto po osnovi autorskog honorara, odnosno sveukupno 15.660,00 kuna neto;  </w:t>
      </w:r>
    </w:p>
    <w:p w14:paraId="1E5E335C"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2013.g. – ukupno 10.520,00 kuna neto po osnovi ugovora o djelu (za ispitnu komisiju) i 3.000,00 kuna neto po osnovi autorskog honorara, odnosno sveukupno 13.520,00 kuna neto;  </w:t>
      </w:r>
    </w:p>
    <w:p w14:paraId="1E5E335D"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2014.g. – ukupno 7.000,00 kuna neto po osnovi „ostalih isplata“;  </w:t>
      </w:r>
    </w:p>
    <w:p w14:paraId="1E5E335E"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2015.g. – bez primitaka;  </w:t>
      </w:r>
    </w:p>
    <w:p w14:paraId="1E5E335F"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2016.g. – ukupno 2.576,00 kuna neto po osnovi ugovora o djelu (za ispitnu komisiju);  </w:t>
      </w:r>
    </w:p>
    <w:p w14:paraId="1E5E3360" w14:textId="77777777" w:rsid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2017.g. – jednokratno 952,00 kune neto po osnovi ugovora o djelu (za ispitnu komisiju).</w:t>
      </w:r>
    </w:p>
    <w:p w14:paraId="1E5E3361" w14:textId="77777777" w:rsidR="008D5B46" w:rsidRPr="00607EE0" w:rsidRDefault="008D5B46" w:rsidP="00607EE0">
      <w:pPr>
        <w:spacing w:after="0"/>
        <w:ind w:right="-2"/>
        <w:jc w:val="both"/>
        <w:rPr>
          <w:rFonts w:ascii="Times New Roman" w:eastAsia="Calibri" w:hAnsi="Times New Roman" w:cs="Times New Roman"/>
          <w:sz w:val="24"/>
          <w:szCs w:val="24"/>
        </w:rPr>
      </w:pPr>
    </w:p>
    <w:p w14:paraId="1E5E3362"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Slijedom navedenog, iz navedenih Izvješća o imovinskom stanju dužnosnica je samo u prvom Izvješću podnesenom 26. siječnja 2012.g. i to u krivoj rubrici, navela podatak da je na godišnjoj razini u 2011.g. ostvarila od Hrvatske gospodarske komore primitak od cca 12.000,00 kuna za ispitnu komisiju temeljem ugovora o djelu, a nedefinirani dio primitka po osnovi autorskog ugovora (od prijavljenih 15.000,00 kuna ukupno od tri isplatitelja među kojima i HGK). U nar</w:t>
      </w:r>
      <w:r w:rsidR="00CF0C7D">
        <w:rPr>
          <w:rFonts w:ascii="Times New Roman" w:eastAsia="Calibri" w:hAnsi="Times New Roman" w:cs="Times New Roman"/>
          <w:sz w:val="24"/>
          <w:szCs w:val="24"/>
        </w:rPr>
        <w:t>ednih 7 podnesenih i odobrenih I</w:t>
      </w:r>
      <w:r w:rsidRPr="00607EE0">
        <w:rPr>
          <w:rFonts w:ascii="Times New Roman" w:eastAsia="Calibri" w:hAnsi="Times New Roman" w:cs="Times New Roman"/>
          <w:sz w:val="24"/>
          <w:szCs w:val="24"/>
        </w:rPr>
        <w:t>zvješća o imovinskom stanju, podnesenih u razdoblju 2013.-2017., a u kojim je godinama ostvarivala gore utvrđene „ostale prihode“ odnosno primitke od drugih os</w:t>
      </w:r>
      <w:r w:rsidR="00035DE1">
        <w:rPr>
          <w:rFonts w:ascii="Times New Roman" w:eastAsia="Calibri" w:hAnsi="Times New Roman" w:cs="Times New Roman"/>
          <w:sz w:val="24"/>
          <w:szCs w:val="24"/>
        </w:rPr>
        <w:t>n</w:t>
      </w:r>
      <w:r w:rsidRPr="00607EE0">
        <w:rPr>
          <w:rFonts w:ascii="Times New Roman" w:eastAsia="Calibri" w:hAnsi="Times New Roman" w:cs="Times New Roman"/>
          <w:sz w:val="24"/>
          <w:szCs w:val="24"/>
        </w:rPr>
        <w:t>ova, dužnosnica iste nije prijavila, odnosno prijavila je podatak da druge poslove ne obavlja niti ostvaruje ostali prihod osim plaće za obnašanje dužnosti.</w:t>
      </w:r>
    </w:p>
    <w:p w14:paraId="1E5E3363" w14:textId="77777777" w:rsidR="00607EE0" w:rsidRPr="00607EE0" w:rsidRDefault="00607EE0" w:rsidP="00607EE0">
      <w:pPr>
        <w:spacing w:after="0"/>
        <w:ind w:right="-2" w:firstLine="708"/>
        <w:jc w:val="both"/>
        <w:rPr>
          <w:rFonts w:ascii="Times New Roman" w:eastAsia="Calibri" w:hAnsi="Times New Roman" w:cs="Times New Roman"/>
          <w:sz w:val="12"/>
          <w:szCs w:val="24"/>
        </w:rPr>
      </w:pPr>
    </w:p>
    <w:p w14:paraId="1E5E3364" w14:textId="77777777" w:rsid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Iz prikupljenih podatak i dokumentacije utvrđeno je da je Anka Mrak-Taritaš u relevantnom razdoblju ostvarivala drugi dohodak osim plaće za obnašanje dužnosti odnosno „ostale prihode“ za druge poslove za koje je angažirana od Ministarstva graditeljstva i prostornog uređenja odnosno od Hrvatske gospodarske komore i to slijedeće neto iznose na godišnjoj razini:</w:t>
      </w:r>
    </w:p>
    <w:p w14:paraId="1E5E3365" w14:textId="77777777" w:rsidR="008D5B46" w:rsidRPr="00607EE0" w:rsidRDefault="008D5B46" w:rsidP="00607EE0">
      <w:pPr>
        <w:spacing w:after="0"/>
        <w:ind w:right="-2" w:firstLine="708"/>
        <w:jc w:val="both"/>
        <w:rPr>
          <w:rFonts w:ascii="Times New Roman" w:eastAsia="Calibri" w:hAnsi="Times New Roman" w:cs="Times New Roman"/>
          <w:sz w:val="24"/>
          <w:szCs w:val="24"/>
        </w:rPr>
      </w:pPr>
    </w:p>
    <w:p w14:paraId="1E5E3366"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2011.g. – 13.500,00 kuna od HGK; </w:t>
      </w:r>
    </w:p>
    <w:p w14:paraId="1E5E3367"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2012.g. – 5.199,99 kuna od Ministarstva i 15.660,00 kuna od HGK;</w:t>
      </w:r>
    </w:p>
    <w:p w14:paraId="1E5E3368"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2013.g. – 9.754,99 kuna od Ministarstva i 13.520,00 kuna od HGK;</w:t>
      </w:r>
    </w:p>
    <w:p w14:paraId="1E5E3369"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2014.g. – 9.010,00 kuna od Ministarstva i 7.000,00 kuna od HGK;</w:t>
      </w:r>
    </w:p>
    <w:p w14:paraId="1E5E336A"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2015.g. – 14.685,01 kuna od Ministarstva;</w:t>
      </w:r>
    </w:p>
    <w:p w14:paraId="1E5E336B"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 2016.g. – 1.300,00 kuna od Ministarstva i 2.576,00 kuna od HGK;</w:t>
      </w:r>
    </w:p>
    <w:p w14:paraId="1E5E336C" w14:textId="77777777" w:rsidR="00607EE0" w:rsidRPr="00607EE0" w:rsidRDefault="00607EE0" w:rsidP="00607EE0">
      <w:pPr>
        <w:spacing w:after="0"/>
        <w:ind w:right="-2"/>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 xml:space="preserve">u 2017.g. – 952,00 kune od HGK. </w:t>
      </w:r>
    </w:p>
    <w:p w14:paraId="1E5E336D" w14:textId="77777777" w:rsidR="00607EE0" w:rsidRPr="00607EE0" w:rsidRDefault="00607EE0" w:rsidP="00607EE0">
      <w:pPr>
        <w:spacing w:after="0"/>
        <w:ind w:right="-2" w:firstLine="708"/>
        <w:jc w:val="both"/>
        <w:rPr>
          <w:rFonts w:ascii="Times New Roman" w:eastAsia="Calibri" w:hAnsi="Times New Roman" w:cs="Times New Roman"/>
          <w:sz w:val="16"/>
          <w:szCs w:val="24"/>
        </w:rPr>
      </w:pPr>
    </w:p>
    <w:p w14:paraId="1E5E336E" w14:textId="77777777" w:rsidR="00607EE0" w:rsidRPr="00607EE0" w:rsidRDefault="00607EE0" w:rsidP="00607EE0">
      <w:pPr>
        <w:spacing w:after="0"/>
        <w:ind w:right="-2" w:firstLine="708"/>
        <w:jc w:val="both"/>
        <w:rPr>
          <w:rFonts w:ascii="Times New Roman" w:eastAsia="Calibri" w:hAnsi="Times New Roman" w:cs="Times New Roman"/>
          <w:sz w:val="24"/>
          <w:szCs w:val="24"/>
        </w:rPr>
      </w:pPr>
      <w:r w:rsidRPr="00607EE0">
        <w:rPr>
          <w:rFonts w:ascii="Times New Roman" w:eastAsia="Calibri" w:hAnsi="Times New Roman" w:cs="Times New Roman"/>
          <w:sz w:val="24"/>
          <w:szCs w:val="24"/>
        </w:rPr>
        <w:t>Usporedbom podataka iz predmetnih osam podnesenih Izvješća o imovinskom stanju dužnosnika i to Izvješća od 26. siječnja 2011.g., Izvješća od 14. svibnja 2013.g., Izvješća od 25. travnja 2014.g., Izvješća od 27. kolovoza 2014.g., Izvješća od 4. svibnja 2015.g., Izvješća od 25. svibnja 2015.g., Izvješća od 15. veljače 2016.g., Izvješća od 19. veljače 2016.g., Izvješća od 8. studenog 2016.g. i Izvješća od 28. studenog 2017.g. te podataka prikupljenih od Ministarstva graditeljstva i prostornog uređenja odnosno od Hrvatske gospodarske komore, kao tijela Republike Hrvatske odnosno pravne osobe koji su izvršili navedene isplate dužnosnici i o istima su dužni voditi evidenciju, utvrđen je nesklad između prijavljenih i prikupljenih podataka o „ostalim prihodima“ odnosno dohocima dužnosnice pored plaće u navedenim iznosima.</w:t>
      </w:r>
    </w:p>
    <w:p w14:paraId="1E5E336F" w14:textId="77777777" w:rsidR="00EA0E31" w:rsidRPr="006A2526" w:rsidRDefault="00EA0E31" w:rsidP="00F70309">
      <w:pPr>
        <w:autoSpaceDE w:val="0"/>
        <w:autoSpaceDN w:val="0"/>
        <w:adjustRightInd w:val="0"/>
        <w:spacing w:after="0"/>
        <w:jc w:val="both"/>
        <w:rPr>
          <w:rFonts w:ascii="Times New Roman" w:hAnsi="Times New Roman" w:cs="Times New Roman"/>
          <w:sz w:val="24"/>
          <w:szCs w:val="24"/>
        </w:rPr>
      </w:pPr>
    </w:p>
    <w:p w14:paraId="1E5E3370" w14:textId="77777777" w:rsidR="003B65E0" w:rsidRPr="003B65E0" w:rsidRDefault="003B65E0" w:rsidP="003B65E0">
      <w:pPr>
        <w:autoSpaceDE w:val="0"/>
        <w:autoSpaceDN w:val="0"/>
        <w:adjustRightInd w:val="0"/>
        <w:spacing w:after="0"/>
        <w:ind w:firstLine="709"/>
        <w:jc w:val="both"/>
        <w:rPr>
          <w:rFonts w:ascii="Times New Roman" w:eastAsia="Calibri" w:hAnsi="Times New Roman" w:cs="Times New Roman"/>
          <w:sz w:val="24"/>
          <w:szCs w:val="24"/>
        </w:rPr>
      </w:pPr>
      <w:r w:rsidRPr="003B65E0">
        <w:rPr>
          <w:rFonts w:ascii="Times New Roman" w:eastAsia="Calibri" w:hAnsi="Times New Roman" w:cs="Times New Roman"/>
          <w:sz w:val="24"/>
          <w:szCs w:val="24"/>
        </w:rPr>
        <w:t xml:space="preserve">Dana </w:t>
      </w:r>
      <w:r>
        <w:rPr>
          <w:rFonts w:ascii="Times New Roman" w:eastAsia="Calibri" w:hAnsi="Times New Roman" w:cs="Times New Roman"/>
          <w:sz w:val="24"/>
          <w:szCs w:val="24"/>
        </w:rPr>
        <w:t>6</w:t>
      </w:r>
      <w:r w:rsidRPr="003B65E0">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3B65E0">
        <w:rPr>
          <w:rFonts w:ascii="Times New Roman" w:eastAsia="Calibri" w:hAnsi="Times New Roman" w:cs="Times New Roman"/>
          <w:sz w:val="24"/>
          <w:szCs w:val="24"/>
        </w:rPr>
        <w:t xml:space="preserve"> 2019.</w:t>
      </w:r>
      <w:r>
        <w:rPr>
          <w:rFonts w:ascii="Times New Roman" w:eastAsia="Calibri" w:hAnsi="Times New Roman" w:cs="Times New Roman"/>
          <w:sz w:val="24"/>
          <w:szCs w:val="24"/>
        </w:rPr>
        <w:t xml:space="preserve">g. </w:t>
      </w:r>
      <w:r w:rsidRPr="003B65E0">
        <w:rPr>
          <w:rFonts w:ascii="Times New Roman" w:eastAsia="Calibri" w:hAnsi="Times New Roman" w:cs="Times New Roman"/>
          <w:sz w:val="24"/>
          <w:szCs w:val="24"/>
        </w:rPr>
        <w:t xml:space="preserve"> Povjerenstvo je donijelo Zaključak, broj 711-I-</w:t>
      </w:r>
      <w:r>
        <w:rPr>
          <w:rFonts w:ascii="Times New Roman" w:eastAsia="Calibri" w:hAnsi="Times New Roman" w:cs="Times New Roman"/>
          <w:sz w:val="24"/>
          <w:szCs w:val="24"/>
        </w:rPr>
        <w:t>1146</w:t>
      </w:r>
      <w:r w:rsidRPr="003B65E0">
        <w:rPr>
          <w:rFonts w:ascii="Times New Roman" w:eastAsia="Calibri" w:hAnsi="Times New Roman" w:cs="Times New Roman"/>
          <w:sz w:val="24"/>
          <w:szCs w:val="24"/>
        </w:rPr>
        <w:t>-P-34</w:t>
      </w:r>
      <w:r>
        <w:rPr>
          <w:rFonts w:ascii="Times New Roman" w:eastAsia="Calibri" w:hAnsi="Times New Roman" w:cs="Times New Roman"/>
          <w:sz w:val="24"/>
          <w:szCs w:val="24"/>
        </w:rPr>
        <w:t>2</w:t>
      </w:r>
      <w:r w:rsidRPr="003B65E0">
        <w:rPr>
          <w:rFonts w:ascii="Times New Roman" w:eastAsia="Calibri" w:hAnsi="Times New Roman" w:cs="Times New Roman"/>
          <w:sz w:val="24"/>
          <w:szCs w:val="24"/>
        </w:rPr>
        <w:t>-18/19-0</w:t>
      </w:r>
      <w:r>
        <w:rPr>
          <w:rFonts w:ascii="Times New Roman" w:eastAsia="Calibri" w:hAnsi="Times New Roman" w:cs="Times New Roman"/>
          <w:sz w:val="24"/>
          <w:szCs w:val="24"/>
        </w:rPr>
        <w:t>7</w:t>
      </w:r>
      <w:r w:rsidRPr="003B65E0">
        <w:rPr>
          <w:rFonts w:ascii="Times New Roman" w:eastAsia="Calibri" w:hAnsi="Times New Roman" w:cs="Times New Roman"/>
          <w:sz w:val="24"/>
          <w:szCs w:val="24"/>
        </w:rPr>
        <w:t>-18 kojim se poziva dužnosni</w:t>
      </w:r>
      <w:r>
        <w:rPr>
          <w:rFonts w:ascii="Times New Roman" w:eastAsia="Calibri" w:hAnsi="Times New Roman" w:cs="Times New Roman"/>
          <w:sz w:val="24"/>
          <w:szCs w:val="24"/>
        </w:rPr>
        <w:t>ca</w:t>
      </w:r>
      <w:r w:rsidRPr="003B65E0">
        <w:rPr>
          <w:rFonts w:ascii="Times New Roman" w:eastAsia="Calibri" w:hAnsi="Times New Roman" w:cs="Times New Roman"/>
          <w:sz w:val="24"/>
          <w:szCs w:val="24"/>
        </w:rPr>
        <w:t xml:space="preserve"> da dostavi Povjerenstvu očitovanje s potrebnim dokazima za usklađivanje prijavljene imovine iz </w:t>
      </w:r>
      <w:r>
        <w:rPr>
          <w:rFonts w:ascii="Times New Roman" w:eastAsia="Calibri" w:hAnsi="Times New Roman" w:cs="Times New Roman"/>
          <w:sz w:val="24"/>
          <w:szCs w:val="24"/>
        </w:rPr>
        <w:t xml:space="preserve">podnesenih </w:t>
      </w:r>
      <w:r w:rsidRPr="003B65E0">
        <w:rPr>
          <w:rFonts w:ascii="Times New Roman" w:eastAsia="Calibri" w:hAnsi="Times New Roman" w:cs="Times New Roman"/>
          <w:sz w:val="24"/>
          <w:szCs w:val="24"/>
        </w:rPr>
        <w:t>Izvješća o imovinskom stanju dužnosnika i stanja imovine utvrđene u postupku redovite provjere.</w:t>
      </w:r>
    </w:p>
    <w:p w14:paraId="1E5E3371" w14:textId="77777777" w:rsidR="003B65E0" w:rsidRPr="003B65E0" w:rsidRDefault="003B65E0" w:rsidP="003B65E0">
      <w:pPr>
        <w:autoSpaceDE w:val="0"/>
        <w:autoSpaceDN w:val="0"/>
        <w:adjustRightInd w:val="0"/>
        <w:spacing w:after="0"/>
        <w:ind w:firstLine="709"/>
        <w:jc w:val="both"/>
        <w:rPr>
          <w:rFonts w:ascii="Times New Roman" w:eastAsia="Calibri" w:hAnsi="Times New Roman" w:cs="Times New Roman"/>
          <w:sz w:val="24"/>
          <w:szCs w:val="24"/>
        </w:rPr>
      </w:pPr>
    </w:p>
    <w:p w14:paraId="1E5E3372" w14:textId="77777777" w:rsidR="003B65E0" w:rsidRPr="003B65E0" w:rsidRDefault="003B65E0" w:rsidP="00F70309">
      <w:pPr>
        <w:pStyle w:val="Tijeloteksta"/>
        <w:spacing w:after="220"/>
        <w:ind w:firstLine="708"/>
        <w:jc w:val="both"/>
        <w:rPr>
          <w:rFonts w:ascii="Times New Roman" w:eastAsia="Arial" w:hAnsi="Times New Roman" w:cs="Times New Roman"/>
          <w:color w:val="000000"/>
          <w:sz w:val="24"/>
          <w:szCs w:val="24"/>
          <w:lang w:eastAsia="hr-HR" w:bidi="hr-HR"/>
        </w:rPr>
      </w:pPr>
      <w:r w:rsidRPr="003B65E0">
        <w:rPr>
          <w:rFonts w:ascii="Times New Roman" w:eastAsia="Calibri" w:hAnsi="Times New Roman" w:cs="Times New Roman"/>
          <w:sz w:val="24"/>
          <w:szCs w:val="24"/>
        </w:rPr>
        <w:t>Dužnosn</w:t>
      </w:r>
      <w:r w:rsidRPr="001B6E36">
        <w:rPr>
          <w:rFonts w:ascii="Times New Roman" w:eastAsia="Calibri" w:hAnsi="Times New Roman" w:cs="Times New Roman"/>
          <w:sz w:val="24"/>
          <w:szCs w:val="24"/>
        </w:rPr>
        <w:t xml:space="preserve">ica Anka Mrak-Taritaš je dana 14. kolovoza 2019.g.  dostavila Povjerenstvu očitovanje u kojem navodi </w:t>
      </w:r>
      <w:r w:rsidR="00276A30" w:rsidRPr="001B6E36">
        <w:rPr>
          <w:rFonts w:ascii="Times New Roman" w:eastAsia="Calibri" w:hAnsi="Times New Roman" w:cs="Times New Roman"/>
          <w:sz w:val="24"/>
          <w:szCs w:val="24"/>
        </w:rPr>
        <w:t xml:space="preserve">kako je u svojem djelovanju prije nego li je postala dužnosnik obavljala niz poslova vezanih uz prostorno uređenje pa je tako </w:t>
      </w:r>
      <w:r w:rsidR="00276A30" w:rsidRPr="001B6E36">
        <w:rPr>
          <w:rFonts w:ascii="Times New Roman" w:eastAsia="Arial" w:hAnsi="Times New Roman" w:cs="Times New Roman"/>
          <w:color w:val="000000"/>
          <w:sz w:val="24"/>
          <w:szCs w:val="24"/>
          <w:lang w:eastAsia="hr-HR" w:bidi="hr-HR"/>
        </w:rPr>
        <w:t>o</w:t>
      </w:r>
      <w:r w:rsidRPr="003B65E0">
        <w:rPr>
          <w:rFonts w:ascii="Times New Roman" w:eastAsia="Arial" w:hAnsi="Times New Roman" w:cs="Times New Roman"/>
          <w:color w:val="000000"/>
          <w:sz w:val="24"/>
          <w:szCs w:val="24"/>
          <w:lang w:eastAsia="hr-HR" w:bidi="hr-HR"/>
        </w:rPr>
        <w:t>d 15. kolovoza 1984. do 15. prosinaca 1992. radi</w:t>
      </w:r>
      <w:r w:rsidR="00276A30" w:rsidRPr="001B6E36">
        <w:rPr>
          <w:rFonts w:ascii="Times New Roman" w:eastAsia="Arial" w:hAnsi="Times New Roman" w:cs="Times New Roman"/>
          <w:color w:val="000000"/>
          <w:sz w:val="24"/>
          <w:szCs w:val="24"/>
          <w:lang w:eastAsia="hr-HR" w:bidi="hr-HR"/>
        </w:rPr>
        <w:t>la</w:t>
      </w:r>
      <w:r w:rsidRPr="003B65E0">
        <w:rPr>
          <w:rFonts w:ascii="Times New Roman" w:eastAsia="Arial" w:hAnsi="Times New Roman" w:cs="Times New Roman"/>
          <w:color w:val="000000"/>
          <w:sz w:val="24"/>
          <w:szCs w:val="24"/>
          <w:lang w:eastAsia="hr-HR" w:bidi="hr-HR"/>
        </w:rPr>
        <w:t xml:space="preserve"> u Općini Trnje kao pripravnik u Komitetu za urbanizam i graditeljstvo na poslovima iz oblasti prostornog planiranja.</w:t>
      </w:r>
      <w:r w:rsidR="00276A30" w:rsidRPr="001B6E36">
        <w:rPr>
          <w:rFonts w:ascii="Times New Roman" w:eastAsia="Arial" w:hAnsi="Times New Roman" w:cs="Times New Roman"/>
          <w:color w:val="000000"/>
          <w:sz w:val="24"/>
          <w:szCs w:val="24"/>
          <w:lang w:eastAsia="hr-HR" w:bidi="hr-HR"/>
        </w:rPr>
        <w:t xml:space="preserve"> Nadalje, navodi kako je</w:t>
      </w:r>
      <w:r w:rsidRPr="003B65E0">
        <w:rPr>
          <w:rFonts w:ascii="Times New Roman" w:eastAsia="Arial" w:hAnsi="Times New Roman" w:cs="Times New Roman"/>
          <w:color w:val="000000"/>
          <w:sz w:val="24"/>
          <w:szCs w:val="24"/>
          <w:lang w:eastAsia="hr-HR" w:bidi="hr-HR"/>
        </w:rPr>
        <w:t xml:space="preserve"> </w:t>
      </w:r>
      <w:r w:rsidR="00276A30" w:rsidRPr="001B6E36">
        <w:rPr>
          <w:rFonts w:ascii="Times New Roman" w:eastAsia="Arial" w:hAnsi="Times New Roman" w:cs="Times New Roman"/>
          <w:color w:val="000000"/>
          <w:sz w:val="24"/>
          <w:szCs w:val="24"/>
          <w:lang w:eastAsia="hr-HR" w:bidi="hr-HR"/>
        </w:rPr>
        <w:t>n</w:t>
      </w:r>
      <w:r w:rsidRPr="003B65E0">
        <w:rPr>
          <w:rFonts w:ascii="Times New Roman" w:eastAsia="Arial" w:hAnsi="Times New Roman" w:cs="Times New Roman"/>
          <w:color w:val="000000"/>
          <w:sz w:val="24"/>
          <w:szCs w:val="24"/>
          <w:lang w:eastAsia="hr-HR" w:bidi="hr-HR"/>
        </w:rPr>
        <w:t xml:space="preserve">akon obavljenog pripravničkog staža radila na svim poslovima vezanim uz građenje, od izdavanja uvjeta uređenja prostora, preko izdavanja građevinskih dozvola, pa sve do obavljanja tehničkih pregleda i izdavanja uporabnih dozvola. </w:t>
      </w:r>
      <w:r w:rsidR="00276A30" w:rsidRPr="001B6E36">
        <w:rPr>
          <w:rFonts w:ascii="Times New Roman" w:eastAsia="Arial" w:hAnsi="Times New Roman" w:cs="Times New Roman"/>
          <w:color w:val="000000"/>
          <w:sz w:val="24"/>
          <w:szCs w:val="24"/>
          <w:lang w:eastAsia="hr-HR" w:bidi="hr-HR"/>
        </w:rPr>
        <w:t>Isto tako, dužnosnica navodi kako je od</w:t>
      </w:r>
      <w:r w:rsidRPr="003B65E0">
        <w:rPr>
          <w:rFonts w:ascii="Times New Roman" w:eastAsia="Arial" w:hAnsi="Times New Roman" w:cs="Times New Roman"/>
          <w:color w:val="000000"/>
          <w:sz w:val="24"/>
          <w:szCs w:val="24"/>
          <w:lang w:eastAsia="hr-HR" w:bidi="hr-HR"/>
        </w:rPr>
        <w:t xml:space="preserve"> 16. prosinca 1992. godine do 17. studenog 2003. radi</w:t>
      </w:r>
      <w:r w:rsidR="00276A30" w:rsidRPr="001B6E36">
        <w:rPr>
          <w:rFonts w:ascii="Times New Roman" w:eastAsia="Arial" w:hAnsi="Times New Roman" w:cs="Times New Roman"/>
          <w:color w:val="000000"/>
          <w:sz w:val="24"/>
          <w:szCs w:val="24"/>
          <w:lang w:eastAsia="hr-HR" w:bidi="hr-HR"/>
        </w:rPr>
        <w:t>la</w:t>
      </w:r>
      <w:r w:rsidRPr="003B65E0">
        <w:rPr>
          <w:rFonts w:ascii="Times New Roman" w:eastAsia="Arial" w:hAnsi="Times New Roman" w:cs="Times New Roman"/>
          <w:color w:val="000000"/>
          <w:sz w:val="24"/>
          <w:szCs w:val="24"/>
          <w:lang w:eastAsia="hr-HR" w:bidi="hr-HR"/>
        </w:rPr>
        <w:t xml:space="preserve"> u Ministarstvu zaštite okoliša i prostornog uređenja</w:t>
      </w:r>
      <w:r w:rsidR="00276A30" w:rsidRPr="001B6E36">
        <w:rPr>
          <w:rFonts w:ascii="Times New Roman" w:eastAsia="Arial" w:hAnsi="Times New Roman" w:cs="Times New Roman"/>
          <w:color w:val="000000"/>
          <w:sz w:val="24"/>
          <w:szCs w:val="24"/>
          <w:lang w:eastAsia="hr-HR" w:bidi="hr-HR"/>
        </w:rPr>
        <w:t>. Tamo je započela</w:t>
      </w:r>
      <w:r w:rsidRPr="003B65E0">
        <w:rPr>
          <w:rFonts w:ascii="Times New Roman" w:eastAsia="Arial" w:hAnsi="Times New Roman" w:cs="Times New Roman"/>
          <w:color w:val="000000"/>
          <w:sz w:val="24"/>
          <w:szCs w:val="24"/>
          <w:lang w:eastAsia="hr-HR" w:bidi="hr-HR"/>
        </w:rPr>
        <w:t xml:space="preserve"> raditi kao savjetnik iz oblasti prostornog uređenja, što podrazumijeva izdavanje lokacijskih dozvola /prije uvjeta uređenja prostora/ za objekte od važnosti za Republiku Hrvatsku, tumačenje zakona i podzakonskih akata iz oblasti prostornog planiranja, sudjelovanje u postupku izrade i donošenja prostornih planova koje donosi Sabor Republike Hrvatske, izdavanja suglasnosti na prostome planove županije. Nakon toga </w:t>
      </w:r>
      <w:r w:rsidR="00276A30" w:rsidRPr="001B6E36">
        <w:rPr>
          <w:rFonts w:ascii="Times New Roman" w:eastAsia="Arial" w:hAnsi="Times New Roman" w:cs="Times New Roman"/>
          <w:color w:val="000000"/>
          <w:sz w:val="24"/>
          <w:szCs w:val="24"/>
          <w:lang w:eastAsia="hr-HR" w:bidi="hr-HR"/>
        </w:rPr>
        <w:t xml:space="preserve">navodi da je </w:t>
      </w:r>
      <w:r w:rsidRPr="003B65E0">
        <w:rPr>
          <w:rFonts w:ascii="Times New Roman" w:eastAsia="Arial" w:hAnsi="Times New Roman" w:cs="Times New Roman"/>
          <w:color w:val="000000"/>
          <w:sz w:val="24"/>
          <w:szCs w:val="24"/>
          <w:lang w:eastAsia="hr-HR" w:bidi="hr-HR"/>
        </w:rPr>
        <w:t>radila na radnom mjestu Voditelja Odsjeka za koordinaciju nacionalnog, regionalnog i lokalnog planiranja u Zavodu za prostorno uređenje, što znači aktivno sudjelovanje u svim procesima prostornog planiranja, odnosno izrade i donošenja prostornih planova od državne razine do razine općine/grada.</w:t>
      </w:r>
      <w:r w:rsidR="00276A30" w:rsidRPr="001B6E36">
        <w:rPr>
          <w:rFonts w:ascii="Times New Roman" w:eastAsia="Arial" w:hAnsi="Times New Roman" w:cs="Times New Roman"/>
          <w:color w:val="000000"/>
          <w:sz w:val="24"/>
          <w:szCs w:val="24"/>
          <w:lang w:eastAsia="hr-HR" w:bidi="hr-HR"/>
        </w:rPr>
        <w:t xml:space="preserve"> Nadalje, dužnosnica navodi da je </w:t>
      </w:r>
      <w:r w:rsidRPr="003B65E0">
        <w:rPr>
          <w:rFonts w:ascii="Times New Roman" w:eastAsia="Arial" w:hAnsi="Times New Roman" w:cs="Times New Roman"/>
          <w:color w:val="000000"/>
          <w:sz w:val="24"/>
          <w:szCs w:val="24"/>
          <w:lang w:eastAsia="hr-HR" w:bidi="hr-HR"/>
        </w:rPr>
        <w:t>od 17. studenog 2003. godine do 12. srpanja 2005. rad</w:t>
      </w:r>
      <w:r w:rsidR="00276A30" w:rsidRPr="001B6E36">
        <w:rPr>
          <w:rFonts w:ascii="Times New Roman" w:eastAsia="Arial" w:hAnsi="Times New Roman" w:cs="Times New Roman"/>
          <w:color w:val="000000"/>
          <w:sz w:val="24"/>
          <w:szCs w:val="24"/>
          <w:lang w:eastAsia="hr-HR" w:bidi="hr-HR"/>
        </w:rPr>
        <w:t>ila</w:t>
      </w:r>
      <w:r w:rsidRPr="003B65E0">
        <w:rPr>
          <w:rFonts w:ascii="Times New Roman" w:eastAsia="Arial" w:hAnsi="Times New Roman" w:cs="Times New Roman"/>
          <w:color w:val="000000"/>
          <w:sz w:val="24"/>
          <w:szCs w:val="24"/>
          <w:lang w:eastAsia="hr-HR" w:bidi="hr-HR"/>
        </w:rPr>
        <w:t xml:space="preserve"> u Gradskom zavodu za planiranje razvoja Grada Zagreba i zaštitu okoliša kao pročelnica</w:t>
      </w:r>
      <w:r w:rsidR="00276A30" w:rsidRPr="001B6E36">
        <w:rPr>
          <w:rFonts w:ascii="Times New Roman" w:eastAsia="Arial" w:hAnsi="Times New Roman" w:cs="Times New Roman"/>
          <w:color w:val="000000"/>
          <w:sz w:val="24"/>
          <w:szCs w:val="24"/>
          <w:lang w:eastAsia="hr-HR" w:bidi="hr-HR"/>
        </w:rPr>
        <w:t xml:space="preserve"> gdje </w:t>
      </w:r>
      <w:r w:rsidRPr="003B65E0">
        <w:rPr>
          <w:rFonts w:ascii="Times New Roman" w:eastAsia="Arial" w:hAnsi="Times New Roman" w:cs="Times New Roman"/>
          <w:color w:val="000000"/>
          <w:sz w:val="24"/>
          <w:szCs w:val="24"/>
          <w:lang w:eastAsia="hr-HR" w:bidi="hr-HR"/>
        </w:rPr>
        <w:t>je donijela 16 detaljnijih urbanističih planova (UPU-a i DPU-a</w:t>
      </w:r>
      <w:r w:rsidR="00276A30" w:rsidRPr="001B6E36">
        <w:rPr>
          <w:rFonts w:ascii="Times New Roman" w:eastAsia="Arial" w:hAnsi="Times New Roman" w:cs="Times New Roman"/>
          <w:color w:val="000000"/>
          <w:sz w:val="24"/>
          <w:szCs w:val="24"/>
          <w:lang w:eastAsia="hr-HR" w:bidi="hr-HR"/>
        </w:rPr>
        <w:t xml:space="preserve"> te je</w:t>
      </w:r>
      <w:r w:rsidRPr="003B65E0">
        <w:rPr>
          <w:rFonts w:ascii="Times New Roman" w:eastAsia="Arial" w:hAnsi="Times New Roman" w:cs="Times New Roman"/>
          <w:color w:val="000000"/>
          <w:sz w:val="24"/>
          <w:szCs w:val="24"/>
          <w:lang w:eastAsia="hr-HR" w:bidi="hr-HR"/>
        </w:rPr>
        <w:t xml:space="preserve"> </w:t>
      </w:r>
      <w:r w:rsidR="00276A30" w:rsidRPr="001B6E36">
        <w:rPr>
          <w:rFonts w:ascii="Times New Roman" w:eastAsia="Arial" w:hAnsi="Times New Roman" w:cs="Times New Roman"/>
          <w:color w:val="000000"/>
          <w:sz w:val="24"/>
          <w:szCs w:val="24"/>
          <w:lang w:eastAsia="hr-HR" w:bidi="hr-HR"/>
        </w:rPr>
        <w:t>p</w:t>
      </w:r>
      <w:r w:rsidRPr="003B65E0">
        <w:rPr>
          <w:rFonts w:ascii="Times New Roman" w:eastAsia="Arial" w:hAnsi="Times New Roman" w:cs="Times New Roman"/>
          <w:color w:val="000000"/>
          <w:sz w:val="24"/>
          <w:szCs w:val="24"/>
          <w:lang w:eastAsia="hr-HR" w:bidi="hr-HR"/>
        </w:rPr>
        <w:t>ripremljeno 9 prijedloga detaljnijih urbanističih planova za upućivanje u javnu raspravu, dok su za 32 detaljnija urbanistička plana izrađeni, odnosno verificirani programi koji su utvrđeni na Gradskom poglavarstvu i planovi su u izradi. Što se pak tiče programa za pozivne, odnosno javne arhitektonsko-urbanističke natječaje</w:t>
      </w:r>
      <w:r w:rsidR="00276A30" w:rsidRPr="001B6E36">
        <w:rPr>
          <w:rFonts w:ascii="Times New Roman" w:eastAsia="Arial" w:hAnsi="Times New Roman" w:cs="Times New Roman"/>
          <w:color w:val="000000"/>
          <w:sz w:val="24"/>
          <w:szCs w:val="24"/>
          <w:lang w:eastAsia="hr-HR" w:bidi="hr-HR"/>
        </w:rPr>
        <w:t xml:space="preserve"> dužnosnica navodi da je </w:t>
      </w:r>
      <w:r w:rsidRPr="003B65E0">
        <w:rPr>
          <w:rFonts w:ascii="Times New Roman" w:eastAsia="Arial" w:hAnsi="Times New Roman" w:cs="Times New Roman"/>
          <w:color w:val="000000"/>
          <w:sz w:val="24"/>
          <w:szCs w:val="24"/>
          <w:lang w:eastAsia="hr-HR" w:bidi="hr-HR"/>
        </w:rPr>
        <w:t xml:space="preserve"> izrađeno, odnosno verificirao 22 programa za javne, odnosno 37 programa za pozivne natječaje koji su i utvrđeni na Gradskom poglavarstvu, a više od pola je i provedeno.</w:t>
      </w:r>
      <w:r w:rsidR="00276A30" w:rsidRPr="001B6E36">
        <w:rPr>
          <w:rFonts w:ascii="Times New Roman" w:eastAsia="Arial" w:hAnsi="Times New Roman" w:cs="Times New Roman"/>
          <w:color w:val="000000"/>
          <w:sz w:val="24"/>
          <w:szCs w:val="24"/>
          <w:lang w:eastAsia="hr-HR" w:bidi="hr-HR"/>
        </w:rPr>
        <w:t xml:space="preserve"> Nadalje, dužnosnica navodi da je nakon </w:t>
      </w:r>
      <w:r w:rsidRPr="003B65E0">
        <w:rPr>
          <w:rFonts w:ascii="Times New Roman" w:eastAsia="Arial" w:hAnsi="Times New Roman" w:cs="Times New Roman"/>
          <w:color w:val="000000"/>
          <w:sz w:val="24"/>
          <w:szCs w:val="24"/>
          <w:lang w:eastAsia="hr-HR" w:bidi="hr-HR"/>
        </w:rPr>
        <w:t>lokalnih izbora 2005. god. ponovno od 13. listopada 2005. rad</w:t>
      </w:r>
      <w:r w:rsidR="00276A30" w:rsidRPr="001B6E36">
        <w:rPr>
          <w:rFonts w:ascii="Times New Roman" w:eastAsia="Arial" w:hAnsi="Times New Roman" w:cs="Times New Roman"/>
          <w:color w:val="000000"/>
          <w:sz w:val="24"/>
          <w:szCs w:val="24"/>
          <w:lang w:eastAsia="hr-HR" w:bidi="hr-HR"/>
        </w:rPr>
        <w:t>ila</w:t>
      </w:r>
      <w:r w:rsidRPr="003B65E0">
        <w:rPr>
          <w:rFonts w:ascii="Times New Roman" w:eastAsia="Arial" w:hAnsi="Times New Roman" w:cs="Times New Roman"/>
          <w:color w:val="000000"/>
          <w:sz w:val="24"/>
          <w:szCs w:val="24"/>
          <w:lang w:eastAsia="hr-HR" w:bidi="hr-HR"/>
        </w:rPr>
        <w:t xml:space="preserve"> u Ministarstvu zaštite okoliša, prostornog uređenja i graditeljstva kao </w:t>
      </w:r>
      <w:r w:rsidR="00276A30" w:rsidRPr="001B6E36">
        <w:rPr>
          <w:rFonts w:ascii="Times New Roman" w:eastAsia="Arial" w:hAnsi="Times New Roman" w:cs="Times New Roman"/>
          <w:color w:val="000000"/>
          <w:sz w:val="24"/>
          <w:szCs w:val="24"/>
          <w:lang w:eastAsia="hr-HR" w:bidi="hr-HR"/>
        </w:rPr>
        <w:t>n</w:t>
      </w:r>
      <w:r w:rsidRPr="003B65E0">
        <w:rPr>
          <w:rFonts w:ascii="Times New Roman" w:eastAsia="Arial" w:hAnsi="Times New Roman" w:cs="Times New Roman"/>
          <w:color w:val="000000"/>
          <w:sz w:val="24"/>
          <w:szCs w:val="24"/>
          <w:lang w:eastAsia="hr-HR" w:bidi="hr-HR"/>
        </w:rPr>
        <w:t>ačelnik odjela u Upravi za prostorno uređenje. Osnovna problematika kojom se bavi</w:t>
      </w:r>
      <w:r w:rsidR="00276A30" w:rsidRPr="001B6E36">
        <w:rPr>
          <w:rFonts w:ascii="Times New Roman" w:eastAsia="Arial" w:hAnsi="Times New Roman" w:cs="Times New Roman"/>
          <w:color w:val="000000"/>
          <w:sz w:val="24"/>
          <w:szCs w:val="24"/>
          <w:lang w:eastAsia="hr-HR" w:bidi="hr-HR"/>
        </w:rPr>
        <w:t xml:space="preserve">la </w:t>
      </w:r>
      <w:r w:rsidRPr="003B65E0">
        <w:rPr>
          <w:rFonts w:ascii="Times New Roman" w:eastAsia="Arial" w:hAnsi="Times New Roman" w:cs="Times New Roman"/>
          <w:color w:val="000000"/>
          <w:sz w:val="24"/>
          <w:szCs w:val="24"/>
          <w:lang w:eastAsia="hr-HR" w:bidi="hr-HR"/>
        </w:rPr>
        <w:t xml:space="preserve">su </w:t>
      </w:r>
      <w:r w:rsidR="00276A30" w:rsidRPr="001B6E36">
        <w:rPr>
          <w:rFonts w:ascii="Times New Roman" w:eastAsia="Arial" w:hAnsi="Times New Roman" w:cs="Times New Roman"/>
          <w:color w:val="000000"/>
          <w:sz w:val="24"/>
          <w:szCs w:val="24"/>
          <w:lang w:eastAsia="hr-HR" w:bidi="hr-HR"/>
        </w:rPr>
        <w:t xml:space="preserve">bili </w:t>
      </w:r>
      <w:r w:rsidRPr="003B65E0">
        <w:rPr>
          <w:rFonts w:ascii="Times New Roman" w:eastAsia="Arial" w:hAnsi="Times New Roman" w:cs="Times New Roman"/>
          <w:color w:val="000000"/>
          <w:sz w:val="24"/>
          <w:szCs w:val="24"/>
          <w:lang w:eastAsia="hr-HR" w:bidi="hr-HR"/>
        </w:rPr>
        <w:t xml:space="preserve">prostorni planovi unutar zaštićenog obalnog područja mora koji predstavlja 1000 metara od obalne linije u kopno, odnosno 300 metara od obalne linije u more, te cjeloviti prostor otoka, kao i mogućnosti izgradnje unutar istog. </w:t>
      </w:r>
      <w:r w:rsidR="00276A30" w:rsidRPr="001B6E36">
        <w:rPr>
          <w:rFonts w:ascii="Times New Roman" w:eastAsia="Arial" w:hAnsi="Times New Roman" w:cs="Times New Roman"/>
          <w:color w:val="000000"/>
          <w:sz w:val="24"/>
          <w:szCs w:val="24"/>
          <w:lang w:eastAsia="hr-HR" w:bidi="hr-HR"/>
        </w:rPr>
        <w:t>Isto tako dužnosnica navodi i da</w:t>
      </w:r>
      <w:r w:rsidRPr="003B65E0">
        <w:rPr>
          <w:rFonts w:ascii="Times New Roman" w:eastAsia="Arial" w:hAnsi="Times New Roman" w:cs="Times New Roman"/>
          <w:color w:val="000000"/>
          <w:sz w:val="24"/>
          <w:szCs w:val="24"/>
          <w:lang w:eastAsia="hr-HR" w:bidi="hr-HR"/>
        </w:rPr>
        <w:t xml:space="preserve"> </w:t>
      </w:r>
      <w:r w:rsidR="00276A30" w:rsidRPr="001B6E36">
        <w:rPr>
          <w:rFonts w:ascii="Times New Roman" w:eastAsia="Arial" w:hAnsi="Times New Roman" w:cs="Times New Roman"/>
          <w:color w:val="000000"/>
          <w:sz w:val="24"/>
          <w:szCs w:val="24"/>
          <w:lang w:eastAsia="hr-HR" w:bidi="hr-HR"/>
        </w:rPr>
        <w:t>sudjeluje</w:t>
      </w:r>
      <w:r w:rsidRPr="003B65E0">
        <w:rPr>
          <w:rFonts w:ascii="Times New Roman" w:eastAsia="Arial" w:hAnsi="Times New Roman" w:cs="Times New Roman"/>
          <w:color w:val="000000"/>
          <w:sz w:val="24"/>
          <w:szCs w:val="24"/>
          <w:lang w:eastAsia="hr-HR" w:bidi="hr-HR"/>
        </w:rPr>
        <w:t xml:space="preserve"> u radu Povjerenstava za ocjenu studije o utjecaju na okoliš, glavninom kao zamjenik Predsjednika Povjerenstva</w:t>
      </w:r>
      <w:r w:rsidR="00276A30" w:rsidRPr="001B6E36">
        <w:rPr>
          <w:rFonts w:ascii="Times New Roman" w:eastAsia="Arial" w:hAnsi="Times New Roman" w:cs="Times New Roman"/>
          <w:color w:val="000000"/>
          <w:sz w:val="24"/>
          <w:szCs w:val="24"/>
          <w:lang w:eastAsia="hr-HR" w:bidi="hr-HR"/>
        </w:rPr>
        <w:t xml:space="preserve"> kao i u </w:t>
      </w:r>
      <w:r w:rsidRPr="003B65E0">
        <w:rPr>
          <w:rFonts w:ascii="Times New Roman" w:eastAsia="Arial" w:hAnsi="Times New Roman" w:cs="Times New Roman"/>
          <w:color w:val="000000"/>
          <w:sz w:val="24"/>
          <w:szCs w:val="24"/>
          <w:lang w:eastAsia="hr-HR" w:bidi="hr-HR"/>
        </w:rPr>
        <w:t xml:space="preserve"> radu raznih radnih grupa</w:t>
      </w:r>
      <w:r w:rsidR="00276A30" w:rsidRPr="001B6E36">
        <w:rPr>
          <w:rFonts w:ascii="Times New Roman" w:eastAsia="Arial" w:hAnsi="Times New Roman" w:cs="Times New Roman"/>
          <w:color w:val="000000"/>
          <w:sz w:val="24"/>
          <w:szCs w:val="24"/>
          <w:lang w:eastAsia="hr-HR" w:bidi="hr-HR"/>
        </w:rPr>
        <w:t xml:space="preserve">. Nadalje, dužnosnica navodi da od </w:t>
      </w:r>
      <w:r w:rsidRPr="003B65E0">
        <w:rPr>
          <w:rFonts w:ascii="Times New Roman" w:eastAsia="Arial" w:hAnsi="Times New Roman" w:cs="Times New Roman"/>
          <w:color w:val="000000"/>
          <w:sz w:val="24"/>
          <w:szCs w:val="24"/>
          <w:lang w:eastAsia="hr-HR" w:bidi="hr-HR"/>
        </w:rPr>
        <w:t xml:space="preserve">1. siječnja 2012. postaje </w:t>
      </w:r>
      <w:r w:rsidR="00276A30" w:rsidRPr="001B6E36">
        <w:rPr>
          <w:rFonts w:ascii="Times New Roman" w:eastAsia="Arial" w:hAnsi="Times New Roman" w:cs="Times New Roman"/>
          <w:color w:val="000000"/>
          <w:sz w:val="24"/>
          <w:szCs w:val="24"/>
          <w:lang w:eastAsia="hr-HR" w:bidi="hr-HR"/>
        </w:rPr>
        <w:t>z</w:t>
      </w:r>
      <w:r w:rsidRPr="003B65E0">
        <w:rPr>
          <w:rFonts w:ascii="Times New Roman" w:eastAsia="Arial" w:hAnsi="Times New Roman" w:cs="Times New Roman"/>
          <w:color w:val="000000"/>
          <w:sz w:val="24"/>
          <w:szCs w:val="24"/>
          <w:lang w:eastAsia="hr-HR" w:bidi="hr-HR"/>
        </w:rPr>
        <w:t>amjenik Ministra graditeljstva i prostornog uređenja, odnosno dužnosnica.</w:t>
      </w:r>
      <w:r w:rsidR="001B6E36" w:rsidRPr="001B6E36">
        <w:rPr>
          <w:rFonts w:ascii="Times New Roman" w:eastAsia="Arial" w:hAnsi="Times New Roman" w:cs="Times New Roman"/>
          <w:color w:val="000000"/>
          <w:sz w:val="24"/>
          <w:szCs w:val="24"/>
          <w:lang w:eastAsia="hr-HR" w:bidi="hr-HR"/>
        </w:rPr>
        <w:t xml:space="preserve"> </w:t>
      </w:r>
      <w:r w:rsidR="00276A30" w:rsidRPr="001B6E36">
        <w:rPr>
          <w:rFonts w:ascii="Times New Roman" w:eastAsia="Arial" w:hAnsi="Times New Roman" w:cs="Times New Roman"/>
          <w:color w:val="000000"/>
          <w:sz w:val="24"/>
          <w:szCs w:val="24"/>
          <w:lang w:eastAsia="hr-HR" w:bidi="hr-HR"/>
        </w:rPr>
        <w:t>Dužn</w:t>
      </w:r>
      <w:r w:rsidR="001B6E36" w:rsidRPr="001B6E36">
        <w:rPr>
          <w:rFonts w:ascii="Times New Roman" w:eastAsia="Arial" w:hAnsi="Times New Roman" w:cs="Times New Roman"/>
          <w:color w:val="000000"/>
          <w:sz w:val="24"/>
          <w:szCs w:val="24"/>
          <w:lang w:eastAsia="hr-HR" w:bidi="hr-HR"/>
        </w:rPr>
        <w:t>o</w:t>
      </w:r>
      <w:r w:rsidR="00276A30" w:rsidRPr="001B6E36">
        <w:rPr>
          <w:rFonts w:ascii="Times New Roman" w:eastAsia="Arial" w:hAnsi="Times New Roman" w:cs="Times New Roman"/>
          <w:color w:val="000000"/>
          <w:sz w:val="24"/>
          <w:szCs w:val="24"/>
          <w:lang w:eastAsia="hr-HR" w:bidi="hr-HR"/>
        </w:rPr>
        <w:t xml:space="preserve">snica navodi i kako je tijekom svog radnog vijeka sudjelovala na raznim edukacijama i </w:t>
      </w:r>
      <w:r w:rsidRPr="003B65E0">
        <w:rPr>
          <w:rFonts w:ascii="Times New Roman" w:eastAsia="Arial" w:hAnsi="Times New Roman" w:cs="Times New Roman"/>
          <w:color w:val="000000"/>
          <w:sz w:val="24"/>
          <w:szCs w:val="24"/>
          <w:lang w:eastAsia="hr-HR" w:bidi="hr-HR"/>
        </w:rPr>
        <w:t>sav</w:t>
      </w:r>
      <w:r w:rsidR="001B6E36" w:rsidRPr="001B6E36">
        <w:rPr>
          <w:rFonts w:ascii="Times New Roman" w:eastAsia="Arial" w:hAnsi="Times New Roman" w:cs="Times New Roman"/>
          <w:color w:val="000000"/>
          <w:sz w:val="24"/>
          <w:szCs w:val="24"/>
          <w:lang w:eastAsia="hr-HR" w:bidi="hr-HR"/>
        </w:rPr>
        <w:t>i</w:t>
      </w:r>
      <w:r w:rsidRPr="003B65E0">
        <w:rPr>
          <w:rFonts w:ascii="Times New Roman" w:eastAsia="Arial" w:hAnsi="Times New Roman" w:cs="Times New Roman"/>
          <w:color w:val="000000"/>
          <w:sz w:val="24"/>
          <w:szCs w:val="24"/>
          <w:lang w:eastAsia="hr-HR" w:bidi="hr-HR"/>
        </w:rPr>
        <w:t>etovan</w:t>
      </w:r>
      <w:r w:rsidR="001B6E36" w:rsidRPr="001B6E36">
        <w:rPr>
          <w:rFonts w:ascii="Times New Roman" w:eastAsia="Arial" w:hAnsi="Times New Roman" w:cs="Times New Roman"/>
          <w:color w:val="000000"/>
          <w:sz w:val="24"/>
          <w:szCs w:val="24"/>
          <w:lang w:eastAsia="hr-HR" w:bidi="hr-HR"/>
        </w:rPr>
        <w:t>ji</w:t>
      </w:r>
      <w:r w:rsidRPr="003B65E0">
        <w:rPr>
          <w:rFonts w:ascii="Times New Roman" w:eastAsia="Arial" w:hAnsi="Times New Roman" w:cs="Times New Roman"/>
          <w:color w:val="000000"/>
          <w:sz w:val="24"/>
          <w:szCs w:val="24"/>
          <w:lang w:eastAsia="hr-HR" w:bidi="hr-HR"/>
        </w:rPr>
        <w:t>ma vezanim uz problematiku prostornog planiranja</w:t>
      </w:r>
      <w:r w:rsidR="00276A30" w:rsidRPr="001B6E36">
        <w:rPr>
          <w:rFonts w:ascii="Times New Roman" w:eastAsia="Arial" w:hAnsi="Times New Roman" w:cs="Times New Roman"/>
          <w:color w:val="000000"/>
          <w:sz w:val="24"/>
          <w:szCs w:val="24"/>
          <w:lang w:eastAsia="hr-HR" w:bidi="hr-HR"/>
        </w:rPr>
        <w:t xml:space="preserve"> te </w:t>
      </w:r>
      <w:r w:rsidRPr="003B65E0">
        <w:rPr>
          <w:rFonts w:ascii="Times New Roman" w:eastAsia="Arial" w:hAnsi="Times New Roman" w:cs="Times New Roman"/>
          <w:color w:val="000000"/>
          <w:sz w:val="24"/>
          <w:szCs w:val="24"/>
          <w:lang w:eastAsia="hr-HR" w:bidi="hr-HR"/>
        </w:rPr>
        <w:t>jednako tako sa radovima na Forumima o nekretninama koje organizira Hrvatska gospodarska komora</w:t>
      </w:r>
      <w:r w:rsidR="00276A30" w:rsidRPr="001B6E36">
        <w:rPr>
          <w:rFonts w:ascii="Times New Roman" w:eastAsia="Arial" w:hAnsi="Times New Roman" w:cs="Times New Roman"/>
          <w:color w:val="000000"/>
          <w:sz w:val="24"/>
          <w:szCs w:val="24"/>
          <w:lang w:eastAsia="hr-HR" w:bidi="hr-HR"/>
        </w:rPr>
        <w:t>. Dužnosnica ističe i kako drži</w:t>
      </w:r>
      <w:r w:rsidRPr="003B65E0">
        <w:rPr>
          <w:rFonts w:ascii="Times New Roman" w:eastAsia="Arial" w:hAnsi="Times New Roman" w:cs="Times New Roman"/>
          <w:color w:val="000000"/>
          <w:sz w:val="24"/>
          <w:szCs w:val="24"/>
          <w:lang w:eastAsia="hr-HR" w:bidi="hr-HR"/>
        </w:rPr>
        <w:t xml:space="preserve"> predavanja iz oblasti prostornog uređenja na Tehničkom veleučilištu u Zagrebu. Od stručnih radova </w:t>
      </w:r>
      <w:r w:rsidR="00276A30" w:rsidRPr="001B6E36">
        <w:rPr>
          <w:rFonts w:ascii="Times New Roman" w:eastAsia="Arial" w:hAnsi="Times New Roman" w:cs="Times New Roman"/>
          <w:color w:val="000000"/>
          <w:sz w:val="24"/>
          <w:szCs w:val="24"/>
          <w:lang w:eastAsia="hr-HR" w:bidi="hr-HR"/>
        </w:rPr>
        <w:t xml:space="preserve">dužnosnica navodi </w:t>
      </w:r>
      <w:r w:rsidRPr="003B65E0">
        <w:rPr>
          <w:rFonts w:ascii="Times New Roman" w:eastAsia="Arial" w:hAnsi="Times New Roman" w:cs="Times New Roman"/>
          <w:color w:val="000000"/>
          <w:sz w:val="24"/>
          <w:szCs w:val="24"/>
          <w:lang w:eastAsia="hr-HR" w:bidi="hr-HR"/>
        </w:rPr>
        <w:t>članke: Sustav prostornog planiranja sa prikazom načina donošenja plana na primjeru Grada Zagreba, Dokumenti prostornog uređenja: Zakonodavni okvir prostornog planiranja unutar zaštićenog obalnog područja, Dokumenti prostornog uređenja: Principi i metodologija prostornog planiranja, Struktura dokumenata prostornog uređenja, Lokacijska dozvola - zakonodavni okviri.</w:t>
      </w:r>
      <w:r w:rsidR="001B6E36" w:rsidRPr="001B6E36">
        <w:rPr>
          <w:rFonts w:ascii="Times New Roman" w:eastAsia="Arial" w:hAnsi="Times New Roman" w:cs="Times New Roman"/>
          <w:color w:val="000000"/>
          <w:sz w:val="24"/>
          <w:szCs w:val="24"/>
          <w:lang w:eastAsia="hr-HR" w:bidi="hr-HR"/>
        </w:rPr>
        <w:t xml:space="preserve"> Dužnosnica navodi kako se bavila i znanstvenim radom </w:t>
      </w:r>
      <w:r w:rsidRPr="003B65E0">
        <w:rPr>
          <w:rFonts w:ascii="Times New Roman" w:eastAsia="Arial" w:hAnsi="Times New Roman" w:cs="Times New Roman"/>
          <w:color w:val="000000"/>
          <w:sz w:val="24"/>
          <w:szCs w:val="24"/>
          <w:lang w:eastAsia="hr-HR" w:bidi="hr-HR"/>
        </w:rPr>
        <w:t>te je 2008. g. u časopisu „Prostor</w:t>
      </w:r>
      <w:r w:rsidR="001B6E36" w:rsidRPr="001B6E36">
        <w:rPr>
          <w:rFonts w:ascii="Times New Roman" w:eastAsia="Arial" w:hAnsi="Times New Roman" w:cs="Times New Roman"/>
          <w:color w:val="000000"/>
          <w:sz w:val="24"/>
          <w:szCs w:val="24"/>
          <w:lang w:eastAsia="hr-HR" w:bidi="hr-HR"/>
        </w:rPr>
        <w:t>“</w:t>
      </w:r>
      <w:r w:rsidRPr="003B65E0">
        <w:rPr>
          <w:rFonts w:ascii="Times New Roman" w:eastAsia="Arial" w:hAnsi="Times New Roman" w:cs="Times New Roman"/>
          <w:color w:val="000000"/>
          <w:sz w:val="24"/>
          <w:szCs w:val="24"/>
          <w:lang w:eastAsia="hr-HR" w:bidi="hr-HR"/>
        </w:rPr>
        <w:t xml:space="preserve"> objavljen znanstveni članak pod nazivom: Urbanistički plan uređenja - Uloga i značenje na primjeru Grada Zagreba, a </w:t>
      </w:r>
      <w:r w:rsidR="001B6E36" w:rsidRPr="001B6E36">
        <w:rPr>
          <w:rFonts w:ascii="Times New Roman" w:eastAsia="Arial" w:hAnsi="Times New Roman" w:cs="Times New Roman"/>
          <w:color w:val="000000"/>
          <w:sz w:val="24"/>
          <w:szCs w:val="24"/>
          <w:lang w:eastAsia="hr-HR" w:bidi="hr-HR"/>
        </w:rPr>
        <w:t xml:space="preserve">da je </w:t>
      </w:r>
      <w:r w:rsidRPr="003B65E0">
        <w:rPr>
          <w:rFonts w:ascii="Times New Roman" w:eastAsia="Arial" w:hAnsi="Times New Roman" w:cs="Times New Roman"/>
          <w:color w:val="000000"/>
          <w:sz w:val="24"/>
          <w:szCs w:val="24"/>
          <w:lang w:eastAsia="hr-HR" w:bidi="hr-HR"/>
        </w:rPr>
        <w:t>2010.</w:t>
      </w:r>
      <w:r w:rsidR="001B6E36" w:rsidRPr="001B6E36">
        <w:rPr>
          <w:rFonts w:ascii="Times New Roman" w:eastAsia="Arial" w:hAnsi="Times New Roman" w:cs="Times New Roman"/>
          <w:color w:val="000000"/>
          <w:sz w:val="24"/>
          <w:szCs w:val="24"/>
          <w:lang w:eastAsia="hr-HR" w:bidi="hr-HR"/>
        </w:rPr>
        <w:t xml:space="preserve">g. </w:t>
      </w:r>
      <w:r w:rsidRPr="003B65E0">
        <w:rPr>
          <w:rFonts w:ascii="Times New Roman" w:eastAsia="Arial" w:hAnsi="Times New Roman" w:cs="Times New Roman"/>
          <w:color w:val="000000"/>
          <w:sz w:val="24"/>
          <w:szCs w:val="24"/>
          <w:lang w:eastAsia="hr-HR" w:bidi="hr-HR"/>
        </w:rPr>
        <w:t>u istom časopisu objavljen kao pre</w:t>
      </w:r>
      <w:r w:rsidR="001B6E36" w:rsidRPr="001B6E36">
        <w:rPr>
          <w:rFonts w:ascii="Times New Roman" w:eastAsia="Arial" w:hAnsi="Times New Roman" w:cs="Times New Roman"/>
          <w:color w:val="000000"/>
          <w:sz w:val="24"/>
          <w:szCs w:val="24"/>
          <w:lang w:eastAsia="hr-HR" w:bidi="hr-HR"/>
        </w:rPr>
        <w:t>t</w:t>
      </w:r>
      <w:r w:rsidRPr="003B65E0">
        <w:rPr>
          <w:rFonts w:ascii="Times New Roman" w:eastAsia="Arial" w:hAnsi="Times New Roman" w:cs="Times New Roman"/>
          <w:color w:val="000000"/>
          <w:sz w:val="24"/>
          <w:szCs w:val="24"/>
          <w:lang w:eastAsia="hr-HR" w:bidi="hr-HR"/>
        </w:rPr>
        <w:t>hodno priopćenje znanstveni članak: Uvjeti planiranja i prostorni pokazatelji uređenja turističkih područja Babin Kuk i Solaris.</w:t>
      </w:r>
      <w:r w:rsidR="001B6E36" w:rsidRPr="001B6E36">
        <w:rPr>
          <w:rFonts w:ascii="Times New Roman" w:eastAsia="Arial" w:hAnsi="Times New Roman" w:cs="Times New Roman"/>
          <w:color w:val="000000"/>
          <w:sz w:val="24"/>
          <w:szCs w:val="24"/>
          <w:lang w:eastAsia="hr-HR" w:bidi="hr-HR"/>
        </w:rPr>
        <w:t xml:space="preserve"> Nadalje, dužnosnica navodi kako </w:t>
      </w:r>
      <w:r w:rsidRPr="003B65E0">
        <w:rPr>
          <w:rFonts w:ascii="Times New Roman" w:eastAsia="Arial" w:hAnsi="Times New Roman" w:cs="Times New Roman"/>
          <w:color w:val="000000"/>
          <w:sz w:val="24"/>
          <w:szCs w:val="24"/>
          <w:lang w:eastAsia="hr-HR" w:bidi="hr-HR"/>
        </w:rPr>
        <w:t xml:space="preserve">je nedvojbeno da </w:t>
      </w:r>
      <w:r w:rsidR="001B6E36" w:rsidRPr="001B6E36">
        <w:rPr>
          <w:rFonts w:ascii="Times New Roman" w:eastAsia="Arial" w:hAnsi="Times New Roman" w:cs="Times New Roman"/>
          <w:color w:val="000000"/>
          <w:sz w:val="24"/>
          <w:szCs w:val="24"/>
          <w:lang w:eastAsia="hr-HR" w:bidi="hr-HR"/>
        </w:rPr>
        <w:t xml:space="preserve">je </w:t>
      </w:r>
      <w:r w:rsidRPr="003B65E0">
        <w:rPr>
          <w:rFonts w:ascii="Times New Roman" w:eastAsia="Arial" w:hAnsi="Times New Roman" w:cs="Times New Roman"/>
          <w:color w:val="000000"/>
          <w:sz w:val="24"/>
          <w:szCs w:val="24"/>
          <w:lang w:eastAsia="hr-HR" w:bidi="hr-HR"/>
        </w:rPr>
        <w:t xml:space="preserve"> u svojoj prvoj prijavi kada </w:t>
      </w:r>
      <w:r w:rsidR="001B6E36" w:rsidRPr="001B6E36">
        <w:rPr>
          <w:rFonts w:ascii="Times New Roman" w:eastAsia="Arial" w:hAnsi="Times New Roman" w:cs="Times New Roman"/>
          <w:color w:val="000000"/>
          <w:sz w:val="24"/>
          <w:szCs w:val="24"/>
          <w:lang w:eastAsia="hr-HR" w:bidi="hr-HR"/>
        </w:rPr>
        <w:t>je</w:t>
      </w:r>
      <w:r w:rsidRPr="003B65E0">
        <w:rPr>
          <w:rFonts w:ascii="Times New Roman" w:eastAsia="Arial" w:hAnsi="Times New Roman" w:cs="Times New Roman"/>
          <w:color w:val="000000"/>
          <w:sz w:val="24"/>
          <w:szCs w:val="24"/>
          <w:lang w:eastAsia="hr-HR" w:bidi="hr-HR"/>
        </w:rPr>
        <w:t xml:space="preserve"> postala dužnosnica navela i ostale prihode, iako u krivoj rubrici, ali</w:t>
      </w:r>
      <w:r w:rsidR="001B6E36" w:rsidRPr="001B6E36">
        <w:rPr>
          <w:rFonts w:ascii="Times New Roman" w:eastAsia="Arial" w:hAnsi="Times New Roman" w:cs="Times New Roman"/>
          <w:color w:val="000000"/>
          <w:sz w:val="24"/>
          <w:szCs w:val="24"/>
          <w:lang w:eastAsia="hr-HR" w:bidi="hr-HR"/>
        </w:rPr>
        <w:t xml:space="preserve"> da su ipak navedeni</w:t>
      </w:r>
      <w:r w:rsidRPr="003B65E0">
        <w:rPr>
          <w:rFonts w:ascii="Times New Roman" w:eastAsia="Arial" w:hAnsi="Times New Roman" w:cs="Times New Roman"/>
          <w:color w:val="000000"/>
          <w:sz w:val="24"/>
          <w:szCs w:val="24"/>
          <w:lang w:eastAsia="hr-HR" w:bidi="hr-HR"/>
        </w:rPr>
        <w:t>. Jednako tako</w:t>
      </w:r>
      <w:r w:rsidR="001B6E36" w:rsidRPr="001B6E36">
        <w:rPr>
          <w:rFonts w:ascii="Times New Roman" w:eastAsia="Arial" w:hAnsi="Times New Roman" w:cs="Times New Roman"/>
          <w:color w:val="000000"/>
          <w:sz w:val="24"/>
          <w:szCs w:val="24"/>
          <w:lang w:eastAsia="hr-HR" w:bidi="hr-HR"/>
        </w:rPr>
        <w:t xml:space="preserve"> navodi da </w:t>
      </w:r>
      <w:r w:rsidRPr="003B65E0">
        <w:rPr>
          <w:rFonts w:ascii="Times New Roman" w:eastAsia="Arial" w:hAnsi="Times New Roman" w:cs="Times New Roman"/>
          <w:color w:val="000000"/>
          <w:sz w:val="24"/>
          <w:szCs w:val="24"/>
          <w:lang w:eastAsia="hr-HR" w:bidi="hr-HR"/>
        </w:rPr>
        <w:t xml:space="preserve"> u trenutku kada </w:t>
      </w:r>
      <w:r w:rsidR="001B6E36" w:rsidRPr="001B6E36">
        <w:rPr>
          <w:rFonts w:ascii="Times New Roman" w:eastAsia="Arial" w:hAnsi="Times New Roman" w:cs="Times New Roman"/>
          <w:color w:val="000000"/>
          <w:sz w:val="24"/>
          <w:szCs w:val="24"/>
          <w:lang w:eastAsia="hr-HR" w:bidi="hr-HR"/>
        </w:rPr>
        <w:t>je</w:t>
      </w:r>
      <w:r w:rsidRPr="003B65E0">
        <w:rPr>
          <w:rFonts w:ascii="Times New Roman" w:eastAsia="Arial" w:hAnsi="Times New Roman" w:cs="Times New Roman"/>
          <w:color w:val="000000"/>
          <w:sz w:val="24"/>
          <w:szCs w:val="24"/>
          <w:lang w:eastAsia="hr-HR" w:bidi="hr-HR"/>
        </w:rPr>
        <w:t xml:space="preserve"> postala Ministrica graditeljstva i prostornog uređenja i ponovno ispunjavala imovinsku karticu navela da je</w:t>
      </w:r>
      <w:r w:rsidR="001B6E36" w:rsidRPr="001B6E36">
        <w:rPr>
          <w:rFonts w:ascii="Times New Roman" w:eastAsia="Arial" w:hAnsi="Times New Roman" w:cs="Times New Roman"/>
          <w:color w:val="000000"/>
          <w:sz w:val="24"/>
          <w:szCs w:val="24"/>
          <w:lang w:eastAsia="hr-HR" w:bidi="hr-HR"/>
        </w:rPr>
        <w:t xml:space="preserve">, kada je </w:t>
      </w:r>
      <w:r w:rsidRPr="003B65E0">
        <w:rPr>
          <w:rFonts w:ascii="Times New Roman" w:eastAsia="Arial" w:hAnsi="Times New Roman" w:cs="Times New Roman"/>
          <w:color w:val="000000"/>
          <w:sz w:val="24"/>
          <w:szCs w:val="24"/>
          <w:lang w:eastAsia="hr-HR" w:bidi="hr-HR"/>
        </w:rPr>
        <w:t>riječ o ostalim prihodima</w:t>
      </w:r>
      <w:r w:rsidR="001B6E36" w:rsidRPr="001B6E36">
        <w:rPr>
          <w:rFonts w:ascii="Times New Roman" w:eastAsia="Arial" w:hAnsi="Times New Roman" w:cs="Times New Roman"/>
          <w:color w:val="000000"/>
          <w:sz w:val="24"/>
          <w:szCs w:val="24"/>
          <w:lang w:eastAsia="hr-HR" w:bidi="hr-HR"/>
        </w:rPr>
        <w:t xml:space="preserve">, </w:t>
      </w:r>
      <w:r w:rsidRPr="003B65E0">
        <w:rPr>
          <w:rFonts w:ascii="Times New Roman" w:eastAsia="Arial" w:hAnsi="Times New Roman" w:cs="Times New Roman"/>
          <w:color w:val="000000"/>
          <w:sz w:val="24"/>
          <w:szCs w:val="24"/>
          <w:lang w:eastAsia="hr-HR" w:bidi="hr-HR"/>
        </w:rPr>
        <w:t>stanje neprom</w:t>
      </w:r>
      <w:r w:rsidR="001B6E36" w:rsidRPr="001B6E36">
        <w:rPr>
          <w:rFonts w:ascii="Times New Roman" w:eastAsia="Arial" w:hAnsi="Times New Roman" w:cs="Times New Roman"/>
          <w:color w:val="000000"/>
          <w:sz w:val="24"/>
          <w:szCs w:val="24"/>
          <w:lang w:eastAsia="hr-HR" w:bidi="hr-HR"/>
        </w:rPr>
        <w:t>i</w:t>
      </w:r>
      <w:r w:rsidRPr="003B65E0">
        <w:rPr>
          <w:rFonts w:ascii="Times New Roman" w:eastAsia="Arial" w:hAnsi="Times New Roman" w:cs="Times New Roman"/>
          <w:color w:val="000000"/>
          <w:sz w:val="24"/>
          <w:szCs w:val="24"/>
          <w:lang w:eastAsia="hr-HR" w:bidi="hr-HR"/>
        </w:rPr>
        <w:t>jenjeno.</w:t>
      </w:r>
      <w:r w:rsidR="001B6E36" w:rsidRPr="001B6E36">
        <w:rPr>
          <w:rFonts w:ascii="Times New Roman" w:eastAsia="Arial" w:hAnsi="Times New Roman" w:cs="Times New Roman"/>
          <w:color w:val="000000"/>
          <w:sz w:val="24"/>
          <w:szCs w:val="24"/>
          <w:lang w:eastAsia="hr-HR" w:bidi="hr-HR"/>
        </w:rPr>
        <w:t xml:space="preserve"> Nadalje, p</w:t>
      </w:r>
      <w:r w:rsidRPr="003B65E0">
        <w:rPr>
          <w:rFonts w:ascii="Times New Roman" w:eastAsia="Arial" w:hAnsi="Times New Roman" w:cs="Times New Roman"/>
          <w:color w:val="000000"/>
          <w:sz w:val="24"/>
          <w:szCs w:val="24"/>
          <w:lang w:eastAsia="hr-HR" w:bidi="hr-HR"/>
        </w:rPr>
        <w:t xml:space="preserve">ozivom na odredbu članka 8. stavak 2. Zakona o sprečavanju sukoba interesa, </w:t>
      </w:r>
      <w:r w:rsidR="001B6E36" w:rsidRPr="001B6E36">
        <w:rPr>
          <w:rFonts w:ascii="Times New Roman" w:eastAsia="Arial" w:hAnsi="Times New Roman" w:cs="Times New Roman"/>
          <w:color w:val="000000"/>
          <w:sz w:val="24"/>
          <w:szCs w:val="24"/>
          <w:lang w:eastAsia="hr-HR" w:bidi="hr-HR"/>
        </w:rPr>
        <w:t xml:space="preserve">dužnosnica ističe kako bi </w:t>
      </w:r>
      <w:r w:rsidRPr="003B65E0">
        <w:rPr>
          <w:rFonts w:ascii="Times New Roman" w:eastAsia="Arial" w:hAnsi="Times New Roman" w:cs="Times New Roman"/>
          <w:color w:val="000000"/>
          <w:sz w:val="24"/>
          <w:szCs w:val="24"/>
          <w:lang w:eastAsia="hr-HR" w:bidi="hr-HR"/>
        </w:rPr>
        <w:t xml:space="preserve">dužnosnik treba do isteka godine </w:t>
      </w:r>
      <w:r w:rsidR="001B6E36" w:rsidRPr="001B6E36">
        <w:rPr>
          <w:rFonts w:ascii="Times New Roman" w:eastAsia="Arial" w:hAnsi="Times New Roman" w:cs="Times New Roman"/>
          <w:color w:val="000000"/>
          <w:sz w:val="24"/>
          <w:szCs w:val="24"/>
          <w:lang w:eastAsia="hr-HR" w:bidi="hr-HR"/>
        </w:rPr>
        <w:t xml:space="preserve">trebao </w:t>
      </w:r>
      <w:r w:rsidRPr="003B65E0">
        <w:rPr>
          <w:rFonts w:ascii="Times New Roman" w:eastAsia="Arial" w:hAnsi="Times New Roman" w:cs="Times New Roman"/>
          <w:color w:val="000000"/>
          <w:sz w:val="24"/>
          <w:szCs w:val="24"/>
          <w:lang w:eastAsia="hr-HR" w:bidi="hr-HR"/>
        </w:rPr>
        <w:t>prijaviti bitne promjene glede imovinskog stanja , ako je do istih došlo</w:t>
      </w:r>
      <w:r w:rsidR="001B6E36" w:rsidRPr="001B6E36">
        <w:rPr>
          <w:rFonts w:ascii="Times New Roman" w:eastAsia="Arial" w:hAnsi="Times New Roman" w:cs="Times New Roman"/>
          <w:color w:val="000000"/>
          <w:sz w:val="24"/>
          <w:szCs w:val="24"/>
          <w:lang w:eastAsia="hr-HR" w:bidi="hr-HR"/>
        </w:rPr>
        <w:t xml:space="preserve"> te da je stoga mišljenja da je </w:t>
      </w:r>
      <w:r w:rsidRPr="003B65E0">
        <w:rPr>
          <w:rFonts w:ascii="Times New Roman" w:eastAsia="Arial" w:hAnsi="Times New Roman" w:cs="Times New Roman"/>
          <w:color w:val="000000"/>
          <w:sz w:val="24"/>
          <w:szCs w:val="24"/>
          <w:lang w:eastAsia="hr-HR" w:bidi="hr-HR"/>
        </w:rPr>
        <w:t>u obnašanju javne dužnosti postupala časno, pošteno, savjesno, odgovorno i nepristrano čuvajući vlastitu vjerodostojnost i dostojanstvo povjerene mi dužnosti,</w:t>
      </w:r>
      <w:r w:rsidR="001B6E36" w:rsidRPr="001B6E36">
        <w:rPr>
          <w:rFonts w:ascii="Times New Roman" w:eastAsia="Arial" w:hAnsi="Times New Roman" w:cs="Times New Roman"/>
          <w:color w:val="000000"/>
          <w:sz w:val="24"/>
          <w:szCs w:val="24"/>
          <w:lang w:eastAsia="hr-HR" w:bidi="hr-HR"/>
        </w:rPr>
        <w:t xml:space="preserve"> </w:t>
      </w:r>
      <w:r w:rsidRPr="003B65E0">
        <w:rPr>
          <w:rFonts w:ascii="Times New Roman" w:eastAsia="Arial" w:hAnsi="Times New Roman" w:cs="Times New Roman"/>
          <w:color w:val="000000"/>
          <w:sz w:val="24"/>
          <w:szCs w:val="24"/>
          <w:lang w:eastAsia="hr-HR" w:bidi="hr-HR"/>
        </w:rPr>
        <w:t>da javnu dužnost ni</w:t>
      </w:r>
      <w:r w:rsidR="001B6E36" w:rsidRPr="001B6E36">
        <w:rPr>
          <w:rFonts w:ascii="Times New Roman" w:eastAsia="Arial" w:hAnsi="Times New Roman" w:cs="Times New Roman"/>
          <w:color w:val="000000"/>
          <w:sz w:val="24"/>
          <w:szCs w:val="24"/>
          <w:lang w:eastAsia="hr-HR" w:bidi="hr-HR"/>
        </w:rPr>
        <w:t xml:space="preserve">je </w:t>
      </w:r>
      <w:r w:rsidRPr="003B65E0">
        <w:rPr>
          <w:rFonts w:ascii="Times New Roman" w:eastAsia="Arial" w:hAnsi="Times New Roman" w:cs="Times New Roman"/>
          <w:color w:val="000000"/>
          <w:sz w:val="24"/>
          <w:szCs w:val="24"/>
          <w:lang w:eastAsia="hr-HR" w:bidi="hr-HR"/>
        </w:rPr>
        <w:t>koristila za osobni probita</w:t>
      </w:r>
      <w:r w:rsidR="001B6E36" w:rsidRPr="001B6E36">
        <w:rPr>
          <w:rFonts w:ascii="Times New Roman" w:eastAsia="Arial" w:hAnsi="Times New Roman" w:cs="Times New Roman"/>
          <w:color w:val="000000"/>
          <w:sz w:val="24"/>
          <w:szCs w:val="24"/>
          <w:lang w:eastAsia="hr-HR" w:bidi="hr-HR"/>
        </w:rPr>
        <w:t xml:space="preserve">k te da je </w:t>
      </w:r>
      <w:r w:rsidRPr="003B65E0">
        <w:rPr>
          <w:rFonts w:ascii="Times New Roman" w:eastAsia="Arial" w:hAnsi="Times New Roman" w:cs="Times New Roman"/>
          <w:color w:val="000000"/>
          <w:sz w:val="24"/>
          <w:szCs w:val="24"/>
          <w:lang w:eastAsia="hr-HR" w:bidi="hr-HR"/>
        </w:rPr>
        <w:t>za vrijeme obnašanja dužnosti obavljala edukacijske djelatnosti.</w:t>
      </w:r>
      <w:r w:rsidR="001B6E36" w:rsidRPr="001B6E36">
        <w:rPr>
          <w:rFonts w:ascii="Times New Roman" w:eastAsia="Arial" w:hAnsi="Times New Roman" w:cs="Times New Roman"/>
          <w:color w:val="000000"/>
          <w:sz w:val="24"/>
          <w:szCs w:val="24"/>
          <w:lang w:eastAsia="hr-HR" w:bidi="hr-HR"/>
        </w:rPr>
        <w:t xml:space="preserve"> </w:t>
      </w:r>
      <w:r w:rsidRPr="003B65E0">
        <w:rPr>
          <w:rFonts w:ascii="Times New Roman" w:eastAsia="Arial" w:hAnsi="Times New Roman" w:cs="Times New Roman"/>
          <w:color w:val="000000"/>
          <w:sz w:val="24"/>
          <w:szCs w:val="24"/>
          <w:lang w:eastAsia="hr-HR" w:bidi="hr-HR"/>
        </w:rPr>
        <w:t>Nadalje</w:t>
      </w:r>
      <w:r w:rsidR="001B6E36" w:rsidRPr="001B6E36">
        <w:rPr>
          <w:rFonts w:ascii="Times New Roman" w:eastAsia="Arial" w:hAnsi="Times New Roman" w:cs="Times New Roman"/>
          <w:color w:val="000000"/>
          <w:sz w:val="24"/>
          <w:szCs w:val="24"/>
          <w:lang w:eastAsia="hr-HR" w:bidi="hr-HR"/>
        </w:rPr>
        <w:t xml:space="preserve">, dužnosnica navodi da su u njezinoj </w:t>
      </w:r>
      <w:r w:rsidRPr="003B65E0">
        <w:rPr>
          <w:rFonts w:ascii="Times New Roman" w:eastAsia="Arial" w:hAnsi="Times New Roman" w:cs="Times New Roman"/>
          <w:color w:val="000000"/>
          <w:sz w:val="24"/>
          <w:szCs w:val="24"/>
          <w:lang w:eastAsia="hr-HR" w:bidi="hr-HR"/>
        </w:rPr>
        <w:t>imovinskoj kartici bili navedeni i ostali prihodi. Jednako tako</w:t>
      </w:r>
      <w:r w:rsidR="001B6E36" w:rsidRPr="001B6E36">
        <w:rPr>
          <w:rFonts w:ascii="Times New Roman" w:eastAsia="Arial" w:hAnsi="Times New Roman" w:cs="Times New Roman"/>
          <w:color w:val="000000"/>
          <w:sz w:val="24"/>
          <w:szCs w:val="24"/>
          <w:lang w:eastAsia="hr-HR" w:bidi="hr-HR"/>
        </w:rPr>
        <w:t xml:space="preserve"> ističe i da</w:t>
      </w:r>
      <w:r w:rsidRPr="003B65E0">
        <w:rPr>
          <w:rFonts w:ascii="Times New Roman" w:eastAsia="Arial" w:hAnsi="Times New Roman" w:cs="Times New Roman"/>
          <w:color w:val="000000"/>
          <w:sz w:val="24"/>
          <w:szCs w:val="24"/>
          <w:lang w:eastAsia="hr-HR" w:bidi="hr-HR"/>
        </w:rPr>
        <w:t xml:space="preserve"> za vrijeme obnašanja dužnosti nije došlo do bitnih promjena glede imovinskog stanja, a vezano</w:t>
      </w:r>
      <w:r w:rsidR="001B6E36" w:rsidRPr="001B6E36">
        <w:rPr>
          <w:rFonts w:ascii="Times New Roman" w:eastAsia="Arial" w:hAnsi="Times New Roman" w:cs="Times New Roman"/>
          <w:color w:val="000000"/>
          <w:sz w:val="24"/>
          <w:szCs w:val="24"/>
          <w:lang w:eastAsia="hr-HR" w:bidi="hr-HR"/>
        </w:rPr>
        <w:t xml:space="preserve"> za </w:t>
      </w:r>
      <w:r w:rsidRPr="003B65E0">
        <w:rPr>
          <w:rFonts w:ascii="Times New Roman" w:eastAsia="Arial" w:hAnsi="Times New Roman" w:cs="Times New Roman"/>
          <w:color w:val="000000"/>
          <w:sz w:val="24"/>
          <w:szCs w:val="24"/>
          <w:lang w:eastAsia="hr-HR" w:bidi="hr-HR"/>
        </w:rPr>
        <w:t xml:space="preserve"> </w:t>
      </w:r>
      <w:r w:rsidR="001B6E36" w:rsidRPr="001B6E36">
        <w:rPr>
          <w:rFonts w:ascii="Times New Roman" w:eastAsia="Arial" w:hAnsi="Times New Roman" w:cs="Times New Roman"/>
          <w:color w:val="000000"/>
          <w:sz w:val="24"/>
          <w:szCs w:val="24"/>
          <w:lang w:eastAsia="hr-HR" w:bidi="hr-HR"/>
        </w:rPr>
        <w:t xml:space="preserve">ostale </w:t>
      </w:r>
      <w:r w:rsidRPr="003B65E0">
        <w:rPr>
          <w:rFonts w:ascii="Times New Roman" w:eastAsia="Arial" w:hAnsi="Times New Roman" w:cs="Times New Roman"/>
          <w:color w:val="000000"/>
          <w:sz w:val="24"/>
          <w:szCs w:val="24"/>
          <w:lang w:eastAsia="hr-HR" w:bidi="hr-HR"/>
        </w:rPr>
        <w:t xml:space="preserve"> prihod</w:t>
      </w:r>
      <w:r w:rsidR="001B6E36" w:rsidRPr="001B6E36">
        <w:rPr>
          <w:rFonts w:ascii="Times New Roman" w:eastAsia="Arial" w:hAnsi="Times New Roman" w:cs="Times New Roman"/>
          <w:color w:val="000000"/>
          <w:sz w:val="24"/>
          <w:szCs w:val="24"/>
          <w:lang w:eastAsia="hr-HR" w:bidi="hr-HR"/>
        </w:rPr>
        <w:t>e</w:t>
      </w:r>
      <w:r w:rsidRPr="003B65E0">
        <w:rPr>
          <w:rFonts w:ascii="Times New Roman" w:eastAsia="Arial" w:hAnsi="Times New Roman" w:cs="Times New Roman"/>
          <w:color w:val="000000"/>
          <w:sz w:val="24"/>
          <w:szCs w:val="24"/>
          <w:lang w:eastAsia="hr-HR" w:bidi="hr-HR"/>
        </w:rPr>
        <w:t xml:space="preserve"> od obavljanja edukacijske djelatnosti.</w:t>
      </w:r>
    </w:p>
    <w:p w14:paraId="1E5E3373" w14:textId="77777777" w:rsidR="003B65E0" w:rsidRDefault="003B65E0" w:rsidP="003B65E0">
      <w:pPr>
        <w:autoSpaceDE w:val="0"/>
        <w:autoSpaceDN w:val="0"/>
        <w:adjustRightInd w:val="0"/>
        <w:spacing w:after="0"/>
        <w:ind w:firstLine="708"/>
        <w:jc w:val="both"/>
        <w:rPr>
          <w:rFonts w:ascii="Times New Roman" w:eastAsia="Calibri" w:hAnsi="Times New Roman" w:cs="Times New Roman"/>
          <w:sz w:val="24"/>
          <w:szCs w:val="24"/>
        </w:rPr>
      </w:pPr>
      <w:r w:rsidRPr="003B65E0">
        <w:rPr>
          <w:rFonts w:ascii="Times New Roman" w:eastAsia="Calibri" w:hAnsi="Times New Roman" w:cs="Times New Roman"/>
          <w:sz w:val="24"/>
          <w:szCs w:val="24"/>
        </w:rPr>
        <w:t xml:space="preserve">Povjerenstvo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1E5E3374" w14:textId="77777777" w:rsidR="00753DDA" w:rsidRDefault="00753DDA" w:rsidP="003B65E0">
      <w:pPr>
        <w:autoSpaceDE w:val="0"/>
        <w:autoSpaceDN w:val="0"/>
        <w:adjustRightInd w:val="0"/>
        <w:spacing w:after="0"/>
        <w:ind w:firstLine="708"/>
        <w:jc w:val="both"/>
        <w:rPr>
          <w:rFonts w:ascii="Times New Roman" w:eastAsia="Calibri" w:hAnsi="Times New Roman" w:cs="Times New Roman"/>
          <w:sz w:val="24"/>
          <w:szCs w:val="24"/>
        </w:rPr>
      </w:pPr>
    </w:p>
    <w:p w14:paraId="1E5E3375" w14:textId="77777777" w:rsidR="00753DDA" w:rsidRPr="003B65E0" w:rsidRDefault="00753DDA" w:rsidP="00035DE1">
      <w:pPr>
        <w:spacing w:after="0"/>
        <w:ind w:right="-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Naime, </w:t>
      </w:r>
      <w:r w:rsidR="00035DE1">
        <w:rPr>
          <w:rFonts w:ascii="Times New Roman" w:eastAsia="Calibri" w:hAnsi="Times New Roman" w:cs="Times New Roman"/>
          <w:sz w:val="24"/>
          <w:szCs w:val="24"/>
        </w:rPr>
        <w:t>uvidom u podnesena Izvješća o imovinskom stanju razvidno je da dužnosnica nije prijavila „</w:t>
      </w:r>
      <w:r w:rsidR="00035DE1" w:rsidRPr="00607EE0">
        <w:rPr>
          <w:rFonts w:ascii="Times New Roman" w:eastAsia="Calibri" w:hAnsi="Times New Roman" w:cs="Times New Roman"/>
          <w:sz w:val="24"/>
          <w:szCs w:val="24"/>
        </w:rPr>
        <w:t>ostale prihode“ odnosno primitke od drugih os</w:t>
      </w:r>
      <w:r w:rsidR="00035DE1">
        <w:rPr>
          <w:rFonts w:ascii="Times New Roman" w:eastAsia="Calibri" w:hAnsi="Times New Roman" w:cs="Times New Roman"/>
          <w:sz w:val="24"/>
          <w:szCs w:val="24"/>
        </w:rPr>
        <w:t>n</w:t>
      </w:r>
      <w:r w:rsidR="00035DE1" w:rsidRPr="00607EE0">
        <w:rPr>
          <w:rFonts w:ascii="Times New Roman" w:eastAsia="Calibri" w:hAnsi="Times New Roman" w:cs="Times New Roman"/>
          <w:sz w:val="24"/>
          <w:szCs w:val="24"/>
        </w:rPr>
        <w:t>ova</w:t>
      </w:r>
      <w:r w:rsidR="00035DE1">
        <w:rPr>
          <w:rFonts w:ascii="Times New Roman" w:eastAsia="Calibri" w:hAnsi="Times New Roman" w:cs="Times New Roman"/>
          <w:sz w:val="24"/>
          <w:szCs w:val="24"/>
        </w:rPr>
        <w:t xml:space="preserve"> niti je </w:t>
      </w:r>
      <w:r w:rsidR="00035DE1" w:rsidRPr="00607EE0">
        <w:rPr>
          <w:rFonts w:ascii="Times New Roman" w:eastAsia="Calibri" w:hAnsi="Times New Roman" w:cs="Times New Roman"/>
          <w:sz w:val="24"/>
          <w:szCs w:val="24"/>
        </w:rPr>
        <w:t xml:space="preserve">prijavila podatak da </w:t>
      </w:r>
      <w:r w:rsidR="00035DE1">
        <w:rPr>
          <w:rFonts w:ascii="Times New Roman" w:eastAsia="Calibri" w:hAnsi="Times New Roman" w:cs="Times New Roman"/>
          <w:sz w:val="24"/>
          <w:szCs w:val="24"/>
        </w:rPr>
        <w:t xml:space="preserve">obavlja </w:t>
      </w:r>
      <w:r w:rsidR="00035DE1" w:rsidRPr="00607EE0">
        <w:rPr>
          <w:rFonts w:ascii="Times New Roman" w:eastAsia="Calibri" w:hAnsi="Times New Roman" w:cs="Times New Roman"/>
          <w:sz w:val="24"/>
          <w:szCs w:val="24"/>
        </w:rPr>
        <w:t>druge poslov</w:t>
      </w:r>
      <w:r w:rsidR="00035DE1">
        <w:rPr>
          <w:rFonts w:ascii="Times New Roman" w:eastAsia="Calibri" w:hAnsi="Times New Roman" w:cs="Times New Roman"/>
          <w:sz w:val="24"/>
          <w:szCs w:val="24"/>
        </w:rPr>
        <w:t xml:space="preserve">e. U odnosu na navode iz očitovanja dužnosnice kako je </w:t>
      </w:r>
      <w:r w:rsidR="00035DE1" w:rsidRPr="00035DE1">
        <w:rPr>
          <w:rFonts w:ascii="Times New Roman" w:eastAsia="Calibri" w:hAnsi="Times New Roman" w:cs="Times New Roman"/>
          <w:sz w:val="24"/>
          <w:szCs w:val="24"/>
          <w:lang w:bidi="hr-HR"/>
        </w:rPr>
        <w:t xml:space="preserve">u svojoj prvoj </w:t>
      </w:r>
      <w:r w:rsidR="00035DE1">
        <w:rPr>
          <w:rFonts w:ascii="Times New Roman" w:eastAsia="Calibri" w:hAnsi="Times New Roman" w:cs="Times New Roman"/>
          <w:sz w:val="24"/>
          <w:szCs w:val="24"/>
          <w:lang w:bidi="hr-HR"/>
        </w:rPr>
        <w:t>kartici</w:t>
      </w:r>
      <w:r w:rsidR="00035DE1" w:rsidRPr="00035DE1">
        <w:rPr>
          <w:rFonts w:ascii="Times New Roman" w:eastAsia="Calibri" w:hAnsi="Times New Roman" w:cs="Times New Roman"/>
          <w:sz w:val="24"/>
          <w:szCs w:val="24"/>
          <w:lang w:bidi="hr-HR"/>
        </w:rPr>
        <w:t xml:space="preserve"> dužnosnica navela i ostale prihode, iako u krivoj rubrici,</w:t>
      </w:r>
      <w:r w:rsidR="00035DE1">
        <w:rPr>
          <w:rFonts w:ascii="Times New Roman" w:eastAsia="Calibri" w:hAnsi="Times New Roman" w:cs="Times New Roman"/>
          <w:sz w:val="24"/>
          <w:szCs w:val="24"/>
          <w:lang w:bidi="hr-HR"/>
        </w:rPr>
        <w:t xml:space="preserve"> a da je </w:t>
      </w:r>
      <w:r w:rsidR="00CF0C7D">
        <w:rPr>
          <w:rFonts w:ascii="Times New Roman" w:eastAsia="Calibri" w:hAnsi="Times New Roman" w:cs="Times New Roman"/>
          <w:sz w:val="24"/>
          <w:szCs w:val="24"/>
          <w:lang w:bidi="hr-HR"/>
        </w:rPr>
        <w:t>kada je postala m</w:t>
      </w:r>
      <w:r w:rsidR="00035DE1" w:rsidRPr="00035DE1">
        <w:rPr>
          <w:rFonts w:ascii="Times New Roman" w:eastAsia="Calibri" w:hAnsi="Times New Roman" w:cs="Times New Roman"/>
          <w:sz w:val="24"/>
          <w:szCs w:val="24"/>
          <w:lang w:bidi="hr-HR"/>
        </w:rPr>
        <w:t>inistrica graditeljstva i prostornog uređenja i ponovno ispunjavala imovinsku karticu navela da je</w:t>
      </w:r>
      <w:r w:rsidR="00035DE1">
        <w:rPr>
          <w:rFonts w:ascii="Times New Roman" w:eastAsia="Calibri" w:hAnsi="Times New Roman" w:cs="Times New Roman"/>
          <w:sz w:val="24"/>
          <w:szCs w:val="24"/>
          <w:lang w:bidi="hr-HR"/>
        </w:rPr>
        <w:t xml:space="preserve"> što se tiče</w:t>
      </w:r>
      <w:r w:rsidR="00035DE1" w:rsidRPr="00035DE1">
        <w:rPr>
          <w:rFonts w:ascii="Times New Roman" w:eastAsia="Calibri" w:hAnsi="Times New Roman" w:cs="Times New Roman"/>
          <w:sz w:val="24"/>
          <w:szCs w:val="24"/>
          <w:lang w:bidi="hr-HR"/>
        </w:rPr>
        <w:t xml:space="preserve"> </w:t>
      </w:r>
      <w:r w:rsidR="00035DE1">
        <w:rPr>
          <w:rFonts w:ascii="Times New Roman" w:eastAsia="Calibri" w:hAnsi="Times New Roman" w:cs="Times New Roman"/>
          <w:sz w:val="24"/>
          <w:szCs w:val="24"/>
          <w:lang w:bidi="hr-HR"/>
        </w:rPr>
        <w:t>ostalih prihoda</w:t>
      </w:r>
      <w:r w:rsidR="00035DE1" w:rsidRPr="00035DE1">
        <w:rPr>
          <w:rFonts w:ascii="Times New Roman" w:eastAsia="Calibri" w:hAnsi="Times New Roman" w:cs="Times New Roman"/>
          <w:sz w:val="24"/>
          <w:szCs w:val="24"/>
          <w:lang w:bidi="hr-HR"/>
        </w:rPr>
        <w:t xml:space="preserve"> stanje n</w:t>
      </w:r>
      <w:r w:rsidR="00035DE1">
        <w:rPr>
          <w:rFonts w:ascii="Times New Roman" w:eastAsia="Calibri" w:hAnsi="Times New Roman" w:cs="Times New Roman"/>
          <w:sz w:val="24"/>
          <w:szCs w:val="24"/>
          <w:lang w:bidi="hr-HR"/>
        </w:rPr>
        <w:t xml:space="preserve">epromijenjeno Povjerenstvo ukazuje da </w:t>
      </w:r>
      <w:r w:rsidR="00F70309">
        <w:rPr>
          <w:rFonts w:ascii="Times New Roman" w:eastAsia="Calibri" w:hAnsi="Times New Roman" w:cs="Times New Roman"/>
          <w:sz w:val="24"/>
          <w:szCs w:val="24"/>
          <w:lang w:bidi="hr-HR"/>
        </w:rPr>
        <w:t xml:space="preserve">je </w:t>
      </w:r>
      <w:r w:rsidR="00035DE1">
        <w:rPr>
          <w:rFonts w:ascii="Times New Roman" w:eastAsia="Calibri" w:hAnsi="Times New Roman" w:cs="Times New Roman"/>
          <w:sz w:val="24"/>
          <w:szCs w:val="24"/>
          <w:lang w:bidi="hr-HR"/>
        </w:rPr>
        <w:t xml:space="preserve">budući da se nije radilo o istim iznosima niti istim isplatiteljima novčanih iznosa, </w:t>
      </w:r>
      <w:r w:rsidR="00F70309">
        <w:rPr>
          <w:rFonts w:ascii="Times New Roman" w:eastAsia="Calibri" w:hAnsi="Times New Roman" w:cs="Times New Roman"/>
          <w:sz w:val="24"/>
          <w:szCs w:val="24"/>
          <w:lang w:bidi="hr-HR"/>
        </w:rPr>
        <w:t xml:space="preserve">novčane iznose bila dužna prijaviti </w:t>
      </w:r>
      <w:r w:rsidR="00035DE1">
        <w:rPr>
          <w:rFonts w:ascii="Times New Roman" w:eastAsia="Calibri" w:hAnsi="Times New Roman" w:cs="Times New Roman"/>
          <w:sz w:val="24"/>
          <w:szCs w:val="24"/>
          <w:lang w:bidi="hr-HR"/>
        </w:rPr>
        <w:t>prilikom podnošenja imovinske kartice.</w:t>
      </w:r>
      <w:r w:rsidR="00F70309">
        <w:rPr>
          <w:rFonts w:ascii="Times New Roman" w:eastAsia="Calibri" w:hAnsi="Times New Roman" w:cs="Times New Roman"/>
          <w:sz w:val="24"/>
          <w:szCs w:val="24"/>
          <w:lang w:bidi="hr-HR"/>
        </w:rPr>
        <w:t xml:space="preserve">  </w:t>
      </w:r>
    </w:p>
    <w:p w14:paraId="1E5E3376" w14:textId="77777777" w:rsidR="00833549" w:rsidRPr="00833549" w:rsidRDefault="00833549" w:rsidP="00833549">
      <w:pPr>
        <w:autoSpaceDE w:val="0"/>
        <w:autoSpaceDN w:val="0"/>
        <w:adjustRightInd w:val="0"/>
        <w:spacing w:after="0"/>
        <w:jc w:val="both"/>
        <w:rPr>
          <w:rFonts w:ascii="Times New Roman" w:eastAsia="Calibri" w:hAnsi="Times New Roman" w:cs="Times New Roman"/>
          <w:sz w:val="24"/>
          <w:szCs w:val="24"/>
        </w:rPr>
      </w:pPr>
    </w:p>
    <w:p w14:paraId="1E5E3377" w14:textId="77777777" w:rsidR="00833549" w:rsidRPr="00833549" w:rsidRDefault="00035DE1" w:rsidP="0083354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Stoga, Povjerenstvo ističe</w:t>
      </w:r>
      <w:r w:rsidR="00833549" w:rsidRPr="00833549">
        <w:rPr>
          <w:rFonts w:ascii="Times New Roman" w:eastAsia="Calibri" w:hAnsi="Times New Roman" w:cs="Times New Roman"/>
          <w:sz w:val="24"/>
          <w:szCs w:val="24"/>
        </w:rPr>
        <w:t xml:space="preserve"> da navodi koje je dužnosni</w:t>
      </w:r>
      <w:r w:rsidR="00833549">
        <w:rPr>
          <w:rFonts w:ascii="Times New Roman" w:eastAsia="Calibri" w:hAnsi="Times New Roman" w:cs="Times New Roman"/>
          <w:sz w:val="24"/>
          <w:szCs w:val="24"/>
        </w:rPr>
        <w:t>ca</w:t>
      </w:r>
      <w:r w:rsidR="00833549" w:rsidRPr="00833549">
        <w:rPr>
          <w:rFonts w:ascii="Times New Roman" w:eastAsia="Calibri" w:hAnsi="Times New Roman" w:cs="Times New Roman"/>
          <w:sz w:val="24"/>
          <w:szCs w:val="24"/>
        </w:rPr>
        <w:t xml:space="preserve"> izn</w:t>
      </w:r>
      <w:r w:rsidR="00833549">
        <w:rPr>
          <w:rFonts w:ascii="Times New Roman" w:eastAsia="Calibri" w:hAnsi="Times New Roman" w:cs="Times New Roman"/>
          <w:sz w:val="24"/>
          <w:szCs w:val="24"/>
        </w:rPr>
        <w:t>ijela</w:t>
      </w:r>
      <w:r w:rsidR="00833549" w:rsidRPr="00833549">
        <w:rPr>
          <w:rFonts w:ascii="Times New Roman" w:eastAsia="Calibri" w:hAnsi="Times New Roman" w:cs="Times New Roman"/>
          <w:sz w:val="24"/>
          <w:szCs w:val="24"/>
        </w:rPr>
        <w:t xml:space="preserve"> u svojem očitovanju ne opravdavaju utvrđeni nesklad u smislu odredaba članka 26. i 27. ZSSI-a.</w:t>
      </w:r>
    </w:p>
    <w:p w14:paraId="1E5E3378" w14:textId="77777777" w:rsidR="00833549" w:rsidRPr="00833549" w:rsidRDefault="00833549" w:rsidP="00833549">
      <w:pPr>
        <w:autoSpaceDE w:val="0"/>
        <w:autoSpaceDN w:val="0"/>
        <w:adjustRightInd w:val="0"/>
        <w:spacing w:after="0"/>
        <w:jc w:val="both"/>
        <w:rPr>
          <w:rFonts w:ascii="Times New Roman" w:eastAsia="Calibri" w:hAnsi="Times New Roman" w:cs="Times New Roman"/>
          <w:sz w:val="24"/>
          <w:szCs w:val="24"/>
        </w:rPr>
      </w:pPr>
    </w:p>
    <w:p w14:paraId="1E5E3379" w14:textId="77777777" w:rsidR="00833549" w:rsidRDefault="00833549" w:rsidP="00833549">
      <w:pPr>
        <w:autoSpaceDE w:val="0"/>
        <w:autoSpaceDN w:val="0"/>
        <w:adjustRightInd w:val="0"/>
        <w:spacing w:after="0"/>
        <w:ind w:firstLine="708"/>
        <w:jc w:val="both"/>
        <w:rPr>
          <w:rFonts w:ascii="Times New Roman" w:eastAsia="Calibri" w:hAnsi="Times New Roman" w:cs="Times New Roman"/>
          <w:color w:val="000000"/>
          <w:sz w:val="24"/>
          <w:szCs w:val="24"/>
        </w:rPr>
      </w:pPr>
      <w:r w:rsidRPr="00833549">
        <w:rPr>
          <w:rFonts w:ascii="Times New Roman" w:eastAsia="Calibri" w:hAnsi="Times New Roman" w:cs="Times New Roman"/>
          <w:color w:val="000000"/>
          <w:sz w:val="24"/>
          <w:szCs w:val="24"/>
        </w:rPr>
        <w:t xml:space="preserve">Slijedom navedenog, Povjerenstvo je na temelju članka 27. ZSSI-a donijelo odluku da se pokreće postupak protiv </w:t>
      </w:r>
      <w:r>
        <w:rPr>
          <w:rFonts w:ascii="Times New Roman" w:eastAsia="Calibri" w:hAnsi="Times New Roman" w:cs="Times New Roman"/>
          <w:color w:val="000000"/>
          <w:sz w:val="24"/>
          <w:szCs w:val="24"/>
        </w:rPr>
        <w:t>dužnosnice Anke Mrak-Taritaš kao u točki I. izreke.</w:t>
      </w:r>
    </w:p>
    <w:p w14:paraId="1E5E337A" w14:textId="77777777" w:rsidR="003B65E0" w:rsidRDefault="003B65E0" w:rsidP="00833549">
      <w:pPr>
        <w:autoSpaceDE w:val="0"/>
        <w:autoSpaceDN w:val="0"/>
        <w:adjustRightInd w:val="0"/>
        <w:spacing w:after="0"/>
        <w:ind w:firstLine="708"/>
        <w:jc w:val="both"/>
        <w:rPr>
          <w:rFonts w:ascii="Times New Roman" w:eastAsia="Calibri" w:hAnsi="Times New Roman" w:cs="Times New Roman"/>
          <w:bCs/>
          <w:sz w:val="24"/>
          <w:szCs w:val="24"/>
        </w:rPr>
      </w:pPr>
    </w:p>
    <w:p w14:paraId="1E5E337B" w14:textId="77777777" w:rsidR="00833549" w:rsidRDefault="00833549" w:rsidP="00833549">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Calibri" w:hAnsi="Times New Roman" w:cs="Times New Roman"/>
          <w:bCs/>
          <w:sz w:val="24"/>
          <w:szCs w:val="24"/>
        </w:rPr>
        <w:t xml:space="preserve">Nadalje, a u odnosu na navode iz prijave da je dužnosnica </w:t>
      </w:r>
      <w:r w:rsidR="005F382A">
        <w:rPr>
          <w:rFonts w:ascii="Times New Roman" w:eastAsia="Times New Roman" w:hAnsi="Times New Roman" w:cs="Times New Roman"/>
          <w:sz w:val="24"/>
          <w:szCs w:val="24"/>
          <w:lang w:eastAsia="hr-HR"/>
        </w:rPr>
        <w:t>samu sebe imenovala predsjednicom ispitne komisije za strukovno područje arhitekture u barem dva navrata Povjerenstvo je zatražilo očitovanje Ministarstva graditeljstva i prostornog uređenja te je isto dana 18. veljače 2019.g. Povjerenstvu dostavilo svoje očitovanje.</w:t>
      </w:r>
      <w:r w:rsidR="00982B61">
        <w:rPr>
          <w:rFonts w:ascii="Times New Roman" w:eastAsia="Times New Roman" w:hAnsi="Times New Roman" w:cs="Times New Roman"/>
          <w:sz w:val="24"/>
          <w:szCs w:val="24"/>
          <w:lang w:eastAsia="hr-HR"/>
        </w:rPr>
        <w:t xml:space="preserve"> </w:t>
      </w:r>
    </w:p>
    <w:p w14:paraId="1E5E337C" w14:textId="77777777" w:rsidR="0043358D" w:rsidRDefault="0043358D" w:rsidP="00833549">
      <w:pPr>
        <w:autoSpaceDE w:val="0"/>
        <w:autoSpaceDN w:val="0"/>
        <w:adjustRightInd w:val="0"/>
        <w:spacing w:after="0"/>
        <w:ind w:firstLine="708"/>
        <w:jc w:val="both"/>
        <w:rPr>
          <w:rFonts w:ascii="Times New Roman" w:eastAsia="Calibri" w:hAnsi="Times New Roman" w:cs="Times New Roman"/>
          <w:bCs/>
          <w:sz w:val="24"/>
          <w:szCs w:val="24"/>
        </w:rPr>
      </w:pPr>
    </w:p>
    <w:p w14:paraId="1E5E337D" w14:textId="77777777" w:rsidR="00F70309" w:rsidRDefault="0043358D" w:rsidP="00576CD9">
      <w:pPr>
        <w:autoSpaceDE w:val="0"/>
        <w:autoSpaceDN w:val="0"/>
        <w:adjustRightInd w:val="0"/>
        <w:spacing w:after="0"/>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U predmetnom očitovanju Ministarstvo navodi kako je dužnosnica Anka Mrak-Taritaš u periodu od 30. ožujka 2012.g. do 31. siječnja 2016.g. imenovana predsjednicom ispitnog povjerenstva za polaganje stručnog ispita osoba koje  obavljaju poslove prostornog uređenja i graditeljstva za strukovno područje arhitekture. Nadalje, Ministarstvo navodi kako je u navedenom periodu dužnosnica ispitivala predmete „ Opća tehnička regulativa“ i „ Uže područje struke za poslove prostornog uređenja i urbanističkog planiranja“. Isto tako navedeno je kako je dužnosnicu Odlukom  KLASA: 133-02/12-01/7, URBROJ: 531-01-12-1 od 30. ožujka 2012.g. na mjesto predsjednice i ispitivačice imenovao tadašnji ministar Ivan Vrdoljak.</w:t>
      </w:r>
      <w:r w:rsidR="00753DDA">
        <w:rPr>
          <w:rFonts w:ascii="Times New Roman" w:eastAsia="Calibri" w:hAnsi="Times New Roman" w:cs="Times New Roman"/>
          <w:bCs/>
          <w:sz w:val="24"/>
          <w:szCs w:val="24"/>
        </w:rPr>
        <w:t xml:space="preserve"> Nadalje, navodi se kako je Odlukom o osnivanju ispitnog povjerenstva za strukovno područje arhitekture KLASA: 133-02/14-01/9, URBROJ: 531-01-14-01 od 21. svibnja 2014.g., KLASA:  133-02/14-01/40, URBROJ: 531-01-14-1- OD 4. </w:t>
      </w:r>
      <w:r w:rsidR="00F70309" w:rsidRPr="00F70309">
        <w:rPr>
          <w:rFonts w:ascii="Times New Roman" w:eastAsia="Calibri" w:hAnsi="Times New Roman" w:cs="Times New Roman"/>
          <w:bCs/>
          <w:szCs w:val="24"/>
        </w:rPr>
        <w:t>prosinca</w:t>
      </w:r>
      <w:r w:rsidR="00753DDA">
        <w:rPr>
          <w:rFonts w:ascii="Times New Roman" w:eastAsia="Calibri" w:hAnsi="Times New Roman" w:cs="Times New Roman"/>
          <w:bCs/>
          <w:sz w:val="24"/>
          <w:szCs w:val="24"/>
        </w:rPr>
        <w:t xml:space="preserve"> 2014.g. i KLASA: 133-02/15-01/24, URBROJ: 531-01-15-01 od 6. listopada 2015.g. dužnosnicu predsjednicom i ispitivačicom imenovala tadašnja ministrica Anka Mrak-Taritaš. Nadalje navodi se kako Odlukom KLASA: 133-02/16-01/11, URBROJ: 531-01-16-01 od 1. veljače 2016.g. ispitno povjerenstvo prestaje s radom, a dužnosnica prestaje biti predsjednicom i ispitivačicom. </w:t>
      </w:r>
    </w:p>
    <w:p w14:paraId="1E5E337E" w14:textId="77777777" w:rsidR="00F70309" w:rsidRDefault="00F70309" w:rsidP="00576CD9">
      <w:pPr>
        <w:autoSpaceDE w:val="0"/>
        <w:autoSpaceDN w:val="0"/>
        <w:adjustRightInd w:val="0"/>
        <w:spacing w:after="0"/>
        <w:ind w:firstLine="708"/>
        <w:jc w:val="both"/>
        <w:rPr>
          <w:rFonts w:ascii="Times New Roman" w:eastAsia="Calibri" w:hAnsi="Times New Roman" w:cs="Times New Roman"/>
          <w:bCs/>
          <w:sz w:val="24"/>
          <w:szCs w:val="24"/>
        </w:rPr>
      </w:pPr>
    </w:p>
    <w:p w14:paraId="1E5E337F" w14:textId="77777777" w:rsidR="00EF1C18" w:rsidRDefault="00EF1C18" w:rsidP="00EF1C18">
      <w:pPr>
        <w:spacing w:after="0"/>
        <w:ind w:firstLine="708"/>
        <w:jc w:val="both"/>
        <w:rPr>
          <w:rFonts w:ascii="Times New Roman" w:eastAsia="Calibri" w:hAnsi="Times New Roman" w:cs="Times New Roman"/>
          <w:sz w:val="24"/>
          <w:szCs w:val="24"/>
        </w:rPr>
      </w:pPr>
      <w:r w:rsidRPr="00EF1C18">
        <w:rPr>
          <w:rFonts w:ascii="Times New Roman" w:eastAsia="Calibri" w:hAnsi="Times New Roman" w:cs="Times New Roman"/>
          <w:sz w:val="24"/>
          <w:szCs w:val="24"/>
        </w:rPr>
        <w:t xml:space="preserve">Člankom 7. stavkom 1. podstavkom c) ZSSI-a koji određuje zabranjena djelovanja dužnosnika propisano je da je dužnosnicima zabranjeno </w:t>
      </w:r>
      <w:r w:rsidRPr="00EF1C18">
        <w:rPr>
          <w:rFonts w:ascii="Times New Roman" w:eastAsia="Calibri" w:hAnsi="Times New Roman" w:cs="Times New Roman"/>
          <w:color w:val="000000"/>
          <w:sz w:val="24"/>
          <w:szCs w:val="24"/>
        </w:rPr>
        <w:t xml:space="preserve">zlouporabiti posebna prava dužnosnika koja proizlaze ili su potrebna za obavljanje dužnosti. </w:t>
      </w:r>
      <w:r w:rsidRPr="00EF1C18">
        <w:rPr>
          <w:rFonts w:ascii="Times New Roman" w:eastAsia="Calibri" w:hAnsi="Times New Roman" w:cs="Times New Roman"/>
          <w:sz w:val="24"/>
          <w:szCs w:val="24"/>
        </w:rPr>
        <w:t xml:space="preserve"> </w:t>
      </w:r>
    </w:p>
    <w:p w14:paraId="1E5E3380" w14:textId="77777777" w:rsidR="00EF1C18" w:rsidRDefault="00EF1C18" w:rsidP="00EF1C18">
      <w:pPr>
        <w:spacing w:after="0"/>
        <w:ind w:firstLine="708"/>
        <w:jc w:val="both"/>
        <w:rPr>
          <w:rFonts w:ascii="Times New Roman" w:eastAsia="Calibri" w:hAnsi="Times New Roman" w:cs="Times New Roman"/>
          <w:sz w:val="24"/>
          <w:szCs w:val="24"/>
        </w:rPr>
      </w:pPr>
    </w:p>
    <w:p w14:paraId="1E5E3381" w14:textId="77777777" w:rsidR="00DF2470" w:rsidRDefault="00EF1C18" w:rsidP="00DF2470">
      <w:pPr>
        <w:pStyle w:val="Default"/>
        <w:spacing w:line="276" w:lineRule="auto"/>
        <w:ind w:firstLine="708"/>
        <w:jc w:val="both"/>
        <w:rPr>
          <w:rFonts w:ascii="Times New Roman" w:eastAsia="Calibri" w:hAnsi="Times New Roman" w:cs="Times New Roman"/>
          <w:shd w:val="clear" w:color="auto" w:fill="FFFFFF"/>
        </w:rPr>
      </w:pPr>
      <w:r>
        <w:rPr>
          <w:rFonts w:ascii="Times New Roman" w:eastAsia="Calibri" w:hAnsi="Times New Roman" w:cs="Times New Roman"/>
        </w:rPr>
        <w:t xml:space="preserve"> </w:t>
      </w:r>
      <w:r>
        <w:rPr>
          <w:rFonts w:ascii="Times New Roman" w:hAnsi="Times New Roman"/>
        </w:rPr>
        <w:t>Povjerenstvo ne smatra sporn</w:t>
      </w:r>
      <w:r w:rsidR="00F70309">
        <w:rPr>
          <w:rFonts w:ascii="Times New Roman" w:hAnsi="Times New Roman"/>
        </w:rPr>
        <w:t>im</w:t>
      </w:r>
      <w:r>
        <w:rPr>
          <w:rFonts w:ascii="Times New Roman" w:hAnsi="Times New Roman"/>
        </w:rPr>
        <w:t xml:space="preserve"> ovlaštenje ministra graditeljstva i prostornog uređenja da osniva ispitno povjerenstvo za polaganje stručnih ispita niti da imenuje članove predmetnog povjerenstva. Međutim, </w:t>
      </w:r>
      <w:r>
        <w:rPr>
          <w:rFonts w:ascii="Times New Roman" w:hAnsi="Times New Roman"/>
          <w:color w:val="000000" w:themeColor="text1"/>
        </w:rPr>
        <w:t>od svih dužnosnika, a posebice onih koji obnašaju visoke dužnosti očekuje se dodatna razina transparentnosti prilikom donošenja odluka s ciljem otklanjanja dojma pogodovanja određenim interesno povezanim osobama. U konkretnom slučaju</w:t>
      </w:r>
      <w:r w:rsidR="00DF2470">
        <w:rPr>
          <w:rFonts w:ascii="Times New Roman" w:hAnsi="Times New Roman"/>
          <w:color w:val="000000" w:themeColor="text1"/>
        </w:rPr>
        <w:t xml:space="preserve"> okolnost donošenja i</w:t>
      </w:r>
      <w:r w:rsidR="0061564E">
        <w:rPr>
          <w:rFonts w:ascii="Times New Roman" w:hAnsi="Times New Roman"/>
          <w:color w:val="000000" w:themeColor="text1"/>
        </w:rPr>
        <w:t xml:space="preserve"> potpisivanj</w:t>
      </w:r>
      <w:r w:rsidR="00DF2470">
        <w:rPr>
          <w:rFonts w:ascii="Times New Roman" w:hAnsi="Times New Roman"/>
          <w:color w:val="000000" w:themeColor="text1"/>
        </w:rPr>
        <w:t>a</w:t>
      </w:r>
      <w:r w:rsidR="0061564E">
        <w:rPr>
          <w:rFonts w:ascii="Times New Roman" w:hAnsi="Times New Roman"/>
          <w:color w:val="000000" w:themeColor="text1"/>
        </w:rPr>
        <w:t xml:space="preserve"> </w:t>
      </w:r>
      <w:r w:rsidR="00DF2470">
        <w:rPr>
          <w:rFonts w:ascii="Times New Roman" w:hAnsi="Times New Roman"/>
          <w:color w:val="000000" w:themeColor="text1"/>
        </w:rPr>
        <w:t>O</w:t>
      </w:r>
      <w:r w:rsidR="00C5403C">
        <w:rPr>
          <w:rFonts w:ascii="Times New Roman" w:hAnsi="Times New Roman"/>
          <w:color w:val="000000" w:themeColor="text1"/>
        </w:rPr>
        <w:t>dluka o imenovanju kojim</w:t>
      </w:r>
      <w:r w:rsidR="00DF2470">
        <w:rPr>
          <w:rFonts w:ascii="Times New Roman" w:hAnsi="Times New Roman"/>
          <w:color w:val="000000" w:themeColor="text1"/>
        </w:rPr>
        <w:t>a</w:t>
      </w:r>
      <w:r w:rsidR="00C5403C">
        <w:rPr>
          <w:rFonts w:ascii="Times New Roman" w:hAnsi="Times New Roman"/>
          <w:color w:val="000000" w:themeColor="text1"/>
        </w:rPr>
        <w:t xml:space="preserve"> dužnosnica samu sebe</w:t>
      </w:r>
      <w:r w:rsidR="00DF2470">
        <w:rPr>
          <w:rFonts w:ascii="Times New Roman" w:hAnsi="Times New Roman"/>
          <w:color w:val="000000" w:themeColor="text1"/>
        </w:rPr>
        <w:t xml:space="preserve"> imenuje</w:t>
      </w:r>
      <w:r w:rsidR="00C5403C">
        <w:rPr>
          <w:rFonts w:ascii="Times New Roman" w:hAnsi="Times New Roman"/>
          <w:color w:val="000000" w:themeColor="text1"/>
        </w:rPr>
        <w:t xml:space="preserve"> članicom ispitne komisije </w:t>
      </w:r>
      <w:r w:rsidR="00DF2470">
        <w:rPr>
          <w:rFonts w:ascii="Times New Roman" w:eastAsia="Calibri" w:hAnsi="Times New Roman" w:cs="Times New Roman"/>
          <w:shd w:val="clear" w:color="auto" w:fill="FFFFFF"/>
        </w:rPr>
        <w:t xml:space="preserve">upućuje na </w:t>
      </w:r>
      <w:r w:rsidR="00DF2470" w:rsidRPr="00DF2470">
        <w:rPr>
          <w:rFonts w:ascii="Times New Roman" w:eastAsia="Calibri" w:hAnsi="Times New Roman" w:cs="Times New Roman"/>
          <w:shd w:val="clear" w:color="auto" w:fill="FFFFFF"/>
        </w:rPr>
        <w:t>moguć</w:t>
      </w:r>
      <w:r w:rsidR="00F70309">
        <w:rPr>
          <w:rFonts w:ascii="Times New Roman" w:eastAsia="Calibri" w:hAnsi="Times New Roman" w:cs="Times New Roman"/>
          <w:shd w:val="clear" w:color="auto" w:fill="FFFFFF"/>
        </w:rPr>
        <w:t>u</w:t>
      </w:r>
      <w:r w:rsidR="00DF2470" w:rsidRPr="00DF2470">
        <w:rPr>
          <w:rFonts w:ascii="Times New Roman" w:eastAsia="Calibri" w:hAnsi="Times New Roman" w:cs="Times New Roman"/>
          <w:shd w:val="clear" w:color="auto" w:fill="FFFFFF"/>
        </w:rPr>
        <w:t xml:space="preserve"> povred</w:t>
      </w:r>
      <w:r w:rsidR="00DF2470">
        <w:rPr>
          <w:rFonts w:ascii="Times New Roman" w:eastAsia="Calibri" w:hAnsi="Times New Roman" w:cs="Times New Roman"/>
          <w:shd w:val="clear" w:color="auto" w:fill="FFFFFF"/>
        </w:rPr>
        <w:t>u</w:t>
      </w:r>
      <w:r w:rsidR="00DF2470" w:rsidRPr="00DF2470">
        <w:rPr>
          <w:rFonts w:ascii="Times New Roman" w:eastAsia="Calibri" w:hAnsi="Times New Roman" w:cs="Times New Roman"/>
          <w:shd w:val="clear" w:color="auto" w:fill="FFFFFF"/>
        </w:rPr>
        <w:t xml:space="preserve"> članka 7. stavka 1. podstavka c) ZSSI-a. </w:t>
      </w:r>
    </w:p>
    <w:p w14:paraId="1E5E3382" w14:textId="77777777" w:rsidR="00DF2470" w:rsidRDefault="00DF2470" w:rsidP="00DF2470">
      <w:pPr>
        <w:pStyle w:val="Default"/>
        <w:spacing w:line="276" w:lineRule="auto"/>
        <w:ind w:firstLine="708"/>
        <w:jc w:val="both"/>
        <w:rPr>
          <w:rFonts w:ascii="Times New Roman" w:eastAsia="Calibri" w:hAnsi="Times New Roman" w:cs="Times New Roman"/>
          <w:shd w:val="clear" w:color="auto" w:fill="FFFFFF"/>
        </w:rPr>
      </w:pPr>
    </w:p>
    <w:p w14:paraId="1E5E3383" w14:textId="77777777" w:rsidR="00DF2470" w:rsidRDefault="00DF2470" w:rsidP="00DF2470">
      <w:pPr>
        <w:pStyle w:val="Default"/>
        <w:spacing w:line="276" w:lineRule="auto"/>
        <w:ind w:firstLine="708"/>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Slijedom navedenog, Povjerenstvo je odlučilo kao u točki II. Izreke.</w:t>
      </w:r>
    </w:p>
    <w:p w14:paraId="1E5E3384" w14:textId="77777777" w:rsidR="00DF2470" w:rsidRDefault="00DF2470" w:rsidP="00DF2470">
      <w:pPr>
        <w:pStyle w:val="Default"/>
        <w:spacing w:line="276" w:lineRule="auto"/>
        <w:ind w:firstLine="708"/>
        <w:jc w:val="both"/>
        <w:rPr>
          <w:rFonts w:ascii="Times New Roman" w:eastAsia="Calibri" w:hAnsi="Times New Roman" w:cs="Times New Roman"/>
          <w:shd w:val="clear" w:color="auto" w:fill="FFFFFF"/>
        </w:rPr>
      </w:pPr>
    </w:p>
    <w:p w14:paraId="1E5E3385" w14:textId="77777777" w:rsidR="00DF2470" w:rsidRDefault="00DF2470" w:rsidP="00DF2470">
      <w:pPr>
        <w:spacing w:after="0"/>
        <w:ind w:firstLine="708"/>
        <w:jc w:val="both"/>
        <w:rPr>
          <w:rFonts w:ascii="Times New Roman" w:eastAsia="Times New Roman" w:hAnsi="Times New Roman" w:cs="Times New Roman"/>
          <w:sz w:val="24"/>
          <w:szCs w:val="24"/>
          <w:lang w:eastAsia="hr-HR"/>
        </w:rPr>
      </w:pPr>
      <w:r>
        <w:rPr>
          <w:rFonts w:ascii="Times New Roman" w:eastAsia="Calibri" w:hAnsi="Times New Roman" w:cs="Times New Roman"/>
          <w:shd w:val="clear" w:color="auto" w:fill="FFFFFF"/>
        </w:rPr>
        <w:t xml:space="preserve">U odnosu na navode da je </w:t>
      </w:r>
      <w:r>
        <w:rPr>
          <w:rFonts w:ascii="Times New Roman" w:eastAsia="Times New Roman" w:hAnsi="Times New Roman" w:cs="Times New Roman"/>
          <w:sz w:val="24"/>
          <w:szCs w:val="24"/>
          <w:lang w:eastAsia="hr-HR"/>
        </w:rPr>
        <w:t xml:space="preserve">dužnosnica stan koji je naslijedila zapravo kupila od tvrtke Tehnika te da je nemoguće da osoba koja čitav radni vijek radi u javnim i državnim službama ima najmanje četiri stana i nekoliko proslovnih prostora na atraktivnim lokacijama Povjerenstvo ukazuje kako je u odnosu na neprijavljivanje nekretnina u Izvješćima o imovinskom stanju protiv dužnosnice već vođen postupak, dok u nadležnosti Povjerenstva nije utvrđivati nesklad prihoda i stila života dužnosnika.  </w:t>
      </w:r>
    </w:p>
    <w:p w14:paraId="1E5E3386" w14:textId="77777777" w:rsidR="00DF2470" w:rsidRDefault="00DF2470" w:rsidP="00DF2470">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p>
    <w:p w14:paraId="1E5E3387" w14:textId="77777777" w:rsidR="003B65E0" w:rsidRPr="003B65E0" w:rsidRDefault="003B65E0" w:rsidP="00DF2470">
      <w:pPr>
        <w:autoSpaceDE w:val="0"/>
        <w:autoSpaceDN w:val="0"/>
        <w:adjustRightInd w:val="0"/>
        <w:spacing w:after="0"/>
        <w:ind w:firstLine="708"/>
        <w:jc w:val="both"/>
        <w:rPr>
          <w:rFonts w:ascii="Times New Roman" w:eastAsia="Calibri" w:hAnsi="Times New Roman" w:cs="Times New Roman"/>
          <w:sz w:val="24"/>
          <w:szCs w:val="24"/>
        </w:rPr>
      </w:pPr>
      <w:r w:rsidRPr="003B65E0">
        <w:rPr>
          <w:rFonts w:ascii="Times New Roman" w:eastAsia="Calibri" w:hAnsi="Times New Roman" w:cs="Times New Roman"/>
          <w:sz w:val="24"/>
          <w:szCs w:val="24"/>
        </w:rPr>
        <w:t>Sukladno odredbi članka 39. stavka 3. ZSSI-a, poziva se dužnosni</w:t>
      </w:r>
      <w:r w:rsidR="00DF2470">
        <w:rPr>
          <w:rFonts w:ascii="Times New Roman" w:eastAsia="Calibri" w:hAnsi="Times New Roman" w:cs="Times New Roman"/>
          <w:sz w:val="24"/>
          <w:szCs w:val="24"/>
        </w:rPr>
        <w:t>ca</w:t>
      </w:r>
      <w:r w:rsidRPr="003B65E0">
        <w:rPr>
          <w:rFonts w:ascii="Times New Roman" w:eastAsia="Calibri" w:hAnsi="Times New Roman" w:cs="Times New Roman"/>
          <w:sz w:val="24"/>
          <w:szCs w:val="24"/>
        </w:rPr>
        <w:t xml:space="preserve"> da u roku od 15 dana od dana primitka ove odluke dostavi Povjerenstvu pisano očitovanje u odnosu na razloge pokretanja ovog postupka kao i na ostale navode iz ovog obrazloženja, kao u točki II</w:t>
      </w:r>
      <w:r w:rsidR="00DF2470">
        <w:rPr>
          <w:rFonts w:ascii="Times New Roman" w:eastAsia="Calibri" w:hAnsi="Times New Roman" w:cs="Times New Roman"/>
          <w:sz w:val="24"/>
          <w:szCs w:val="24"/>
        </w:rPr>
        <w:t>I</w:t>
      </w:r>
      <w:r w:rsidRPr="003B65E0">
        <w:rPr>
          <w:rFonts w:ascii="Times New Roman" w:eastAsia="Calibri" w:hAnsi="Times New Roman" w:cs="Times New Roman"/>
          <w:sz w:val="24"/>
          <w:szCs w:val="24"/>
        </w:rPr>
        <w:t>. izreke.</w:t>
      </w:r>
    </w:p>
    <w:p w14:paraId="1E5E3388" w14:textId="77777777" w:rsidR="003B65E0" w:rsidRPr="003B65E0" w:rsidRDefault="003B65E0" w:rsidP="003B65E0">
      <w:pPr>
        <w:autoSpaceDE w:val="0"/>
        <w:autoSpaceDN w:val="0"/>
        <w:adjustRightInd w:val="0"/>
        <w:spacing w:after="0"/>
        <w:ind w:firstLine="709"/>
        <w:jc w:val="both"/>
        <w:rPr>
          <w:rFonts w:ascii="Times New Roman" w:eastAsia="Calibri" w:hAnsi="Times New Roman" w:cs="Times New Roman"/>
          <w:sz w:val="24"/>
          <w:szCs w:val="24"/>
        </w:rPr>
      </w:pPr>
    </w:p>
    <w:p w14:paraId="1E5E3389" w14:textId="77777777" w:rsidR="00F70309" w:rsidRDefault="00F70309" w:rsidP="00F70309">
      <w:pPr>
        <w:pStyle w:val="Default"/>
        <w:spacing w:line="276" w:lineRule="auto"/>
        <w:ind w:left="4956"/>
        <w:rPr>
          <w:rFonts w:ascii="Times New Roman" w:hAnsi="Times New Roman" w:cs="Times New Roman"/>
          <w:bCs/>
          <w:color w:val="auto"/>
        </w:rPr>
      </w:pPr>
      <w:r>
        <w:rPr>
          <w:rFonts w:ascii="Times New Roman" w:hAnsi="Times New Roman" w:cs="Times New Roman"/>
          <w:bCs/>
          <w:color w:val="auto"/>
        </w:rPr>
        <w:t xml:space="preserve">PREDSJEDNICA POVJERENSTVA          </w:t>
      </w:r>
    </w:p>
    <w:p w14:paraId="1E5E338A" w14:textId="77777777" w:rsidR="00F70309" w:rsidRDefault="00F70309" w:rsidP="00F70309">
      <w:pPr>
        <w:spacing w:after="0"/>
        <w:ind w:left="4956"/>
        <w:jc w:val="both"/>
        <w:rPr>
          <w:rFonts w:ascii="Times New Roman" w:hAnsi="Times New Roman" w:cs="Times New Roman"/>
          <w:sz w:val="24"/>
          <w:szCs w:val="24"/>
        </w:rPr>
      </w:pPr>
      <w:r>
        <w:rPr>
          <w:rFonts w:ascii="Times New Roman" w:hAnsi="Times New Roman" w:cs="Times New Roman"/>
          <w:bCs/>
          <w:sz w:val="24"/>
          <w:szCs w:val="24"/>
        </w:rPr>
        <w:t xml:space="preserve">        Nataša Novaković, dipl. iur.</w:t>
      </w:r>
    </w:p>
    <w:p w14:paraId="1E5E338B" w14:textId="77777777" w:rsidR="00F70309" w:rsidRDefault="00F70309" w:rsidP="00F70309">
      <w:pPr>
        <w:spacing w:after="0"/>
        <w:ind w:left="4956"/>
        <w:jc w:val="both"/>
        <w:rPr>
          <w:rFonts w:ascii="Times New Roman" w:hAnsi="Times New Roman" w:cs="Times New Roman"/>
          <w:sz w:val="24"/>
          <w:szCs w:val="24"/>
        </w:rPr>
      </w:pPr>
    </w:p>
    <w:p w14:paraId="1E5E338C" w14:textId="77777777" w:rsidR="00F70309" w:rsidRDefault="00F70309" w:rsidP="00F70309">
      <w:pPr>
        <w:spacing w:after="0"/>
        <w:jc w:val="both"/>
        <w:rPr>
          <w:rFonts w:ascii="Times New Roman" w:hAnsi="Times New Roman" w:cs="Times New Roman"/>
          <w:b/>
          <w:sz w:val="24"/>
          <w:szCs w:val="24"/>
        </w:rPr>
      </w:pPr>
    </w:p>
    <w:p w14:paraId="1E5E338D" w14:textId="77777777" w:rsidR="00F70309" w:rsidRDefault="00F70309" w:rsidP="00F70309">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1E5E338E" w14:textId="77777777" w:rsidR="00F70309" w:rsidRDefault="00F70309" w:rsidP="00F70309">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Dužnosn</w:t>
      </w:r>
      <w:r w:rsidR="0047765A">
        <w:rPr>
          <w:rFonts w:ascii="Times New Roman" w:hAnsi="Times New Roman" w:cs="Times New Roman"/>
          <w:sz w:val="24"/>
          <w:szCs w:val="24"/>
        </w:rPr>
        <w:t>ica Anka Mrak-Taritaš</w:t>
      </w:r>
      <w:r>
        <w:rPr>
          <w:rFonts w:ascii="Times New Roman" w:hAnsi="Times New Roman" w:cs="Times New Roman"/>
          <w:sz w:val="24"/>
          <w:szCs w:val="24"/>
        </w:rPr>
        <w:t>, elektroničkom dostavom</w:t>
      </w:r>
    </w:p>
    <w:p w14:paraId="1E5E338F" w14:textId="77777777" w:rsidR="0047765A" w:rsidRDefault="0047765A" w:rsidP="00F70309">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znanje podnositelju prijave</w:t>
      </w:r>
    </w:p>
    <w:p w14:paraId="1E5E3390" w14:textId="77777777" w:rsidR="00F70309" w:rsidRDefault="00F70309" w:rsidP="00F70309">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1E5E3391" w14:textId="77777777" w:rsidR="00F70309" w:rsidRDefault="00F70309" w:rsidP="00F70309">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1E5E3392" w14:textId="77777777" w:rsidR="00D23C67" w:rsidRPr="003B65E0" w:rsidRDefault="00D23C67" w:rsidP="003B65E0">
      <w:pPr>
        <w:spacing w:after="0"/>
        <w:jc w:val="both"/>
        <w:rPr>
          <w:rFonts w:ascii="Times New Roman" w:hAnsi="Times New Roman" w:cs="Times New Roman"/>
          <w:sz w:val="24"/>
          <w:szCs w:val="24"/>
        </w:rPr>
      </w:pPr>
    </w:p>
    <w:sectPr w:rsidR="00D23C67" w:rsidRPr="003B65E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3395" w14:textId="77777777" w:rsidR="00296618" w:rsidRDefault="00296618" w:rsidP="005B5818">
      <w:pPr>
        <w:spacing w:after="0" w:line="240" w:lineRule="auto"/>
      </w:pPr>
      <w:r>
        <w:separator/>
      </w:r>
    </w:p>
  </w:endnote>
  <w:endnote w:type="continuationSeparator" w:id="0">
    <w:p w14:paraId="1E5E3396"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339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E5E33A4" wp14:editId="1E5E33A5">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CA65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E5E339A" w14:textId="77777777" w:rsidR="005B5818" w:rsidRPr="005B5818" w:rsidRDefault="00FF1A5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E5E339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33A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E5E33AC" wp14:editId="1E5E33A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E80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E5E33A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3393" w14:textId="77777777" w:rsidR="00296618" w:rsidRDefault="00296618" w:rsidP="005B5818">
      <w:pPr>
        <w:spacing w:after="0" w:line="240" w:lineRule="auto"/>
      </w:pPr>
      <w:r>
        <w:separator/>
      </w:r>
    </w:p>
  </w:footnote>
  <w:footnote w:type="continuationSeparator" w:id="0">
    <w:p w14:paraId="1E5E3394"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E5E3397" w14:textId="124DEAE2" w:rsidR="00101F03" w:rsidRDefault="00965145">
        <w:pPr>
          <w:pStyle w:val="Zaglavlje"/>
          <w:jc w:val="right"/>
        </w:pPr>
        <w:r>
          <w:fldChar w:fldCharType="begin"/>
        </w:r>
        <w:r>
          <w:instrText xml:space="preserve"> PAGE   \* MERGEFORMAT </w:instrText>
        </w:r>
        <w:r>
          <w:fldChar w:fldCharType="separate"/>
        </w:r>
        <w:r w:rsidR="00FF1A56">
          <w:rPr>
            <w:noProof/>
          </w:rPr>
          <w:t>3</w:t>
        </w:r>
        <w:r>
          <w:rPr>
            <w:noProof/>
          </w:rPr>
          <w:fldChar w:fldCharType="end"/>
        </w:r>
      </w:p>
    </w:sdtContent>
  </w:sdt>
  <w:p w14:paraId="1E5E339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339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E5E33A6" wp14:editId="1E5E33A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33AE" w14:textId="77777777" w:rsidR="005B5818" w:rsidRPr="00CA2B25" w:rsidRDefault="005B5818" w:rsidP="005B5818">
                          <w:pPr>
                            <w:jc w:val="right"/>
                            <w:rPr>
                              <w:sz w:val="16"/>
                              <w:szCs w:val="16"/>
                            </w:rPr>
                          </w:pPr>
                          <w:r w:rsidRPr="00CA2B25">
                            <w:rPr>
                              <w:sz w:val="16"/>
                              <w:szCs w:val="16"/>
                            </w:rPr>
                            <w:t xml:space="preserve">                                                </w:t>
                          </w:r>
                        </w:p>
                        <w:p w14:paraId="1E5E33A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5E33B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E33A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E5E33AE" w14:textId="77777777" w:rsidR="005B5818" w:rsidRPr="00CA2B25" w:rsidRDefault="005B5818" w:rsidP="005B5818">
                    <w:pPr>
                      <w:jc w:val="right"/>
                      <w:rPr>
                        <w:sz w:val="16"/>
                        <w:szCs w:val="16"/>
                      </w:rPr>
                    </w:pPr>
                    <w:r w:rsidRPr="00CA2B25">
                      <w:rPr>
                        <w:sz w:val="16"/>
                        <w:szCs w:val="16"/>
                      </w:rPr>
                      <w:t xml:space="preserve">                                                </w:t>
                    </w:r>
                  </w:p>
                  <w:p w14:paraId="1E5E33A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5E33B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E5E33A8" wp14:editId="1E5E33A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E5E33AA" wp14:editId="1E5E33A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E5E339D"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E5E339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5E339F"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E5E33A0"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E5E33A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9A9"/>
    <w:multiLevelType w:val="multilevel"/>
    <w:tmpl w:val="F8CE79E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DE1"/>
    <w:rsid w:val="00041B39"/>
    <w:rsid w:val="00067EC1"/>
    <w:rsid w:val="000918F3"/>
    <w:rsid w:val="000C3B95"/>
    <w:rsid w:val="000E75E4"/>
    <w:rsid w:val="00101F03"/>
    <w:rsid w:val="00112E23"/>
    <w:rsid w:val="0012223F"/>
    <w:rsid w:val="0012224D"/>
    <w:rsid w:val="00132AF3"/>
    <w:rsid w:val="001354F7"/>
    <w:rsid w:val="00186AAC"/>
    <w:rsid w:val="00187445"/>
    <w:rsid w:val="001B6E36"/>
    <w:rsid w:val="001C2380"/>
    <w:rsid w:val="002122A2"/>
    <w:rsid w:val="002125E1"/>
    <w:rsid w:val="0022352A"/>
    <w:rsid w:val="0023102B"/>
    <w:rsid w:val="0023718E"/>
    <w:rsid w:val="002541BE"/>
    <w:rsid w:val="0026664C"/>
    <w:rsid w:val="00276A30"/>
    <w:rsid w:val="00296618"/>
    <w:rsid w:val="002A2A71"/>
    <w:rsid w:val="002A431B"/>
    <w:rsid w:val="002C2815"/>
    <w:rsid w:val="002C3AE3"/>
    <w:rsid w:val="002E4DC2"/>
    <w:rsid w:val="002F313C"/>
    <w:rsid w:val="00332D21"/>
    <w:rsid w:val="00337E80"/>
    <w:rsid w:val="003416CC"/>
    <w:rsid w:val="003B65E0"/>
    <w:rsid w:val="003C019C"/>
    <w:rsid w:val="003C2367"/>
    <w:rsid w:val="003C4B46"/>
    <w:rsid w:val="00406E92"/>
    <w:rsid w:val="00411522"/>
    <w:rsid w:val="0043358D"/>
    <w:rsid w:val="0047765A"/>
    <w:rsid w:val="00484595"/>
    <w:rsid w:val="004B12AF"/>
    <w:rsid w:val="004D3197"/>
    <w:rsid w:val="00512887"/>
    <w:rsid w:val="005330C5"/>
    <w:rsid w:val="00537AB7"/>
    <w:rsid w:val="00576CD9"/>
    <w:rsid w:val="00591AC5"/>
    <w:rsid w:val="005A0A94"/>
    <w:rsid w:val="005A7CC3"/>
    <w:rsid w:val="005B5818"/>
    <w:rsid w:val="005F382A"/>
    <w:rsid w:val="00607EE0"/>
    <w:rsid w:val="0061564E"/>
    <w:rsid w:val="00622C66"/>
    <w:rsid w:val="00645382"/>
    <w:rsid w:val="00647B1E"/>
    <w:rsid w:val="00693FD7"/>
    <w:rsid w:val="006A2526"/>
    <w:rsid w:val="006C1407"/>
    <w:rsid w:val="006C5036"/>
    <w:rsid w:val="006F5F69"/>
    <w:rsid w:val="007030DC"/>
    <w:rsid w:val="00710D13"/>
    <w:rsid w:val="00753DDA"/>
    <w:rsid w:val="00793EC7"/>
    <w:rsid w:val="00824B78"/>
    <w:rsid w:val="00833549"/>
    <w:rsid w:val="0087405C"/>
    <w:rsid w:val="008C3A8C"/>
    <w:rsid w:val="008D5B46"/>
    <w:rsid w:val="008E2600"/>
    <w:rsid w:val="009062CF"/>
    <w:rsid w:val="00913B0E"/>
    <w:rsid w:val="009309D3"/>
    <w:rsid w:val="009337DD"/>
    <w:rsid w:val="00965145"/>
    <w:rsid w:val="00982B61"/>
    <w:rsid w:val="009966A1"/>
    <w:rsid w:val="009B0DB7"/>
    <w:rsid w:val="009E7D1F"/>
    <w:rsid w:val="009F6CE7"/>
    <w:rsid w:val="00A41D57"/>
    <w:rsid w:val="00A55256"/>
    <w:rsid w:val="00A57522"/>
    <w:rsid w:val="00A755A5"/>
    <w:rsid w:val="00A9005F"/>
    <w:rsid w:val="00AA3F5D"/>
    <w:rsid w:val="00AC6ECC"/>
    <w:rsid w:val="00AE4562"/>
    <w:rsid w:val="00AF442D"/>
    <w:rsid w:val="00B06F4A"/>
    <w:rsid w:val="00B70160"/>
    <w:rsid w:val="00B83622"/>
    <w:rsid w:val="00B95FD0"/>
    <w:rsid w:val="00BC3642"/>
    <w:rsid w:val="00BD1641"/>
    <w:rsid w:val="00BE2AA4"/>
    <w:rsid w:val="00BF0182"/>
    <w:rsid w:val="00BF5F4E"/>
    <w:rsid w:val="00C023CD"/>
    <w:rsid w:val="00C24596"/>
    <w:rsid w:val="00C26394"/>
    <w:rsid w:val="00C326E4"/>
    <w:rsid w:val="00C5403C"/>
    <w:rsid w:val="00CA28B6"/>
    <w:rsid w:val="00CE7CE6"/>
    <w:rsid w:val="00CF0867"/>
    <w:rsid w:val="00CF0C7D"/>
    <w:rsid w:val="00D02DD3"/>
    <w:rsid w:val="00D11BA5"/>
    <w:rsid w:val="00D1289E"/>
    <w:rsid w:val="00D23C67"/>
    <w:rsid w:val="00D248AC"/>
    <w:rsid w:val="00D33EF0"/>
    <w:rsid w:val="00D66549"/>
    <w:rsid w:val="00D7301E"/>
    <w:rsid w:val="00DF2470"/>
    <w:rsid w:val="00E15A45"/>
    <w:rsid w:val="00E3580A"/>
    <w:rsid w:val="00E46AFE"/>
    <w:rsid w:val="00E65E3D"/>
    <w:rsid w:val="00EA0E31"/>
    <w:rsid w:val="00EC744A"/>
    <w:rsid w:val="00EF1C18"/>
    <w:rsid w:val="00F334C6"/>
    <w:rsid w:val="00F66EC2"/>
    <w:rsid w:val="00F70309"/>
    <w:rsid w:val="00F81019"/>
    <w:rsid w:val="00F85167"/>
    <w:rsid w:val="00FA0034"/>
    <w:rsid w:val="00FF1A56"/>
    <w:rsid w:val="00FF461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5E330B"/>
  <w15:docId w15:val="{8D9393D2-0EE0-46FD-9407-8AD47009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 w:type="paragraph" w:styleId="Tijeloteksta">
    <w:name w:val="Body Text"/>
    <w:basedOn w:val="Normal"/>
    <w:link w:val="TijelotekstaChar"/>
    <w:uiPriority w:val="99"/>
    <w:unhideWhenUsed/>
    <w:rsid w:val="003B65E0"/>
    <w:pPr>
      <w:spacing w:after="120"/>
    </w:pPr>
  </w:style>
  <w:style w:type="character" w:customStyle="1" w:styleId="TijelotekstaChar">
    <w:name w:val="Tijelo teksta Char"/>
    <w:basedOn w:val="Zadanifontodlomka"/>
    <w:link w:val="Tijeloteksta"/>
    <w:uiPriority w:val="99"/>
    <w:rsid w:val="003B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7342">
      <w:bodyDiv w:val="1"/>
      <w:marLeft w:val="0"/>
      <w:marRight w:val="0"/>
      <w:marTop w:val="0"/>
      <w:marBottom w:val="0"/>
      <w:divBdr>
        <w:top w:val="none" w:sz="0" w:space="0" w:color="auto"/>
        <w:left w:val="none" w:sz="0" w:space="0" w:color="auto"/>
        <w:bottom w:val="none" w:sz="0" w:space="0" w:color="auto"/>
        <w:right w:val="none" w:sz="0" w:space="0" w:color="auto"/>
      </w:divBdr>
    </w:div>
    <w:div w:id="510533851">
      <w:bodyDiv w:val="1"/>
      <w:marLeft w:val="0"/>
      <w:marRight w:val="0"/>
      <w:marTop w:val="0"/>
      <w:marBottom w:val="0"/>
      <w:divBdr>
        <w:top w:val="none" w:sz="0" w:space="0" w:color="auto"/>
        <w:left w:val="none" w:sz="0" w:space="0" w:color="auto"/>
        <w:bottom w:val="none" w:sz="0" w:space="0" w:color="auto"/>
        <w:right w:val="none" w:sz="0" w:space="0" w:color="auto"/>
      </w:divBdr>
    </w:div>
    <w:div w:id="991639455">
      <w:bodyDiv w:val="1"/>
      <w:marLeft w:val="0"/>
      <w:marRight w:val="0"/>
      <w:marTop w:val="0"/>
      <w:marBottom w:val="0"/>
      <w:divBdr>
        <w:top w:val="none" w:sz="0" w:space="0" w:color="auto"/>
        <w:left w:val="none" w:sz="0" w:space="0" w:color="auto"/>
        <w:bottom w:val="none" w:sz="0" w:space="0" w:color="auto"/>
        <w:right w:val="none" w:sz="0" w:space="0" w:color="auto"/>
      </w:divBdr>
    </w:div>
    <w:div w:id="1214580888">
      <w:bodyDiv w:val="1"/>
      <w:marLeft w:val="0"/>
      <w:marRight w:val="0"/>
      <w:marTop w:val="0"/>
      <w:marBottom w:val="0"/>
      <w:divBdr>
        <w:top w:val="none" w:sz="0" w:space="0" w:color="auto"/>
        <w:left w:val="none" w:sz="0" w:space="0" w:color="auto"/>
        <w:bottom w:val="none" w:sz="0" w:space="0" w:color="auto"/>
        <w:right w:val="none" w:sz="0" w:space="0" w:color="auto"/>
      </w:divBdr>
    </w:div>
    <w:div w:id="1219898305">
      <w:bodyDiv w:val="1"/>
      <w:marLeft w:val="0"/>
      <w:marRight w:val="0"/>
      <w:marTop w:val="0"/>
      <w:marBottom w:val="0"/>
      <w:divBdr>
        <w:top w:val="none" w:sz="0" w:space="0" w:color="auto"/>
        <w:left w:val="none" w:sz="0" w:space="0" w:color="auto"/>
        <w:bottom w:val="none" w:sz="0" w:space="0" w:color="auto"/>
        <w:right w:val="none" w:sz="0" w:space="0" w:color="auto"/>
      </w:divBdr>
    </w:div>
    <w:div w:id="1515072755">
      <w:bodyDiv w:val="1"/>
      <w:marLeft w:val="0"/>
      <w:marRight w:val="0"/>
      <w:marTop w:val="0"/>
      <w:marBottom w:val="0"/>
      <w:divBdr>
        <w:top w:val="none" w:sz="0" w:space="0" w:color="auto"/>
        <w:left w:val="none" w:sz="0" w:space="0" w:color="auto"/>
        <w:bottom w:val="none" w:sz="0" w:space="0" w:color="auto"/>
        <w:right w:val="none" w:sz="0" w:space="0" w:color="auto"/>
      </w:divBdr>
    </w:div>
    <w:div w:id="15289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6206</Duznosnici_Value>
    <BrojPredmeta xmlns="8638ef6a-48a0-457c-b738-9f65e71a9a26">P-342/18</BrojPredmeta>
    <Duznosnici xmlns="8638ef6a-48a0-457c-b738-9f65e71a9a26">Anka Mrak-Taritaš,Zastupnik,Hrvatski sabor</Duznosnici>
    <VrstaDokumenta xmlns="8638ef6a-48a0-457c-b738-9f65e71a9a26">2</VrstaDokumenta>
    <KljucneRijeci xmlns="8638ef6a-48a0-457c-b738-9f65e71a9a26">
      <Value>59</Value>
      <Value>19</Value>
      <Value>12</Value>
    </KljucneRijeci>
    <BrojAkta xmlns="8638ef6a-48a0-457c-b738-9f65e71a9a26">711-I-465-P-342-18/20-10-19</BrojAkta>
    <Sync xmlns="8638ef6a-48a0-457c-b738-9f65e71a9a26">0</Sync>
    <Sjednica xmlns="8638ef6a-48a0-457c-b738-9f65e71a9a26">166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B2C1-F3EE-49C0-9F3F-9235A06059C2}">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3283846-3A2B-4697-B34D-4B5AEF895A7A}">
  <ds:schemaRefs>
    <ds:schemaRef ds:uri="http://schemas.microsoft.com/sharepoint/v3/contenttype/forms"/>
  </ds:schemaRefs>
</ds:datastoreItem>
</file>

<file path=customXml/itemProps3.xml><?xml version="1.0" encoding="utf-8"?>
<ds:datastoreItem xmlns:ds="http://schemas.openxmlformats.org/officeDocument/2006/customXml" ds:itemID="{6F1EB78B-A83F-4872-8BB6-8D5BB5750871}"/>
</file>

<file path=customXml/itemProps4.xml><?xml version="1.0" encoding="utf-8"?>
<ds:datastoreItem xmlns:ds="http://schemas.openxmlformats.org/officeDocument/2006/customXml" ds:itemID="{E0D387F0-8997-4C4B-AF06-F5F8E826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4769</Words>
  <Characters>27187</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2020-03-11T11:44:00Z</cp:lastPrinted>
  <dcterms:created xsi:type="dcterms:W3CDTF">2020-03-12T14:27:00Z</dcterms:created>
  <dcterms:modified xsi:type="dcterms:W3CDTF">2020-03-12T14:27:00Z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