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C059" w14:textId="6C1143BA" w:rsidR="00332D21" w:rsidRPr="006A2526" w:rsidRDefault="0043558F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60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332D21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215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711-I-301-P-206-19/20-02-19</w:t>
      </w:r>
    </w:p>
    <w:p w14:paraId="62E2ED52" w14:textId="4F969A14" w:rsidR="00F85167" w:rsidRPr="006A2526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3558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0A9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>a 2019</w:t>
      </w:r>
      <w:r w:rsidR="00F85167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</w:t>
      </w:r>
    </w:p>
    <w:p w14:paraId="36B75E92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3E394" w14:textId="3B3AEE13" w:rsidR="00F85167" w:rsidRPr="00521577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1577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521577">
        <w:rPr>
          <w:rFonts w:ascii="Times New Roman" w:eastAsia="Times New Roman" w:hAnsi="Times New Roman" w:cs="Times New Roman"/>
          <w:lang w:eastAsia="hr-HR"/>
        </w:rPr>
        <w:t>Tončice</w:t>
      </w:r>
      <w:proofErr w:type="spellEnd"/>
      <w:r w:rsidRPr="00521577">
        <w:rPr>
          <w:rFonts w:ascii="Times New Roman" w:eastAsia="Times New Roman" w:hAnsi="Times New Roman" w:cs="Times New Roman"/>
          <w:lang w:eastAsia="hr-HR"/>
        </w:rPr>
        <w:t xml:space="preserve"> Božić, Davorina </w:t>
      </w:r>
      <w:proofErr w:type="spellStart"/>
      <w:r w:rsidRPr="00521577">
        <w:rPr>
          <w:rFonts w:ascii="Times New Roman" w:eastAsia="Times New Roman" w:hAnsi="Times New Roman" w:cs="Times New Roman"/>
          <w:lang w:eastAsia="hr-HR"/>
        </w:rPr>
        <w:t>Ivanjeka</w:t>
      </w:r>
      <w:proofErr w:type="spellEnd"/>
      <w:r w:rsidRPr="00521577">
        <w:rPr>
          <w:rFonts w:ascii="Times New Roman" w:eastAsia="Times New Roman" w:hAnsi="Times New Roman" w:cs="Times New Roman"/>
          <w:lang w:eastAsia="hr-HR"/>
        </w:rPr>
        <w:t>, Aleksandre Jozić-</w:t>
      </w:r>
      <w:proofErr w:type="spellStart"/>
      <w:r w:rsidRPr="00521577">
        <w:rPr>
          <w:rFonts w:ascii="Times New Roman" w:eastAsia="Times New Roman" w:hAnsi="Times New Roman" w:cs="Times New Roman"/>
          <w:lang w:eastAsia="hr-HR"/>
        </w:rPr>
        <w:t>Ileković</w:t>
      </w:r>
      <w:proofErr w:type="spellEnd"/>
      <w:r w:rsidRPr="00521577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Pr="00521577">
        <w:rPr>
          <w:rFonts w:ascii="Times New Roman" w:eastAsia="Times New Roman" w:hAnsi="Times New Roman" w:cs="Times New Roman"/>
          <w:lang w:eastAsia="hr-HR"/>
        </w:rPr>
        <w:t>Tatijane</w:t>
      </w:r>
      <w:proofErr w:type="spellEnd"/>
      <w:r w:rsidRPr="00521577">
        <w:rPr>
          <w:rFonts w:ascii="Times New Roman" w:eastAsia="Times New Roman" w:hAnsi="Times New Roman" w:cs="Times New Roman"/>
          <w:lang w:eastAsia="hr-HR"/>
        </w:rPr>
        <w:t xml:space="preserve"> Vučetić kao članova Povjerenstva, </w:t>
      </w:r>
      <w:r w:rsidRPr="00521577">
        <w:rPr>
          <w:rFonts w:ascii="Times New Roman" w:hAnsi="Times New Roman" w:cs="Times New Roman"/>
          <w:color w:val="auto"/>
        </w:rPr>
        <w:t xml:space="preserve">na temelju članka </w:t>
      </w:r>
      <w:r w:rsidR="00901048" w:rsidRPr="00521577">
        <w:rPr>
          <w:rFonts w:ascii="Times New Roman" w:hAnsi="Times New Roman" w:cs="Times New Roman"/>
          <w:color w:val="auto"/>
        </w:rPr>
        <w:t>30</w:t>
      </w:r>
      <w:r w:rsidRPr="00521577">
        <w:rPr>
          <w:rFonts w:ascii="Times New Roman" w:hAnsi="Times New Roman" w:cs="Times New Roman"/>
          <w:color w:val="auto"/>
        </w:rPr>
        <w:t xml:space="preserve">. stavka </w:t>
      </w:r>
      <w:r w:rsidR="00901048" w:rsidRPr="00521577">
        <w:rPr>
          <w:rFonts w:ascii="Times New Roman" w:hAnsi="Times New Roman" w:cs="Times New Roman"/>
          <w:color w:val="auto"/>
        </w:rPr>
        <w:t>1</w:t>
      </w:r>
      <w:r w:rsidRPr="00521577">
        <w:rPr>
          <w:rFonts w:ascii="Times New Roman" w:hAnsi="Times New Roman" w:cs="Times New Roman"/>
          <w:color w:val="auto"/>
        </w:rPr>
        <w:t>.</w:t>
      </w:r>
      <w:r w:rsidR="00901048" w:rsidRPr="00521577">
        <w:rPr>
          <w:rFonts w:ascii="Times New Roman" w:hAnsi="Times New Roman" w:cs="Times New Roman"/>
          <w:color w:val="auto"/>
        </w:rPr>
        <w:t xml:space="preserve"> i članka 27.</w:t>
      </w:r>
      <w:r w:rsidRPr="00521577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5A0A94" w:rsidRPr="00521577">
        <w:rPr>
          <w:rFonts w:ascii="Times New Roman" w:hAnsi="Times New Roman" w:cs="Times New Roman"/>
          <w:b/>
          <w:color w:val="auto"/>
        </w:rPr>
        <w:t>povodom vlastitih saznanja o mogućem</w:t>
      </w:r>
      <w:r w:rsidR="002060A6" w:rsidRPr="00521577">
        <w:rPr>
          <w:rFonts w:ascii="Times New Roman" w:hAnsi="Times New Roman" w:cs="Times New Roman"/>
          <w:b/>
          <w:color w:val="auto"/>
        </w:rPr>
        <w:t xml:space="preserve"> </w:t>
      </w:r>
      <w:r w:rsidR="005A0A94" w:rsidRPr="00521577">
        <w:rPr>
          <w:rFonts w:ascii="Times New Roman" w:hAnsi="Times New Roman" w:cs="Times New Roman"/>
          <w:b/>
          <w:color w:val="auto"/>
        </w:rPr>
        <w:t>sukobu interesa</w:t>
      </w:r>
      <w:r w:rsidR="005A0A94" w:rsidRPr="00521577">
        <w:rPr>
          <w:rFonts w:ascii="Times New Roman" w:hAnsi="Times New Roman" w:cs="Times New Roman"/>
          <w:color w:val="auto"/>
        </w:rPr>
        <w:t xml:space="preserve"> </w:t>
      </w:r>
      <w:r w:rsidR="0043558F" w:rsidRPr="00521577">
        <w:rPr>
          <w:rFonts w:ascii="Times New Roman" w:hAnsi="Times New Roman" w:cs="Times New Roman"/>
          <w:b/>
          <w:color w:val="auto"/>
        </w:rPr>
        <w:t xml:space="preserve">dužnosnika </w:t>
      </w:r>
      <w:r w:rsidR="007004D8" w:rsidRPr="00521577">
        <w:rPr>
          <w:rFonts w:ascii="Times New Roman" w:hAnsi="Times New Roman" w:cs="Times New Roman"/>
          <w:b/>
          <w:color w:val="auto"/>
        </w:rPr>
        <w:t xml:space="preserve">Branimira </w:t>
      </w:r>
      <w:proofErr w:type="spellStart"/>
      <w:r w:rsidR="007004D8" w:rsidRPr="00521577">
        <w:rPr>
          <w:rFonts w:ascii="Times New Roman" w:hAnsi="Times New Roman" w:cs="Times New Roman"/>
          <w:b/>
          <w:color w:val="auto"/>
        </w:rPr>
        <w:t>Bunjca</w:t>
      </w:r>
      <w:proofErr w:type="spellEnd"/>
      <w:r w:rsidR="005A0A94" w:rsidRPr="00521577">
        <w:rPr>
          <w:rFonts w:ascii="Times New Roman" w:hAnsi="Times New Roman" w:cs="Times New Roman"/>
          <w:b/>
          <w:color w:val="auto"/>
        </w:rPr>
        <w:t>,</w:t>
      </w:r>
      <w:r w:rsidR="00F45468" w:rsidRPr="00521577">
        <w:rPr>
          <w:rFonts w:ascii="Times New Roman" w:hAnsi="Times New Roman" w:cs="Times New Roman"/>
          <w:b/>
          <w:color w:val="auto"/>
        </w:rPr>
        <w:t xml:space="preserve"> </w:t>
      </w:r>
      <w:r w:rsidR="007004D8" w:rsidRPr="00521577">
        <w:rPr>
          <w:rFonts w:ascii="Times New Roman" w:hAnsi="Times New Roman" w:cs="Times New Roman"/>
          <w:b/>
          <w:color w:val="auto"/>
        </w:rPr>
        <w:t>zastupnik</w:t>
      </w:r>
      <w:r w:rsidR="00F45468" w:rsidRPr="00521577">
        <w:rPr>
          <w:rFonts w:ascii="Times New Roman" w:hAnsi="Times New Roman" w:cs="Times New Roman"/>
          <w:b/>
          <w:color w:val="auto"/>
        </w:rPr>
        <w:t>a</w:t>
      </w:r>
      <w:r w:rsidR="007004D8" w:rsidRPr="00521577">
        <w:rPr>
          <w:rFonts w:ascii="Times New Roman" w:hAnsi="Times New Roman" w:cs="Times New Roman"/>
          <w:b/>
          <w:color w:val="auto"/>
        </w:rPr>
        <w:t xml:space="preserve"> u Hrvatskom saboru</w:t>
      </w:r>
      <w:r w:rsidR="00B151D2" w:rsidRPr="00521577">
        <w:rPr>
          <w:rFonts w:ascii="Times New Roman" w:hAnsi="Times New Roman" w:cs="Times New Roman"/>
          <w:b/>
          <w:color w:val="auto"/>
        </w:rPr>
        <w:t xml:space="preserve"> od 14. listopada 2016. do 18. lipnja 2019.g.</w:t>
      </w:r>
      <w:r w:rsidRPr="00521577">
        <w:rPr>
          <w:rFonts w:ascii="Times New Roman" w:hAnsi="Times New Roman" w:cs="Times New Roman"/>
          <w:b/>
          <w:color w:val="auto"/>
        </w:rPr>
        <w:t xml:space="preserve">, </w:t>
      </w:r>
      <w:r w:rsidRPr="00521577">
        <w:rPr>
          <w:rFonts w:ascii="Times New Roman" w:hAnsi="Times New Roman" w:cs="Times New Roman"/>
          <w:color w:val="auto"/>
        </w:rPr>
        <w:t xml:space="preserve">na </w:t>
      </w:r>
      <w:r w:rsidR="0043558F" w:rsidRPr="00521577">
        <w:rPr>
          <w:rFonts w:ascii="Times New Roman" w:hAnsi="Times New Roman" w:cs="Times New Roman"/>
          <w:color w:val="auto"/>
        </w:rPr>
        <w:t>68</w:t>
      </w:r>
      <w:r w:rsidRPr="00521577">
        <w:rPr>
          <w:rFonts w:ascii="Times New Roman" w:hAnsi="Times New Roman" w:cs="Times New Roman"/>
          <w:color w:val="auto"/>
        </w:rPr>
        <w:t xml:space="preserve">. sjednici, održanoj </w:t>
      </w:r>
      <w:r w:rsidR="0043558F" w:rsidRPr="00521577">
        <w:rPr>
          <w:rFonts w:ascii="Times New Roman" w:hAnsi="Times New Roman" w:cs="Times New Roman"/>
          <w:color w:val="auto"/>
        </w:rPr>
        <w:t>8</w:t>
      </w:r>
      <w:r w:rsidR="005A0A94" w:rsidRPr="00521577">
        <w:rPr>
          <w:rFonts w:ascii="Times New Roman" w:hAnsi="Times New Roman" w:cs="Times New Roman"/>
          <w:color w:val="auto"/>
        </w:rPr>
        <w:t>. studenoga</w:t>
      </w:r>
      <w:r w:rsidR="005330C5" w:rsidRPr="00521577">
        <w:rPr>
          <w:rFonts w:ascii="Times New Roman" w:hAnsi="Times New Roman" w:cs="Times New Roman"/>
          <w:color w:val="auto"/>
        </w:rPr>
        <w:t xml:space="preserve"> </w:t>
      </w:r>
      <w:r w:rsidRPr="00521577">
        <w:rPr>
          <w:rFonts w:ascii="Times New Roman" w:hAnsi="Times New Roman" w:cs="Times New Roman"/>
          <w:color w:val="auto"/>
        </w:rPr>
        <w:t>201</w:t>
      </w:r>
      <w:r w:rsidR="00337E80" w:rsidRPr="00521577">
        <w:rPr>
          <w:rFonts w:ascii="Times New Roman" w:hAnsi="Times New Roman" w:cs="Times New Roman"/>
          <w:color w:val="auto"/>
        </w:rPr>
        <w:t>9</w:t>
      </w:r>
      <w:r w:rsidRPr="00521577">
        <w:rPr>
          <w:rFonts w:ascii="Times New Roman" w:hAnsi="Times New Roman" w:cs="Times New Roman"/>
          <w:color w:val="auto"/>
        </w:rPr>
        <w:t>.g., donosi sljedeću</w:t>
      </w:r>
    </w:p>
    <w:p w14:paraId="172E64C2" w14:textId="77777777" w:rsidR="00F85167" w:rsidRPr="00521577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9DC1E98" w14:textId="77777777" w:rsidR="00F85167" w:rsidRPr="00521577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21577">
        <w:rPr>
          <w:rFonts w:ascii="Times New Roman" w:hAnsi="Times New Roman" w:cs="Times New Roman"/>
          <w:b/>
          <w:color w:val="auto"/>
        </w:rPr>
        <w:t>ODLUKU</w:t>
      </w:r>
    </w:p>
    <w:p w14:paraId="3C8EAF4B" w14:textId="77777777" w:rsidR="00F85167" w:rsidRPr="00521577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8E7B6AC" w14:textId="3FC9BBFA" w:rsidR="00F85167" w:rsidRPr="00521577" w:rsidRDefault="005A0A94" w:rsidP="003F1F2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21577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F85167" w:rsidRPr="00521577">
        <w:rPr>
          <w:rFonts w:ascii="Times New Roman" w:hAnsi="Times New Roman" w:cs="Times New Roman"/>
          <w:b/>
          <w:color w:val="auto"/>
        </w:rPr>
        <w:t xml:space="preserve"> </w:t>
      </w:r>
      <w:r w:rsidR="00337E80" w:rsidRPr="00521577">
        <w:rPr>
          <w:rFonts w:ascii="Times New Roman" w:hAnsi="Times New Roman" w:cs="Times New Roman"/>
          <w:b/>
          <w:color w:val="auto"/>
        </w:rPr>
        <w:t>dužnosni</w:t>
      </w:r>
      <w:r w:rsidR="0043558F" w:rsidRPr="00521577">
        <w:rPr>
          <w:rFonts w:ascii="Times New Roman" w:hAnsi="Times New Roman" w:cs="Times New Roman"/>
          <w:b/>
          <w:color w:val="auto"/>
        </w:rPr>
        <w:t xml:space="preserve">ka </w:t>
      </w:r>
      <w:r w:rsidR="00F45468" w:rsidRPr="00521577">
        <w:rPr>
          <w:rFonts w:ascii="Times New Roman" w:hAnsi="Times New Roman" w:cs="Times New Roman"/>
          <w:b/>
          <w:color w:val="auto"/>
        </w:rPr>
        <w:t xml:space="preserve">Branimira </w:t>
      </w:r>
      <w:proofErr w:type="spellStart"/>
      <w:r w:rsidR="00F45468" w:rsidRPr="00521577">
        <w:rPr>
          <w:rFonts w:ascii="Times New Roman" w:hAnsi="Times New Roman" w:cs="Times New Roman"/>
          <w:b/>
          <w:color w:val="auto"/>
        </w:rPr>
        <w:t>Bunjca</w:t>
      </w:r>
      <w:proofErr w:type="spellEnd"/>
      <w:r w:rsidRPr="00521577">
        <w:rPr>
          <w:rFonts w:ascii="Times New Roman" w:hAnsi="Times New Roman" w:cs="Times New Roman"/>
          <w:b/>
          <w:color w:val="auto"/>
        </w:rPr>
        <w:t xml:space="preserve">, </w:t>
      </w:r>
      <w:r w:rsidR="00F45468" w:rsidRPr="00521577">
        <w:rPr>
          <w:rFonts w:ascii="Times New Roman" w:hAnsi="Times New Roman" w:cs="Times New Roman"/>
          <w:b/>
          <w:color w:val="auto"/>
        </w:rPr>
        <w:t>zastupnika u Hrvatskom saboru</w:t>
      </w:r>
      <w:r w:rsidR="00B151D2" w:rsidRPr="00521577">
        <w:rPr>
          <w:rFonts w:ascii="Times New Roman" w:hAnsi="Times New Roman" w:cs="Times New Roman"/>
          <w:b/>
          <w:color w:val="auto"/>
        </w:rPr>
        <w:t xml:space="preserve"> od 14. listopada 2016. </w:t>
      </w:r>
      <w:r w:rsidR="00F45468" w:rsidRPr="00521577">
        <w:rPr>
          <w:rFonts w:ascii="Times New Roman" w:hAnsi="Times New Roman" w:cs="Times New Roman"/>
          <w:b/>
          <w:color w:val="auto"/>
        </w:rPr>
        <w:t>do 18. lipnja 2019.g.</w:t>
      </w:r>
      <w:r w:rsidR="00F85167" w:rsidRPr="00521577">
        <w:rPr>
          <w:rFonts w:ascii="Times New Roman" w:hAnsi="Times New Roman" w:cs="Times New Roman"/>
          <w:b/>
          <w:color w:val="auto"/>
        </w:rPr>
        <w:t>,</w:t>
      </w:r>
      <w:r w:rsidR="00F85167" w:rsidRPr="00521577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B70160" w:rsidRPr="00521577">
        <w:rPr>
          <w:rFonts w:ascii="Times New Roman" w:hAnsi="Times New Roman" w:cs="Times New Roman"/>
          <w:b/>
          <w:bCs/>
          <w:color w:val="auto"/>
        </w:rPr>
        <w:t>povrede</w:t>
      </w:r>
      <w:r w:rsidRPr="00521577">
        <w:rPr>
          <w:rFonts w:ascii="Times New Roman" w:hAnsi="Times New Roman" w:cs="Times New Roman"/>
          <w:b/>
          <w:bCs/>
          <w:color w:val="auto"/>
        </w:rPr>
        <w:t xml:space="preserve"> članka 8. i 9. </w:t>
      </w:r>
      <w:r w:rsidR="00F85167" w:rsidRPr="00521577">
        <w:rPr>
          <w:rFonts w:ascii="Times New Roman" w:hAnsi="Times New Roman" w:cs="Times New Roman"/>
          <w:b/>
          <w:bCs/>
          <w:color w:val="auto"/>
        </w:rPr>
        <w:t xml:space="preserve">ZSSI-a, </w:t>
      </w:r>
      <w:r w:rsidR="008C3A8C" w:rsidRPr="00521577">
        <w:rPr>
          <w:rFonts w:ascii="Times New Roman" w:hAnsi="Times New Roman" w:cs="Times New Roman"/>
          <w:b/>
          <w:bCs/>
          <w:color w:val="auto"/>
        </w:rPr>
        <w:t xml:space="preserve">koja proizlazi iz propusta da po pisanom pozivu Povjerenstva u danom roku priloži odgovarajuće dokaze potrebne za usklađivanje prijavljene imovine u </w:t>
      </w:r>
      <w:r w:rsidR="001F1DC2" w:rsidRPr="00521577">
        <w:rPr>
          <w:rFonts w:ascii="Times New Roman" w:hAnsi="Times New Roman" w:cs="Times New Roman"/>
          <w:b/>
          <w:bCs/>
          <w:color w:val="auto"/>
        </w:rPr>
        <w:t>Izvješću</w:t>
      </w:r>
      <w:r w:rsidR="00B06F4A" w:rsidRPr="00521577">
        <w:rPr>
          <w:rFonts w:ascii="Times New Roman" w:hAnsi="Times New Roman" w:cs="Times New Roman"/>
          <w:b/>
          <w:bCs/>
          <w:color w:val="auto"/>
        </w:rPr>
        <w:t xml:space="preserve"> o imovinskom stanju duž</w:t>
      </w:r>
      <w:r w:rsidR="001F1DC2" w:rsidRPr="00521577">
        <w:rPr>
          <w:rFonts w:ascii="Times New Roman" w:hAnsi="Times New Roman" w:cs="Times New Roman"/>
          <w:b/>
          <w:bCs/>
          <w:color w:val="auto"/>
        </w:rPr>
        <w:t xml:space="preserve">nosnika i to Izvješću podnesenom </w:t>
      </w:r>
      <w:r w:rsidR="00F45468" w:rsidRPr="00521577">
        <w:rPr>
          <w:rFonts w:ascii="Times New Roman" w:hAnsi="Times New Roman" w:cs="Times New Roman"/>
          <w:b/>
          <w:bCs/>
          <w:color w:val="auto"/>
        </w:rPr>
        <w:t>5</w:t>
      </w:r>
      <w:r w:rsidR="00B06F4A" w:rsidRPr="0052157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F45468" w:rsidRPr="00521577">
        <w:rPr>
          <w:rFonts w:ascii="Times New Roman" w:hAnsi="Times New Roman" w:cs="Times New Roman"/>
          <w:b/>
          <w:bCs/>
          <w:color w:val="auto"/>
        </w:rPr>
        <w:t>ožujka</w:t>
      </w:r>
      <w:r w:rsidR="001F1DC2" w:rsidRPr="00521577">
        <w:rPr>
          <w:rFonts w:ascii="Times New Roman" w:hAnsi="Times New Roman" w:cs="Times New Roman"/>
          <w:b/>
          <w:bCs/>
          <w:color w:val="auto"/>
        </w:rPr>
        <w:t xml:space="preserve"> 201</w:t>
      </w:r>
      <w:r w:rsidR="00F45468" w:rsidRPr="00521577">
        <w:rPr>
          <w:rFonts w:ascii="Times New Roman" w:hAnsi="Times New Roman" w:cs="Times New Roman"/>
          <w:b/>
          <w:bCs/>
          <w:color w:val="auto"/>
        </w:rPr>
        <w:t>9</w:t>
      </w:r>
      <w:r w:rsidR="00B06F4A" w:rsidRPr="00521577">
        <w:rPr>
          <w:rFonts w:ascii="Times New Roman" w:hAnsi="Times New Roman" w:cs="Times New Roman"/>
          <w:b/>
          <w:bCs/>
          <w:color w:val="auto"/>
        </w:rPr>
        <w:t>.g.</w:t>
      </w:r>
      <w:r w:rsidR="00F45468" w:rsidRPr="00521577">
        <w:rPr>
          <w:rFonts w:ascii="Times New Roman" w:hAnsi="Times New Roman" w:cs="Times New Roman"/>
          <w:b/>
          <w:bCs/>
          <w:color w:val="auto"/>
        </w:rPr>
        <w:t xml:space="preserve"> povodom promjene</w:t>
      </w:r>
      <w:r w:rsidR="00B06F4A" w:rsidRPr="0052157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8C3A8C" w:rsidRPr="00521577">
        <w:rPr>
          <w:rFonts w:ascii="Times New Roman" w:hAnsi="Times New Roman" w:cs="Times New Roman"/>
          <w:b/>
          <w:bCs/>
          <w:color w:val="auto"/>
        </w:rPr>
        <w:t xml:space="preserve">s imovinom utvrđenom </w:t>
      </w:r>
      <w:r w:rsidR="003F1F2A" w:rsidRPr="00521577">
        <w:rPr>
          <w:rFonts w:ascii="Times New Roman" w:hAnsi="Times New Roman" w:cs="Times New Roman"/>
          <w:b/>
          <w:bCs/>
          <w:color w:val="auto"/>
        </w:rPr>
        <w:t xml:space="preserve">u postupku provjere na temelju </w:t>
      </w:r>
      <w:r w:rsidR="001F1DC2" w:rsidRPr="00521577">
        <w:rPr>
          <w:rFonts w:ascii="Times New Roman" w:hAnsi="Times New Roman" w:cs="Times New Roman"/>
          <w:b/>
          <w:bCs/>
          <w:color w:val="auto"/>
        </w:rPr>
        <w:t>podataka</w:t>
      </w:r>
      <w:r w:rsidR="003F1F2A" w:rsidRPr="00521577">
        <w:rPr>
          <w:rFonts w:ascii="Times New Roman" w:hAnsi="Times New Roman" w:cs="Times New Roman"/>
          <w:b/>
          <w:bCs/>
          <w:color w:val="auto"/>
        </w:rPr>
        <w:t xml:space="preserve"> pribavljenih od</w:t>
      </w:r>
      <w:r w:rsidR="001F1DC2" w:rsidRPr="00521577">
        <w:rPr>
          <w:rFonts w:ascii="Times New Roman" w:hAnsi="Times New Roman" w:cs="Times New Roman"/>
          <w:b/>
          <w:bCs/>
          <w:color w:val="auto"/>
        </w:rPr>
        <w:t xml:space="preserve"> nadležnih tijela</w:t>
      </w:r>
      <w:r w:rsidR="003F1F2A" w:rsidRPr="00521577">
        <w:rPr>
          <w:rFonts w:ascii="Times New Roman" w:hAnsi="Times New Roman" w:cs="Times New Roman"/>
          <w:b/>
          <w:bCs/>
          <w:color w:val="auto"/>
        </w:rPr>
        <w:t xml:space="preserve">, u dijelu izvješća </w:t>
      </w:r>
      <w:r w:rsidR="00F45468" w:rsidRPr="00521577">
        <w:rPr>
          <w:rFonts w:ascii="Times New Roman" w:hAnsi="Times New Roman" w:cs="Times New Roman"/>
          <w:b/>
          <w:bCs/>
          <w:color w:val="auto"/>
        </w:rPr>
        <w:t>o imovinskom stanju koji se odnosi na podatke o nekretninama.</w:t>
      </w:r>
    </w:p>
    <w:p w14:paraId="7C57C9EF" w14:textId="77777777" w:rsidR="00F85167" w:rsidRPr="00521577" w:rsidRDefault="00F85167" w:rsidP="00F851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EAD3C7" w14:textId="77777777" w:rsidR="00F85167" w:rsidRPr="00521577" w:rsidRDefault="00F85167" w:rsidP="00186AA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21577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521577">
        <w:rPr>
          <w:rFonts w:ascii="Times New Roman" w:hAnsi="Times New Roman" w:cs="Times New Roman"/>
          <w:b/>
          <w:color w:val="auto"/>
        </w:rPr>
        <w:t>dužnosni</w:t>
      </w:r>
      <w:r w:rsidR="003F1F2A" w:rsidRPr="00521577">
        <w:rPr>
          <w:rFonts w:ascii="Times New Roman" w:hAnsi="Times New Roman" w:cs="Times New Roman"/>
          <w:b/>
          <w:color w:val="auto"/>
        </w:rPr>
        <w:t>k</w:t>
      </w:r>
      <w:r w:rsidRPr="00521577">
        <w:rPr>
          <w:rFonts w:ascii="Times New Roman" w:hAnsi="Times New Roman" w:cs="Times New Roman"/>
          <w:b/>
          <w:color w:val="auto"/>
        </w:rPr>
        <w:t xml:space="preserve"> </w:t>
      </w:r>
      <w:r w:rsidR="00F45468" w:rsidRPr="00521577">
        <w:rPr>
          <w:rFonts w:ascii="Times New Roman" w:hAnsi="Times New Roman" w:cs="Times New Roman"/>
          <w:b/>
          <w:color w:val="auto"/>
        </w:rPr>
        <w:t xml:space="preserve">Branimir </w:t>
      </w:r>
      <w:proofErr w:type="spellStart"/>
      <w:r w:rsidR="00F45468" w:rsidRPr="00521577">
        <w:rPr>
          <w:rFonts w:ascii="Times New Roman" w:hAnsi="Times New Roman" w:cs="Times New Roman"/>
          <w:b/>
          <w:color w:val="auto"/>
        </w:rPr>
        <w:t>Bunjac</w:t>
      </w:r>
      <w:proofErr w:type="spellEnd"/>
      <w:r w:rsidR="00186AAC" w:rsidRPr="00521577">
        <w:rPr>
          <w:rFonts w:ascii="Times New Roman" w:hAnsi="Times New Roman" w:cs="Times New Roman"/>
          <w:b/>
          <w:color w:val="auto"/>
        </w:rPr>
        <w:t xml:space="preserve"> </w:t>
      </w:r>
      <w:r w:rsidRPr="00521577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21CB602C" w14:textId="77777777" w:rsidR="00A55256" w:rsidRPr="00521577" w:rsidRDefault="00A55256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2353A86" w14:textId="77777777" w:rsidR="00F85167" w:rsidRPr="00521577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Obrazloženje</w:t>
      </w:r>
    </w:p>
    <w:p w14:paraId="1F12E58C" w14:textId="77777777" w:rsidR="00F85167" w:rsidRPr="00521577" w:rsidRDefault="00F85167" w:rsidP="002E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FCEE8C" w14:textId="77777777" w:rsidR="0012223F" w:rsidRPr="00521577" w:rsidRDefault="006A2526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Na temelju članka 3. stavka 1. </w:t>
      </w:r>
      <w:r w:rsidR="002600A3" w:rsidRPr="00521577">
        <w:rPr>
          <w:rFonts w:ascii="Times New Roman" w:hAnsi="Times New Roman" w:cs="Times New Roman"/>
          <w:sz w:val="24"/>
          <w:szCs w:val="24"/>
        </w:rPr>
        <w:t>p</w:t>
      </w:r>
      <w:r w:rsidR="003F1F2A" w:rsidRPr="00521577">
        <w:rPr>
          <w:rFonts w:ascii="Times New Roman" w:hAnsi="Times New Roman" w:cs="Times New Roman"/>
          <w:sz w:val="24"/>
          <w:szCs w:val="24"/>
        </w:rPr>
        <w:t>odstav</w:t>
      </w:r>
      <w:r w:rsidR="002600A3" w:rsidRPr="00521577">
        <w:rPr>
          <w:rFonts w:ascii="Times New Roman" w:hAnsi="Times New Roman" w:cs="Times New Roman"/>
          <w:sz w:val="24"/>
          <w:szCs w:val="24"/>
        </w:rPr>
        <w:t>ka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F45468" w:rsidRPr="00521577">
        <w:rPr>
          <w:rFonts w:ascii="Times New Roman" w:hAnsi="Times New Roman" w:cs="Times New Roman"/>
          <w:sz w:val="24"/>
          <w:szCs w:val="24"/>
        </w:rPr>
        <w:t>3</w:t>
      </w:r>
      <w:r w:rsidRPr="00521577">
        <w:rPr>
          <w:rFonts w:ascii="Times New Roman" w:hAnsi="Times New Roman" w:cs="Times New Roman"/>
          <w:sz w:val="24"/>
          <w:szCs w:val="24"/>
        </w:rPr>
        <w:t xml:space="preserve">. ZSSI-a, 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F45468" w:rsidRPr="00521577">
        <w:rPr>
          <w:rFonts w:ascii="Times New Roman" w:hAnsi="Times New Roman" w:cs="Times New Roman"/>
          <w:sz w:val="24"/>
          <w:szCs w:val="24"/>
        </w:rPr>
        <w:t>zastupnici u Hrvatskom saboru su dužnosnici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Pr="00521577">
        <w:rPr>
          <w:rFonts w:ascii="Times New Roman" w:hAnsi="Times New Roman" w:cs="Times New Roman"/>
          <w:sz w:val="24"/>
          <w:szCs w:val="24"/>
        </w:rPr>
        <w:t xml:space="preserve">u smislu ZSSI-a. Uvidom u Registar dužnosnika utvrđeno je da 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F45468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="003F1F2A" w:rsidRPr="00521577">
        <w:rPr>
          <w:rFonts w:ascii="Times New Roman" w:hAnsi="Times New Roman" w:cs="Times New Roman"/>
          <w:sz w:val="24"/>
          <w:szCs w:val="24"/>
        </w:rPr>
        <w:t xml:space="preserve"> obnaša</w:t>
      </w:r>
      <w:r w:rsidR="00F45468" w:rsidRPr="00521577">
        <w:rPr>
          <w:rFonts w:ascii="Times New Roman" w:hAnsi="Times New Roman" w:cs="Times New Roman"/>
          <w:sz w:val="24"/>
          <w:szCs w:val="24"/>
        </w:rPr>
        <w:t>o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 dužnost </w:t>
      </w:r>
      <w:r w:rsidR="00F45468" w:rsidRPr="00521577">
        <w:rPr>
          <w:rFonts w:ascii="Times New Roman" w:hAnsi="Times New Roman" w:cs="Times New Roman"/>
          <w:sz w:val="24"/>
          <w:szCs w:val="24"/>
        </w:rPr>
        <w:t>zastupnika u Hrvatskom saboru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 od </w:t>
      </w:r>
      <w:r w:rsidR="00F45468" w:rsidRPr="00521577">
        <w:rPr>
          <w:rFonts w:ascii="Times New Roman" w:hAnsi="Times New Roman" w:cs="Times New Roman"/>
          <w:sz w:val="24"/>
          <w:szCs w:val="24"/>
        </w:rPr>
        <w:t>14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F45468" w:rsidRPr="00521577">
        <w:rPr>
          <w:rFonts w:ascii="Times New Roman" w:hAnsi="Times New Roman" w:cs="Times New Roman"/>
          <w:sz w:val="24"/>
          <w:szCs w:val="24"/>
        </w:rPr>
        <w:t>listopada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 201</w:t>
      </w:r>
      <w:r w:rsidR="00F45468" w:rsidRPr="00521577">
        <w:rPr>
          <w:rFonts w:ascii="Times New Roman" w:hAnsi="Times New Roman" w:cs="Times New Roman"/>
          <w:sz w:val="24"/>
          <w:szCs w:val="24"/>
        </w:rPr>
        <w:t>6</w:t>
      </w:r>
      <w:r w:rsidR="003F1F2A" w:rsidRPr="00521577">
        <w:rPr>
          <w:rFonts w:ascii="Times New Roman" w:hAnsi="Times New Roman" w:cs="Times New Roman"/>
          <w:sz w:val="24"/>
          <w:szCs w:val="24"/>
        </w:rPr>
        <w:t xml:space="preserve">.g. 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do 18. lipnja 2019.g. </w:t>
      </w:r>
      <w:r w:rsidR="0012223F" w:rsidRPr="00521577">
        <w:rPr>
          <w:rFonts w:ascii="Times New Roman" w:hAnsi="Times New Roman" w:cs="Times New Roman"/>
          <w:sz w:val="24"/>
          <w:szCs w:val="24"/>
        </w:rPr>
        <w:t xml:space="preserve">Stoga je 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F45468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="003F1F2A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521577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Pr="00521577">
        <w:rPr>
          <w:rFonts w:ascii="Times New Roman" w:hAnsi="Times New Roman" w:cs="Times New Roman"/>
          <w:sz w:val="24"/>
          <w:szCs w:val="24"/>
        </w:rPr>
        <w:t>navede</w:t>
      </w:r>
      <w:r w:rsidR="003F1F2A" w:rsidRPr="00521577">
        <w:rPr>
          <w:rFonts w:ascii="Times New Roman" w:hAnsi="Times New Roman" w:cs="Times New Roman"/>
          <w:sz w:val="24"/>
          <w:szCs w:val="24"/>
        </w:rPr>
        <w:t>ne</w:t>
      </w:r>
      <w:r w:rsidR="002E4DC2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521577">
        <w:rPr>
          <w:rFonts w:ascii="Times New Roman" w:hAnsi="Times New Roman" w:cs="Times New Roman"/>
          <w:sz w:val="24"/>
          <w:szCs w:val="24"/>
        </w:rPr>
        <w:t>dužnosti</w:t>
      </w:r>
      <w:r w:rsidR="002E4DC2" w:rsidRPr="00521577">
        <w:rPr>
          <w:rFonts w:ascii="Times New Roman" w:hAnsi="Times New Roman" w:cs="Times New Roman"/>
          <w:sz w:val="24"/>
          <w:szCs w:val="24"/>
        </w:rPr>
        <w:t>,</w:t>
      </w:r>
      <w:r w:rsidR="0012223F" w:rsidRPr="00521577">
        <w:rPr>
          <w:rFonts w:ascii="Times New Roman" w:hAnsi="Times New Roman" w:cs="Times New Roman"/>
          <w:sz w:val="24"/>
          <w:szCs w:val="24"/>
        </w:rPr>
        <w:t xml:space="preserve"> obvez</w:t>
      </w:r>
      <w:r w:rsidR="003F1F2A" w:rsidRPr="00521577">
        <w:rPr>
          <w:rFonts w:ascii="Times New Roman" w:hAnsi="Times New Roman" w:cs="Times New Roman"/>
          <w:sz w:val="24"/>
          <w:szCs w:val="24"/>
        </w:rPr>
        <w:t>an</w:t>
      </w:r>
      <w:r w:rsidR="0012223F" w:rsidRPr="00521577">
        <w:rPr>
          <w:rFonts w:ascii="Times New Roman" w:hAnsi="Times New Roman" w:cs="Times New Roman"/>
          <w:sz w:val="24"/>
          <w:szCs w:val="24"/>
        </w:rPr>
        <w:t xml:space="preserve"> postupati sukladno odredbama </w:t>
      </w:r>
      <w:r w:rsidR="0087405C" w:rsidRPr="00521577">
        <w:rPr>
          <w:rFonts w:ascii="Times New Roman" w:hAnsi="Times New Roman" w:cs="Times New Roman"/>
          <w:sz w:val="24"/>
          <w:szCs w:val="24"/>
        </w:rPr>
        <w:t>ZSSI-a</w:t>
      </w:r>
      <w:r w:rsidR="0012223F" w:rsidRPr="00521577">
        <w:rPr>
          <w:rFonts w:ascii="Times New Roman" w:hAnsi="Times New Roman" w:cs="Times New Roman"/>
          <w:sz w:val="24"/>
          <w:szCs w:val="24"/>
        </w:rPr>
        <w:t>.</w:t>
      </w:r>
    </w:p>
    <w:p w14:paraId="2C583DAA" w14:textId="77777777" w:rsidR="0012223F" w:rsidRPr="00521577" w:rsidRDefault="0012223F" w:rsidP="003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25D34" w14:textId="77777777" w:rsidR="006A2526" w:rsidRPr="00521577" w:rsidRDefault="006A2526" w:rsidP="003F1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</w:t>
      </w: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Povjerenstvu o svojoj imovini, a ako je tijekom obnašanja javne dužnosti došlo do bitne promjene glede imovinskog stanja dužni su o tome podnijeti izvješće Povjerenstvu, istekom godine u kojoj je promjena nastupila. </w:t>
      </w:r>
    </w:p>
    <w:p w14:paraId="1CFE6172" w14:textId="77777777" w:rsidR="006A2526" w:rsidRPr="00521577" w:rsidRDefault="006A2526" w:rsidP="003F1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5ED05D0" w14:textId="77777777" w:rsidR="006A2526" w:rsidRPr="00521577" w:rsidRDefault="006A2526" w:rsidP="006A25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5104EDA1" w14:textId="77777777" w:rsidR="0087405C" w:rsidRPr="00521577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51D1700" w14:textId="77777777" w:rsidR="0087405C" w:rsidRPr="00521577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080828DB" w14:textId="77777777" w:rsidR="007F7A58" w:rsidRPr="00521577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C140278" w14:textId="77777777" w:rsidR="002C3AE3" w:rsidRPr="00521577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66AF962D" w14:textId="77777777" w:rsidR="002C3AE3" w:rsidRPr="00521577" w:rsidRDefault="002C3AE3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9211B5B" w14:textId="77777777" w:rsidR="0087405C" w:rsidRPr="00521577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06235831" w14:textId="77777777" w:rsidR="00537AB7" w:rsidRPr="00521577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14FAF318" w14:textId="77777777" w:rsidR="007F7A58" w:rsidRPr="00521577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4CA865" w14:textId="77777777" w:rsidR="001354F7" w:rsidRPr="00521577" w:rsidRDefault="0087405C" w:rsidP="00B15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15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69E5323C" w14:textId="22E94BE9" w:rsidR="0084769D" w:rsidRPr="00521577" w:rsidRDefault="00EA0E31" w:rsidP="008476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Uvidom u </w:t>
      </w:r>
      <w:r w:rsidR="00B151D2" w:rsidRPr="00521577">
        <w:rPr>
          <w:rFonts w:ascii="Times New Roman" w:hAnsi="Times New Roman" w:cs="Times New Roman"/>
          <w:sz w:val="24"/>
          <w:szCs w:val="24"/>
        </w:rPr>
        <w:t>I</w:t>
      </w:r>
      <w:r w:rsidRPr="00521577">
        <w:rPr>
          <w:rFonts w:ascii="Times New Roman" w:hAnsi="Times New Roman" w:cs="Times New Roman"/>
          <w:sz w:val="24"/>
          <w:szCs w:val="24"/>
        </w:rPr>
        <w:t>zvješć</w:t>
      </w:r>
      <w:r w:rsidR="00B151D2" w:rsidRPr="00521577">
        <w:rPr>
          <w:rFonts w:ascii="Times New Roman" w:hAnsi="Times New Roman" w:cs="Times New Roman"/>
          <w:sz w:val="24"/>
          <w:szCs w:val="24"/>
        </w:rPr>
        <w:t>e</w:t>
      </w:r>
      <w:r w:rsidRPr="00521577">
        <w:rPr>
          <w:rFonts w:ascii="Times New Roman" w:hAnsi="Times New Roman" w:cs="Times New Roman"/>
          <w:sz w:val="24"/>
          <w:szCs w:val="24"/>
        </w:rPr>
        <w:t xml:space="preserve"> o imovinskom stanju, 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koje </w:t>
      </w:r>
      <w:r w:rsidR="00CF1297" w:rsidRPr="00521577">
        <w:rPr>
          <w:rFonts w:ascii="Times New Roman" w:hAnsi="Times New Roman" w:cs="Times New Roman"/>
          <w:sz w:val="24"/>
          <w:szCs w:val="24"/>
        </w:rPr>
        <w:t>j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e dužnosnik 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F45468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="00AD3C6D" w:rsidRPr="00521577">
        <w:rPr>
          <w:rFonts w:ascii="Times New Roman" w:hAnsi="Times New Roman" w:cs="Times New Roman"/>
          <w:sz w:val="24"/>
          <w:szCs w:val="24"/>
        </w:rPr>
        <w:t xml:space="preserve"> podnio </w:t>
      </w:r>
      <w:r w:rsidR="00F45468" w:rsidRPr="00521577">
        <w:rPr>
          <w:rFonts w:ascii="Times New Roman" w:hAnsi="Times New Roman" w:cs="Times New Roman"/>
          <w:sz w:val="24"/>
          <w:szCs w:val="24"/>
        </w:rPr>
        <w:t>5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F45468" w:rsidRPr="00521577">
        <w:rPr>
          <w:rFonts w:ascii="Times New Roman" w:hAnsi="Times New Roman" w:cs="Times New Roman"/>
          <w:sz w:val="24"/>
          <w:szCs w:val="24"/>
        </w:rPr>
        <w:t>ožujka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 201</w:t>
      </w:r>
      <w:r w:rsidR="00F45468" w:rsidRPr="00521577">
        <w:rPr>
          <w:rFonts w:ascii="Times New Roman" w:hAnsi="Times New Roman" w:cs="Times New Roman"/>
          <w:sz w:val="24"/>
          <w:szCs w:val="24"/>
        </w:rPr>
        <w:t>9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4869BC" w:rsidRPr="00521577">
        <w:rPr>
          <w:rFonts w:ascii="Times New Roman" w:hAnsi="Times New Roman" w:cs="Times New Roman"/>
          <w:sz w:val="24"/>
          <w:szCs w:val="24"/>
        </w:rPr>
        <w:t>p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ovodom </w:t>
      </w:r>
      <w:r w:rsidR="00F45468" w:rsidRPr="00521577">
        <w:rPr>
          <w:rFonts w:ascii="Times New Roman" w:hAnsi="Times New Roman" w:cs="Times New Roman"/>
          <w:sz w:val="24"/>
          <w:szCs w:val="24"/>
        </w:rPr>
        <w:t>promjene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, </w:t>
      </w:r>
      <w:r w:rsidRPr="00521577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AD3C6D" w:rsidRPr="00521577">
        <w:rPr>
          <w:rFonts w:ascii="Times New Roman" w:hAnsi="Times New Roman" w:cs="Times New Roman"/>
          <w:sz w:val="24"/>
          <w:szCs w:val="24"/>
        </w:rPr>
        <w:t xml:space="preserve">kako </w:t>
      </w:r>
      <w:r w:rsidR="005A0345" w:rsidRPr="00521577">
        <w:rPr>
          <w:rFonts w:ascii="Times New Roman" w:hAnsi="Times New Roman" w:cs="Times New Roman"/>
          <w:sz w:val="24"/>
          <w:szCs w:val="24"/>
        </w:rPr>
        <w:t xml:space="preserve">je </w:t>
      </w:r>
      <w:r w:rsidR="00AD3C6D" w:rsidRPr="00521577">
        <w:rPr>
          <w:rFonts w:ascii="Times New Roman" w:hAnsi="Times New Roman" w:cs="Times New Roman"/>
          <w:sz w:val="24"/>
          <w:szCs w:val="24"/>
        </w:rPr>
        <w:t>imenovani dužnosnik u dijelu izvješća koji se odnosi na podatke o nekretninama naveo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 da je s bračnim drugom suvlasnik jedne nekretnine, kuće s okućnicom, upisane u katastarskoj općini </w:t>
      </w:r>
      <w:proofErr w:type="spellStart"/>
      <w:r w:rsidR="00F45468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F45468" w:rsidRPr="00521577">
        <w:rPr>
          <w:rFonts w:ascii="Times New Roman" w:hAnsi="Times New Roman" w:cs="Times New Roman"/>
          <w:sz w:val="24"/>
          <w:szCs w:val="24"/>
        </w:rPr>
        <w:t xml:space="preserve">, pod brojem ZK uloška 1836, ukupne površine 220,40 m2. Uvidom u Zajednički informacijski sustav zemljišnih knjiga i katastra Ministarstva pravosuđa i Geodetske uprave na temelju ovlaštenja utvrđeno je da je </w:t>
      </w:r>
      <w:r w:rsidR="00F45468" w:rsidRPr="00521577">
        <w:rPr>
          <w:rFonts w:ascii="Times New Roman" w:hAnsi="Times New Roman" w:cs="Times New Roman"/>
          <w:sz w:val="24"/>
          <w:szCs w:val="24"/>
        </w:rPr>
        <w:lastRenderedPageBreak/>
        <w:t>predmetna nekretnina upisana pod brojem katastarske čestice 1114/64, pod o</w:t>
      </w:r>
      <w:r w:rsidR="005A0345" w:rsidRPr="00521577">
        <w:rPr>
          <w:rFonts w:ascii="Times New Roman" w:hAnsi="Times New Roman" w:cs="Times New Roman"/>
          <w:sz w:val="24"/>
          <w:szCs w:val="24"/>
        </w:rPr>
        <w:t>z</w:t>
      </w:r>
      <w:r w:rsidR="00F45468" w:rsidRPr="00521577">
        <w:rPr>
          <w:rFonts w:ascii="Times New Roman" w:hAnsi="Times New Roman" w:cs="Times New Roman"/>
          <w:sz w:val="24"/>
          <w:szCs w:val="24"/>
        </w:rPr>
        <w:t xml:space="preserve">nakom zemljišta kuća, dvor te da </w:t>
      </w:r>
      <w:r w:rsidR="0084769D" w:rsidRPr="00521577">
        <w:rPr>
          <w:rFonts w:ascii="Times New Roman" w:hAnsi="Times New Roman" w:cs="Times New Roman"/>
          <w:sz w:val="24"/>
          <w:szCs w:val="24"/>
        </w:rPr>
        <w:t>ukupna površina navedene nekretnine iznosi 304 m2. Nadalje, uvidom u Zajednički in</w:t>
      </w:r>
      <w:r w:rsidR="005A0345" w:rsidRPr="00521577">
        <w:rPr>
          <w:rFonts w:ascii="Times New Roman" w:hAnsi="Times New Roman" w:cs="Times New Roman"/>
          <w:sz w:val="24"/>
          <w:szCs w:val="24"/>
        </w:rPr>
        <w:t>f</w:t>
      </w:r>
      <w:r w:rsidR="0084769D" w:rsidRPr="00521577">
        <w:rPr>
          <w:rFonts w:ascii="Times New Roman" w:hAnsi="Times New Roman" w:cs="Times New Roman"/>
          <w:sz w:val="24"/>
          <w:szCs w:val="24"/>
        </w:rPr>
        <w:t xml:space="preserve">ormacijski sustav zemljišnih knjiga i katastra utvrđeno je da je u katastarskoj općini </w:t>
      </w:r>
      <w:proofErr w:type="spellStart"/>
      <w:r w:rsidR="0084769D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84769D" w:rsidRPr="00521577">
        <w:rPr>
          <w:rFonts w:ascii="Times New Roman" w:hAnsi="Times New Roman" w:cs="Times New Roman"/>
          <w:sz w:val="24"/>
          <w:szCs w:val="24"/>
        </w:rPr>
        <w:t xml:space="preserve">, pod brojem ZK uloška 1802 i brojem katastarske čestice 1114/59 upisana nekretnina, put, ukupne površine 315 m2. U </w:t>
      </w:r>
      <w:proofErr w:type="spellStart"/>
      <w:r w:rsidR="0084769D" w:rsidRPr="00521577"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 w:rsidR="0084769D" w:rsidRPr="00521577">
        <w:rPr>
          <w:rFonts w:ascii="Times New Roman" w:hAnsi="Times New Roman" w:cs="Times New Roman"/>
          <w:sz w:val="24"/>
          <w:szCs w:val="24"/>
        </w:rPr>
        <w:t xml:space="preserve"> koja se odnosi na predmetnu nekretninu upisan je dužnosnik Branimir </w:t>
      </w:r>
      <w:proofErr w:type="spellStart"/>
      <w:r w:rsidR="0084769D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="0084769D" w:rsidRPr="00521577">
        <w:rPr>
          <w:rFonts w:ascii="Times New Roman" w:hAnsi="Times New Roman" w:cs="Times New Roman"/>
          <w:sz w:val="24"/>
          <w:szCs w:val="24"/>
        </w:rPr>
        <w:t xml:space="preserve"> te bračni drug dužnosnika, </w:t>
      </w:r>
      <w:r w:rsidR="007A1046" w:rsidRPr="007A1046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84769D" w:rsidRPr="00521577">
        <w:rPr>
          <w:rFonts w:ascii="Times New Roman" w:hAnsi="Times New Roman" w:cs="Times New Roman"/>
          <w:sz w:val="24"/>
          <w:szCs w:val="24"/>
        </w:rPr>
        <w:t>, svaki sa suvlasničkim dijelom 1/16.</w:t>
      </w:r>
    </w:p>
    <w:p w14:paraId="18C51844" w14:textId="77777777" w:rsidR="00FF7EA5" w:rsidRPr="00521577" w:rsidRDefault="00FF7EA5" w:rsidP="008476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0B4D4" w14:textId="77777777" w:rsidR="00FF7EA5" w:rsidRPr="00521577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i podataka prikupljenih od nadležnih tijela u Republici Hrvatskoj utvrđen je nesklad odnosno nerazmjer između prijavljenih i prikupljenih podataka</w:t>
      </w:r>
      <w:r w:rsidR="0084769D" w:rsidRPr="00521577">
        <w:rPr>
          <w:rFonts w:ascii="Times New Roman" w:hAnsi="Times New Roman" w:cs="Times New Roman"/>
          <w:sz w:val="24"/>
          <w:szCs w:val="24"/>
        </w:rPr>
        <w:t xml:space="preserve"> od strane nadležnih tijela Republike Hrvatske</w:t>
      </w:r>
      <w:r w:rsidRPr="00521577">
        <w:rPr>
          <w:rFonts w:ascii="Times New Roman" w:hAnsi="Times New Roman" w:cs="Times New Roman"/>
          <w:sz w:val="24"/>
          <w:szCs w:val="24"/>
        </w:rPr>
        <w:t xml:space="preserve"> u pogledu </w:t>
      </w:r>
      <w:r w:rsidR="0084769D" w:rsidRPr="00521577">
        <w:rPr>
          <w:rFonts w:ascii="Times New Roman" w:hAnsi="Times New Roman" w:cs="Times New Roman"/>
          <w:sz w:val="24"/>
          <w:szCs w:val="24"/>
        </w:rPr>
        <w:t xml:space="preserve">ukupne površine nekretnine, kuća i dvor, upisane u katastarskoj općini </w:t>
      </w:r>
      <w:proofErr w:type="spellStart"/>
      <w:r w:rsidR="0084769D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84769D" w:rsidRPr="00521577">
        <w:rPr>
          <w:rFonts w:ascii="Times New Roman" w:hAnsi="Times New Roman" w:cs="Times New Roman"/>
          <w:sz w:val="24"/>
          <w:szCs w:val="24"/>
        </w:rPr>
        <w:t xml:space="preserve">, pod brojem ZK uloška 1836 i pod brojem katastarske čestice 1114/64 kao i u pogledu nekretnine, put, upisane u katastarskoj općini </w:t>
      </w:r>
      <w:proofErr w:type="spellStart"/>
      <w:r w:rsidR="0084769D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84769D" w:rsidRPr="00521577">
        <w:rPr>
          <w:rFonts w:ascii="Times New Roman" w:hAnsi="Times New Roman" w:cs="Times New Roman"/>
          <w:sz w:val="24"/>
          <w:szCs w:val="24"/>
        </w:rPr>
        <w:t>, pod brojem ZK uloška 1802 i brojem katastarske čestice 1114/59.</w:t>
      </w:r>
    </w:p>
    <w:p w14:paraId="396617D6" w14:textId="77777777" w:rsidR="0084769D" w:rsidRPr="00521577" w:rsidRDefault="0084769D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D3906" w14:textId="33E1FDC2" w:rsidR="00FF7EA5" w:rsidRPr="00521577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Dana </w:t>
      </w:r>
      <w:r w:rsidR="0084769D" w:rsidRPr="00521577">
        <w:rPr>
          <w:rFonts w:ascii="Times New Roman" w:hAnsi="Times New Roman" w:cs="Times New Roman"/>
          <w:sz w:val="24"/>
          <w:szCs w:val="24"/>
        </w:rPr>
        <w:t>30</w:t>
      </w:r>
      <w:r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84769D" w:rsidRPr="00521577">
        <w:rPr>
          <w:rFonts w:ascii="Times New Roman" w:hAnsi="Times New Roman" w:cs="Times New Roman"/>
          <w:sz w:val="24"/>
          <w:szCs w:val="24"/>
        </w:rPr>
        <w:t xml:space="preserve">svibnja </w:t>
      </w:r>
      <w:r w:rsidRPr="00521577">
        <w:rPr>
          <w:rFonts w:ascii="Times New Roman" w:hAnsi="Times New Roman" w:cs="Times New Roman"/>
          <w:sz w:val="24"/>
          <w:szCs w:val="24"/>
        </w:rPr>
        <w:t>2019. Povjerenstvo je donijelo Zaključak, broj 711-I-</w:t>
      </w:r>
      <w:r w:rsidR="0084769D" w:rsidRPr="00521577">
        <w:rPr>
          <w:rFonts w:ascii="Times New Roman" w:hAnsi="Times New Roman" w:cs="Times New Roman"/>
          <w:sz w:val="24"/>
          <w:szCs w:val="24"/>
        </w:rPr>
        <w:t>1097</w:t>
      </w:r>
      <w:r w:rsidRPr="00521577">
        <w:rPr>
          <w:rFonts w:ascii="Times New Roman" w:hAnsi="Times New Roman" w:cs="Times New Roman"/>
          <w:sz w:val="24"/>
          <w:szCs w:val="24"/>
        </w:rPr>
        <w:t>-IK-</w:t>
      </w:r>
      <w:r w:rsidR="0084769D" w:rsidRPr="00521577">
        <w:rPr>
          <w:rFonts w:ascii="Times New Roman" w:hAnsi="Times New Roman" w:cs="Times New Roman"/>
          <w:sz w:val="24"/>
          <w:szCs w:val="24"/>
        </w:rPr>
        <w:t>1371</w:t>
      </w:r>
      <w:r w:rsidRPr="0052157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21577">
        <w:rPr>
          <w:rFonts w:ascii="Times New Roman" w:hAnsi="Times New Roman" w:cs="Times New Roman"/>
          <w:sz w:val="24"/>
          <w:szCs w:val="24"/>
        </w:rPr>
        <w:t>1</w:t>
      </w:r>
      <w:r w:rsidR="0084769D" w:rsidRPr="00521577">
        <w:rPr>
          <w:rFonts w:ascii="Times New Roman" w:hAnsi="Times New Roman" w:cs="Times New Roman"/>
          <w:sz w:val="24"/>
          <w:szCs w:val="24"/>
        </w:rPr>
        <w:t>6</w:t>
      </w:r>
      <w:r w:rsidRPr="00521577">
        <w:rPr>
          <w:rFonts w:ascii="Times New Roman" w:hAnsi="Times New Roman" w:cs="Times New Roman"/>
          <w:sz w:val="24"/>
          <w:szCs w:val="24"/>
        </w:rPr>
        <w:t>/19-0</w:t>
      </w:r>
      <w:r w:rsidR="0084769D" w:rsidRPr="00521577">
        <w:rPr>
          <w:rFonts w:ascii="Times New Roman" w:hAnsi="Times New Roman" w:cs="Times New Roman"/>
          <w:sz w:val="24"/>
          <w:szCs w:val="24"/>
        </w:rPr>
        <w:t>5</w:t>
      </w:r>
      <w:r w:rsidRPr="00521577">
        <w:rPr>
          <w:rFonts w:ascii="Times New Roman" w:hAnsi="Times New Roman" w:cs="Times New Roman"/>
          <w:sz w:val="24"/>
          <w:szCs w:val="24"/>
        </w:rPr>
        <w:t>-1</w:t>
      </w:r>
      <w:r w:rsidR="003104DB" w:rsidRPr="00521577">
        <w:rPr>
          <w:rFonts w:ascii="Times New Roman" w:hAnsi="Times New Roman" w:cs="Times New Roman"/>
          <w:sz w:val="24"/>
          <w:szCs w:val="24"/>
        </w:rPr>
        <w:t>0</w:t>
      </w:r>
      <w:r w:rsidRPr="00521577">
        <w:rPr>
          <w:rFonts w:ascii="Times New Roman" w:hAnsi="Times New Roman" w:cs="Times New Roman"/>
          <w:sz w:val="24"/>
          <w:szCs w:val="24"/>
        </w:rPr>
        <w:t xml:space="preserve"> kojim se poziva dužnosnik da dostavi Povjerenstvu očitovanje s potrebnim dokazima za usklađivanje prijavljene imovine iz Izvješća o imovinskom stanju dužnosnika, podnesenog </w:t>
      </w:r>
      <w:r w:rsidR="003104DB" w:rsidRPr="00521577">
        <w:rPr>
          <w:rFonts w:ascii="Times New Roman" w:hAnsi="Times New Roman" w:cs="Times New Roman"/>
          <w:sz w:val="24"/>
          <w:szCs w:val="24"/>
        </w:rPr>
        <w:t>5</w:t>
      </w:r>
      <w:r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3104DB" w:rsidRPr="00521577">
        <w:rPr>
          <w:rFonts w:ascii="Times New Roman" w:hAnsi="Times New Roman" w:cs="Times New Roman"/>
          <w:sz w:val="24"/>
          <w:szCs w:val="24"/>
        </w:rPr>
        <w:t>ožujka</w:t>
      </w:r>
      <w:r w:rsidRPr="00521577">
        <w:rPr>
          <w:rFonts w:ascii="Times New Roman" w:hAnsi="Times New Roman" w:cs="Times New Roman"/>
          <w:sz w:val="24"/>
          <w:szCs w:val="24"/>
        </w:rPr>
        <w:t xml:space="preserve"> 201</w:t>
      </w:r>
      <w:r w:rsidR="003104DB" w:rsidRPr="00521577">
        <w:rPr>
          <w:rFonts w:ascii="Times New Roman" w:hAnsi="Times New Roman" w:cs="Times New Roman"/>
          <w:sz w:val="24"/>
          <w:szCs w:val="24"/>
        </w:rPr>
        <w:t>9</w:t>
      </w:r>
      <w:r w:rsidRPr="00521577">
        <w:rPr>
          <w:rFonts w:ascii="Times New Roman" w:hAnsi="Times New Roman" w:cs="Times New Roman"/>
          <w:sz w:val="24"/>
          <w:szCs w:val="24"/>
        </w:rPr>
        <w:t xml:space="preserve">.g. povodom </w:t>
      </w:r>
      <w:r w:rsidR="003104DB" w:rsidRPr="00521577">
        <w:rPr>
          <w:rFonts w:ascii="Times New Roman" w:hAnsi="Times New Roman" w:cs="Times New Roman"/>
          <w:sz w:val="24"/>
          <w:szCs w:val="24"/>
        </w:rPr>
        <w:t>promjene</w:t>
      </w:r>
      <w:r w:rsidRPr="00521577">
        <w:rPr>
          <w:rFonts w:ascii="Times New Roman" w:hAnsi="Times New Roman" w:cs="Times New Roman"/>
          <w:sz w:val="24"/>
          <w:szCs w:val="24"/>
        </w:rPr>
        <w:t xml:space="preserve"> i stanja imovine  utvrđene u postupku redovite provjere.</w:t>
      </w:r>
    </w:p>
    <w:p w14:paraId="3C714B36" w14:textId="77777777" w:rsidR="00FF7EA5" w:rsidRPr="00521577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F1AA6" w14:textId="77777777" w:rsidR="003104DB" w:rsidRPr="00521577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3104DB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Pr="00521577">
        <w:rPr>
          <w:rFonts w:ascii="Times New Roman" w:hAnsi="Times New Roman" w:cs="Times New Roman"/>
          <w:sz w:val="24"/>
          <w:szCs w:val="24"/>
        </w:rPr>
        <w:t xml:space="preserve"> je dana 1</w:t>
      </w:r>
      <w:r w:rsidR="003104DB" w:rsidRPr="00521577">
        <w:rPr>
          <w:rFonts w:ascii="Times New Roman" w:hAnsi="Times New Roman" w:cs="Times New Roman"/>
          <w:sz w:val="24"/>
          <w:szCs w:val="24"/>
        </w:rPr>
        <w:t>4</w:t>
      </w:r>
      <w:r w:rsidRPr="00521577">
        <w:rPr>
          <w:rFonts w:ascii="Times New Roman" w:hAnsi="Times New Roman" w:cs="Times New Roman"/>
          <w:sz w:val="24"/>
          <w:szCs w:val="24"/>
        </w:rPr>
        <w:t>.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 lipnja</w:t>
      </w:r>
      <w:r w:rsidRPr="00521577">
        <w:rPr>
          <w:rFonts w:ascii="Times New Roman" w:hAnsi="Times New Roman" w:cs="Times New Roman"/>
          <w:sz w:val="24"/>
          <w:szCs w:val="24"/>
        </w:rPr>
        <w:t xml:space="preserve"> 2019.g. dostavio Povjerenstvu očitovanje u kojem u bitnome navodi da 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 je je u imovinskoj kartici </w:t>
      </w:r>
      <w:r w:rsidR="005A0345" w:rsidRPr="00521577">
        <w:rPr>
          <w:rFonts w:ascii="Times New Roman" w:hAnsi="Times New Roman" w:cs="Times New Roman"/>
          <w:sz w:val="24"/>
          <w:szCs w:val="24"/>
        </w:rPr>
        <w:t>naveo neto korisnu površinu od 220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,40 m2 kuće čiji je suvlasnik, a koja se nalazi u katastarskoj općini </w:t>
      </w:r>
      <w:proofErr w:type="spellStart"/>
      <w:r w:rsidR="003104DB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3104DB" w:rsidRPr="00521577">
        <w:rPr>
          <w:rFonts w:ascii="Times New Roman" w:hAnsi="Times New Roman" w:cs="Times New Roman"/>
          <w:sz w:val="24"/>
          <w:szCs w:val="24"/>
        </w:rPr>
        <w:t>, ZK uložak 1836. Dužnosnik navodi kako je navedeno učinio prema procjembenom elaboratu broj 1002/17 HPB Nekretnine koji je i dostavio u prilogu svog očitovanja. Nadalje, d</w:t>
      </w:r>
      <w:r w:rsidR="005A0345" w:rsidRPr="00521577">
        <w:rPr>
          <w:rFonts w:ascii="Times New Roman" w:hAnsi="Times New Roman" w:cs="Times New Roman"/>
          <w:sz w:val="24"/>
          <w:szCs w:val="24"/>
        </w:rPr>
        <w:t>užnosnik je istaknuo kako se ne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razmjer dogodio zbog neznanja i nedovoljno jasnih uputa za ispunjavanje imovinske kartice zbog kojeg je smatrao da je potrebno navesti neto korisnu površinu kuće. Dužnosnik se nije očitovao u odnosu na nekretninu, put, upisanu u katastarskoj općini </w:t>
      </w:r>
      <w:proofErr w:type="spellStart"/>
      <w:r w:rsidR="003104DB" w:rsidRPr="0052157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3104DB" w:rsidRPr="00521577">
        <w:rPr>
          <w:rFonts w:ascii="Times New Roman" w:hAnsi="Times New Roman" w:cs="Times New Roman"/>
          <w:sz w:val="24"/>
          <w:szCs w:val="24"/>
        </w:rPr>
        <w:t>, pod brojem ZK uloška 1802 i brojem katastarske čestice 1114/59.</w:t>
      </w:r>
    </w:p>
    <w:p w14:paraId="188E4FD0" w14:textId="77777777" w:rsidR="00AD3C6D" w:rsidRPr="00521577" w:rsidRDefault="00AD3C6D" w:rsidP="003104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89B8E" w14:textId="77777777" w:rsidR="00622C66" w:rsidRPr="00521577" w:rsidRDefault="00622C66" w:rsidP="00235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2352A" w:rsidRPr="00521577">
        <w:rPr>
          <w:rFonts w:ascii="Times New Roman" w:hAnsi="Times New Roman" w:cs="Times New Roman"/>
          <w:sz w:val="24"/>
          <w:szCs w:val="24"/>
        </w:rPr>
        <w:t xml:space="preserve">ukazuje </w:t>
      </w:r>
      <w:r w:rsidRPr="00521577">
        <w:rPr>
          <w:rFonts w:ascii="Times New Roman" w:hAnsi="Times New Roman" w:cs="Times New Roman"/>
          <w:sz w:val="24"/>
          <w:szCs w:val="24"/>
        </w:rPr>
        <w:t xml:space="preserve">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47946AE1" w14:textId="77777777" w:rsidR="00235E98" w:rsidRPr="00521577" w:rsidRDefault="00235E98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066BA" w14:textId="4A214264" w:rsidR="00CF1297" w:rsidRPr="00521577" w:rsidRDefault="00622C66" w:rsidP="00CF1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dužnosnik </w:t>
      </w:r>
      <w:r w:rsidR="00235E98" w:rsidRPr="00521577">
        <w:rPr>
          <w:rFonts w:ascii="Times New Roman" w:hAnsi="Times New Roman" w:cs="Times New Roman"/>
          <w:sz w:val="24"/>
          <w:szCs w:val="24"/>
        </w:rPr>
        <w:t>nije znao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 na koji način treba prijaviti imovinu u izvješćima o imovinskom stanju</w:t>
      </w:r>
      <w:r w:rsidRPr="00521577">
        <w:rPr>
          <w:rFonts w:ascii="Times New Roman" w:hAnsi="Times New Roman" w:cs="Times New Roman"/>
          <w:sz w:val="24"/>
          <w:szCs w:val="24"/>
        </w:rPr>
        <w:t xml:space="preserve">, a da su podaci pribavljeni </w:t>
      </w:r>
      <w:r w:rsidRPr="00521577">
        <w:rPr>
          <w:rFonts w:ascii="Times New Roman" w:hAnsi="Times New Roman" w:cs="Times New Roman"/>
          <w:sz w:val="24"/>
          <w:szCs w:val="24"/>
        </w:rPr>
        <w:lastRenderedPageBreak/>
        <w:t>od nadležnih tijela točni.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CF1297" w:rsidRPr="00521577">
        <w:rPr>
          <w:rFonts w:ascii="Times New Roman" w:hAnsi="Times New Roman" w:cs="Times New Roman"/>
          <w:sz w:val="24"/>
          <w:szCs w:val="24"/>
        </w:rPr>
        <w:t>Povjerenstvo ističe da navodi koje je dužnosnik iznio u svojem očitovanju ne opravdavaju utvrđeni nesklad u smislu odredaba članka 26. i 27. ZSSI-a.</w:t>
      </w:r>
    </w:p>
    <w:p w14:paraId="5B61B161" w14:textId="77777777" w:rsidR="00EA0E31" w:rsidRPr="00521577" w:rsidRDefault="00EA0E31" w:rsidP="00CF12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EBED6" w14:textId="54A93FCF" w:rsidR="006B1FBD" w:rsidRPr="00521577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Slijedom navedenog, Povjerenstvo je na temelju članka 27. ZSSI-a donijelo odluku da se pokreće postupak protiv dužnosni</w:t>
      </w:r>
      <w:r w:rsidR="00CF1297" w:rsidRPr="00521577">
        <w:rPr>
          <w:rFonts w:ascii="Times New Roman" w:hAnsi="Times New Roman" w:cs="Times New Roman"/>
          <w:sz w:val="24"/>
          <w:szCs w:val="24"/>
        </w:rPr>
        <w:t>ka</w:t>
      </w:r>
      <w:r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Branimira </w:t>
      </w:r>
      <w:proofErr w:type="spellStart"/>
      <w:r w:rsidR="003104DB" w:rsidRPr="00521577">
        <w:rPr>
          <w:rFonts w:ascii="Times New Roman" w:hAnsi="Times New Roman" w:cs="Times New Roman"/>
          <w:sz w:val="24"/>
          <w:szCs w:val="24"/>
        </w:rPr>
        <w:t>Bunjca</w:t>
      </w:r>
      <w:proofErr w:type="spellEnd"/>
      <w:r w:rsidR="00CF1297" w:rsidRPr="00521577">
        <w:rPr>
          <w:rFonts w:ascii="Times New Roman" w:hAnsi="Times New Roman" w:cs="Times New Roman"/>
          <w:sz w:val="24"/>
          <w:szCs w:val="24"/>
        </w:rPr>
        <w:t xml:space="preserve"> </w:t>
      </w:r>
      <w:r w:rsidRPr="00521577">
        <w:rPr>
          <w:rFonts w:ascii="Times New Roman" w:hAnsi="Times New Roman" w:cs="Times New Roman"/>
          <w:sz w:val="24"/>
          <w:szCs w:val="24"/>
        </w:rPr>
        <w:t xml:space="preserve">zbog moguće povrede odredbi članka 8. i 9. ZSSI-a, koja proizlazi iz propusta da po pisanom pozivu Povjerenstva </w:t>
      </w:r>
      <w:r w:rsidR="00BC3642" w:rsidRPr="00521577">
        <w:rPr>
          <w:rFonts w:ascii="Times New Roman" w:hAnsi="Times New Roman" w:cs="Times New Roman"/>
          <w:sz w:val="24"/>
          <w:szCs w:val="24"/>
        </w:rPr>
        <w:t>u danom roku dostavi pisano očitovanje o utvrđenom neskladu i istom priloži odgovarajuće dokaze potrebne za usklađivanje prijavljene imovine u Izvješću o imovinskom stanju dužnosni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ka podnesenom </w:t>
      </w:r>
      <w:r w:rsidR="003104DB" w:rsidRPr="00521577">
        <w:rPr>
          <w:rFonts w:ascii="Times New Roman" w:hAnsi="Times New Roman" w:cs="Times New Roman"/>
          <w:sz w:val="24"/>
          <w:szCs w:val="24"/>
        </w:rPr>
        <w:t>5</w:t>
      </w:r>
      <w:r w:rsidR="00BC3642" w:rsidRPr="00521577">
        <w:rPr>
          <w:rFonts w:ascii="Times New Roman" w:hAnsi="Times New Roman" w:cs="Times New Roman"/>
          <w:sz w:val="24"/>
          <w:szCs w:val="24"/>
        </w:rPr>
        <w:t xml:space="preserve">. </w:t>
      </w:r>
      <w:r w:rsidR="003104DB" w:rsidRPr="00521577">
        <w:rPr>
          <w:rFonts w:ascii="Times New Roman" w:hAnsi="Times New Roman" w:cs="Times New Roman"/>
          <w:sz w:val="24"/>
          <w:szCs w:val="24"/>
        </w:rPr>
        <w:t>ožujka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 201</w:t>
      </w:r>
      <w:r w:rsidR="003104DB" w:rsidRPr="00521577">
        <w:rPr>
          <w:rFonts w:ascii="Times New Roman" w:hAnsi="Times New Roman" w:cs="Times New Roman"/>
          <w:sz w:val="24"/>
          <w:szCs w:val="24"/>
        </w:rPr>
        <w:t>9</w:t>
      </w:r>
      <w:r w:rsidR="00BC3642" w:rsidRPr="00521577">
        <w:rPr>
          <w:rFonts w:ascii="Times New Roman" w:hAnsi="Times New Roman" w:cs="Times New Roman"/>
          <w:sz w:val="24"/>
          <w:szCs w:val="24"/>
        </w:rPr>
        <w:t>. s imovinom utvrđenom u postupku provjere na temelju podataka o imovini dužnosnika pribavljenih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 od nadležnih tijela Republike Hrvatske. </w:t>
      </w:r>
    </w:p>
    <w:p w14:paraId="754C0775" w14:textId="77777777" w:rsidR="006B1FBD" w:rsidRPr="00521577" w:rsidRDefault="006B1FB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70D0B" w14:textId="77777777" w:rsidR="00C023CD" w:rsidRPr="00521577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6F4C0415" w14:textId="77777777" w:rsidR="00C023CD" w:rsidRPr="00521577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59676" w14:textId="77777777" w:rsidR="00EA0E31" w:rsidRPr="00521577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6B1FBD" w:rsidRPr="00521577">
        <w:rPr>
          <w:rFonts w:ascii="Times New Roman" w:hAnsi="Times New Roman" w:cs="Times New Roman"/>
          <w:sz w:val="24"/>
          <w:szCs w:val="24"/>
        </w:rPr>
        <w:t>k</w:t>
      </w:r>
      <w:r w:rsidRPr="00521577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52AA0369" w14:textId="77777777" w:rsidR="001354F7" w:rsidRPr="0052157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1A51D" w14:textId="77777777" w:rsidR="00F85167" w:rsidRPr="00521577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21577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5A383ECC" w14:textId="77777777" w:rsidR="00C023CD" w:rsidRPr="00521577" w:rsidRDefault="001354F7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52157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F85167" w:rsidRPr="0052157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F85167" w:rsidRPr="005215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DFC37" w14:textId="77777777" w:rsidR="006B1FBD" w:rsidRPr="00521577" w:rsidRDefault="006B1FBD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B51973C" w14:textId="77777777" w:rsidR="00C023CD" w:rsidRPr="00521577" w:rsidRDefault="00C023CD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396B0" w14:textId="77777777" w:rsidR="00F85167" w:rsidRPr="00521577" w:rsidRDefault="00F85167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7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458B91F" w14:textId="77777777" w:rsidR="00F85167" w:rsidRPr="00521577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Dužnosni</w:t>
      </w:r>
      <w:r w:rsidR="006B1FBD" w:rsidRPr="00521577">
        <w:rPr>
          <w:rFonts w:ascii="Times New Roman" w:hAnsi="Times New Roman" w:cs="Times New Roman"/>
          <w:sz w:val="24"/>
          <w:szCs w:val="24"/>
        </w:rPr>
        <w:t xml:space="preserve">k </w:t>
      </w:r>
      <w:r w:rsidR="003104DB" w:rsidRPr="00521577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3104DB" w:rsidRPr="00521577">
        <w:rPr>
          <w:rFonts w:ascii="Times New Roman" w:hAnsi="Times New Roman" w:cs="Times New Roman"/>
          <w:sz w:val="24"/>
          <w:szCs w:val="24"/>
        </w:rPr>
        <w:t>Bunjac</w:t>
      </w:r>
      <w:proofErr w:type="spellEnd"/>
      <w:r w:rsidR="006A2526" w:rsidRPr="00521577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AC2DCA4" w14:textId="77777777" w:rsidR="00F85167" w:rsidRPr="00521577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0973526" w14:textId="77777777" w:rsidR="00D23C67" w:rsidRPr="00521577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577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52157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A654" w14:textId="77777777" w:rsidR="00B47964" w:rsidRDefault="00B47964" w:rsidP="005B5818">
      <w:pPr>
        <w:spacing w:after="0" w:line="240" w:lineRule="auto"/>
      </w:pPr>
      <w:r>
        <w:separator/>
      </w:r>
    </w:p>
  </w:endnote>
  <w:endnote w:type="continuationSeparator" w:id="0">
    <w:p w14:paraId="44CED728" w14:textId="77777777" w:rsidR="00B47964" w:rsidRDefault="00B479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DCA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1674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2B67E1" w14:textId="77777777" w:rsidR="005B5818" w:rsidRPr="005B5818" w:rsidRDefault="007A104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3CF69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CCD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3F5B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7FF6F0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A46C" w14:textId="77777777" w:rsidR="00B47964" w:rsidRDefault="00B47964" w:rsidP="005B5818">
      <w:pPr>
        <w:spacing w:after="0" w:line="240" w:lineRule="auto"/>
      </w:pPr>
      <w:r>
        <w:separator/>
      </w:r>
    </w:p>
  </w:footnote>
  <w:footnote w:type="continuationSeparator" w:id="0">
    <w:p w14:paraId="167AB760" w14:textId="77777777" w:rsidR="00B47964" w:rsidRDefault="00B479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628DF4" w14:textId="1D8F8E0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0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ECB05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09D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E65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FC87C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F18D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67E65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FC87C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F18D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5D00CC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87DF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8C7EBB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4E695A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D086A6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7C3"/>
    <w:multiLevelType w:val="hybridMultilevel"/>
    <w:tmpl w:val="D51AD080"/>
    <w:lvl w:ilvl="0" w:tplc="2AC29F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A16"/>
    <w:multiLevelType w:val="hybridMultilevel"/>
    <w:tmpl w:val="1468409E"/>
    <w:lvl w:ilvl="0" w:tplc="8528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5EB"/>
    <w:rsid w:val="00067EC1"/>
    <w:rsid w:val="000918F3"/>
    <w:rsid w:val="000C3B95"/>
    <w:rsid w:val="000E75E4"/>
    <w:rsid w:val="00101F03"/>
    <w:rsid w:val="00112E23"/>
    <w:rsid w:val="0012223F"/>
    <w:rsid w:val="0012224D"/>
    <w:rsid w:val="00132AF3"/>
    <w:rsid w:val="001354F7"/>
    <w:rsid w:val="00186AAC"/>
    <w:rsid w:val="001F1DC2"/>
    <w:rsid w:val="002060A6"/>
    <w:rsid w:val="002125E1"/>
    <w:rsid w:val="0022352A"/>
    <w:rsid w:val="0023102B"/>
    <w:rsid w:val="00235E98"/>
    <w:rsid w:val="0023718E"/>
    <w:rsid w:val="002541BE"/>
    <w:rsid w:val="002600A3"/>
    <w:rsid w:val="0026664C"/>
    <w:rsid w:val="00296618"/>
    <w:rsid w:val="002A2A71"/>
    <w:rsid w:val="002C2815"/>
    <w:rsid w:val="002C3AE3"/>
    <w:rsid w:val="002E4DC2"/>
    <w:rsid w:val="002F313C"/>
    <w:rsid w:val="003104DB"/>
    <w:rsid w:val="00332D21"/>
    <w:rsid w:val="00337E80"/>
    <w:rsid w:val="003416CC"/>
    <w:rsid w:val="003C019C"/>
    <w:rsid w:val="003C2367"/>
    <w:rsid w:val="003C4B46"/>
    <w:rsid w:val="003F1F2A"/>
    <w:rsid w:val="00402CE5"/>
    <w:rsid w:val="00406E92"/>
    <w:rsid w:val="00411522"/>
    <w:rsid w:val="0043558F"/>
    <w:rsid w:val="00484595"/>
    <w:rsid w:val="004869BC"/>
    <w:rsid w:val="004B12AF"/>
    <w:rsid w:val="004D3197"/>
    <w:rsid w:val="00512887"/>
    <w:rsid w:val="00521577"/>
    <w:rsid w:val="005330C5"/>
    <w:rsid w:val="00537AB7"/>
    <w:rsid w:val="00591AC5"/>
    <w:rsid w:val="005A0345"/>
    <w:rsid w:val="005A0A94"/>
    <w:rsid w:val="005A7CC3"/>
    <w:rsid w:val="005B5818"/>
    <w:rsid w:val="00622C66"/>
    <w:rsid w:val="00647B1E"/>
    <w:rsid w:val="00693FD7"/>
    <w:rsid w:val="006A2526"/>
    <w:rsid w:val="006B1FBD"/>
    <w:rsid w:val="006C1407"/>
    <w:rsid w:val="007004D8"/>
    <w:rsid w:val="00710D13"/>
    <w:rsid w:val="00793EC7"/>
    <w:rsid w:val="007A1046"/>
    <w:rsid w:val="007F7A58"/>
    <w:rsid w:val="00824B78"/>
    <w:rsid w:val="0084769D"/>
    <w:rsid w:val="0087405C"/>
    <w:rsid w:val="008C3A8C"/>
    <w:rsid w:val="008E2600"/>
    <w:rsid w:val="00901048"/>
    <w:rsid w:val="009062CF"/>
    <w:rsid w:val="00913B0E"/>
    <w:rsid w:val="009309D3"/>
    <w:rsid w:val="009337DD"/>
    <w:rsid w:val="00965145"/>
    <w:rsid w:val="009B0DB7"/>
    <w:rsid w:val="009E7D1F"/>
    <w:rsid w:val="009F6CE7"/>
    <w:rsid w:val="00A051F8"/>
    <w:rsid w:val="00A41D57"/>
    <w:rsid w:val="00A55256"/>
    <w:rsid w:val="00A57522"/>
    <w:rsid w:val="00A755A5"/>
    <w:rsid w:val="00A9005F"/>
    <w:rsid w:val="00AA3F5D"/>
    <w:rsid w:val="00AC6ECC"/>
    <w:rsid w:val="00AD3C6D"/>
    <w:rsid w:val="00AE4562"/>
    <w:rsid w:val="00AF442D"/>
    <w:rsid w:val="00B06F4A"/>
    <w:rsid w:val="00B151D2"/>
    <w:rsid w:val="00B30B1A"/>
    <w:rsid w:val="00B47964"/>
    <w:rsid w:val="00B70160"/>
    <w:rsid w:val="00B83622"/>
    <w:rsid w:val="00B95FD0"/>
    <w:rsid w:val="00BC3642"/>
    <w:rsid w:val="00BF5F4E"/>
    <w:rsid w:val="00C023CD"/>
    <w:rsid w:val="00C24596"/>
    <w:rsid w:val="00C26394"/>
    <w:rsid w:val="00C326E4"/>
    <w:rsid w:val="00CA28B6"/>
    <w:rsid w:val="00CE7CE6"/>
    <w:rsid w:val="00CF0867"/>
    <w:rsid w:val="00CF1297"/>
    <w:rsid w:val="00D02DD3"/>
    <w:rsid w:val="00D11BA5"/>
    <w:rsid w:val="00D1289E"/>
    <w:rsid w:val="00D17942"/>
    <w:rsid w:val="00D23C67"/>
    <w:rsid w:val="00D248AC"/>
    <w:rsid w:val="00D33EF0"/>
    <w:rsid w:val="00D66549"/>
    <w:rsid w:val="00D7301E"/>
    <w:rsid w:val="00E15A45"/>
    <w:rsid w:val="00E3580A"/>
    <w:rsid w:val="00E46AFE"/>
    <w:rsid w:val="00E65E3D"/>
    <w:rsid w:val="00E672C7"/>
    <w:rsid w:val="00EA0E31"/>
    <w:rsid w:val="00EC744A"/>
    <w:rsid w:val="00F334C6"/>
    <w:rsid w:val="00F45468"/>
    <w:rsid w:val="00F66EC2"/>
    <w:rsid w:val="00F81019"/>
    <w:rsid w:val="00F85167"/>
    <w:rsid w:val="00FA0034"/>
    <w:rsid w:val="00FF461B"/>
    <w:rsid w:val="00FF4EC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574D46"/>
  <w15:docId w15:val="{A024AAB2-1450-4D63-AD52-36BF7BDD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6126</Duznosnici_Value>
    <BrojPredmeta xmlns="8638ef6a-48a0-457c-b738-9f65e71a9a26">P-206/19</BrojPredmeta>
    <Duznosnici xmlns="8638ef6a-48a0-457c-b738-9f65e71a9a26">Branimir Bunjac,Zastupnik,Hrvatski sabor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711-I-301-P-206-19/20-02-19</BrojAkta>
    <Sync xmlns="8638ef6a-48a0-457c-b738-9f65e71a9a26">0</Sync>
    <Sjednica xmlns="8638ef6a-48a0-457c-b738-9f65e71a9a26">164</Sjednica>
  </documentManagement>
</p:properties>
</file>

<file path=customXml/itemProps1.xml><?xml version="1.0" encoding="utf-8"?>
<ds:datastoreItem xmlns:ds="http://schemas.openxmlformats.org/officeDocument/2006/customXml" ds:itemID="{60225986-21E4-47FE-AE6E-F5AD0D774FAE}"/>
</file>

<file path=customXml/itemProps2.xml><?xml version="1.0" encoding="utf-8"?>
<ds:datastoreItem xmlns:ds="http://schemas.openxmlformats.org/officeDocument/2006/customXml" ds:itemID="{89481C4D-E0FD-47B0-9A2A-138B2AC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BA094-66E6-4184-924F-CAF120E6ACC6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2020-02-14T10:39:00Z</cp:lastPrinted>
  <dcterms:created xsi:type="dcterms:W3CDTF">2020-02-14T15:13:00Z</dcterms:created>
  <dcterms:modified xsi:type="dcterms:W3CDTF">2020-02-14T15:14:00Z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