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F7BD0" w14:textId="40E04C25" w:rsidR="000F76C3" w:rsidRPr="00EC75F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EC75FC">
        <w:rPr>
          <w:rFonts w:ascii="Times New Roman" w:eastAsia="Calibri" w:hAnsi="Times New Roman" w:cs="Times New Roman"/>
          <w:sz w:val="24"/>
          <w:szCs w:val="24"/>
        </w:rPr>
        <w:t>Zagreb,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>8. studenoga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7111B2" w:rsidRPr="00EC75FC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EC75F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EC75F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EC75F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EC75FC">
        <w:rPr>
          <w:rFonts w:ascii="Times New Roman" w:eastAsia="Calibri" w:hAnsi="Times New Roman" w:cs="Times New Roman"/>
          <w:sz w:val="24"/>
          <w:szCs w:val="24"/>
        </w:rPr>
        <w:tab/>
      </w:r>
    </w:p>
    <w:p w14:paraId="0C6F7BD1" w14:textId="77777777" w:rsidR="000F76C3" w:rsidRPr="00EC75F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7BD2" w14:textId="223F860C" w:rsidR="0014691D" w:rsidRPr="00EC75FC" w:rsidRDefault="000F76C3" w:rsidP="004335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</w:t>
      </w:r>
      <w:r w:rsidR="007111B2" w:rsidRPr="00EC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1BB" w:rsidRPr="00EC75FC">
        <w:rPr>
          <w:rFonts w:ascii="Times New Roman" w:hAnsi="Times New Roman" w:cs="Times New Roman"/>
          <w:bCs/>
          <w:sz w:val="24"/>
          <w:szCs w:val="24"/>
        </w:rPr>
        <w:t>u sastavu  Nataše Novaković kao predsjednice Povjerenstva te Tončice Božić, Davorina Ivanjeka, Aleksandre Jozić-Ileković i Tatijane Vučetić kao članova Povjerenstva,</w:t>
      </w:r>
      <w:r w:rsidR="009D71BB" w:rsidRPr="00EC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5FC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</w:t>
      </w:r>
      <w:r w:rsidR="005033D9" w:rsidRPr="00EC75FC">
        <w:rPr>
          <w:rFonts w:ascii="Times New Roman" w:eastAsia="Calibri" w:hAnsi="Times New Roman" w:cs="Times New Roman"/>
          <w:sz w:val="24"/>
          <w:szCs w:val="24"/>
        </w:rPr>
        <w:t>“ broj 26/11., 12/12., 126/12.,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48/13. </w:t>
      </w:r>
      <w:r w:rsidR="005033D9" w:rsidRPr="00EC75FC">
        <w:rPr>
          <w:rFonts w:ascii="Times New Roman" w:eastAsia="Calibri" w:hAnsi="Times New Roman" w:cs="Times New Roman"/>
          <w:sz w:val="24"/>
          <w:szCs w:val="24"/>
        </w:rPr>
        <w:t>i 57/15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266826" w:rsidRPr="00EC75FC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dužnosnika Siniše Hajdaša Dončića,</w:t>
      </w:r>
      <w:r w:rsidR="00EC75FC" w:rsidRPr="00EC75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C75FC" w:rsidRPr="00EC75FC">
        <w:rPr>
          <w:rFonts w:ascii="Times New Roman" w:hAnsi="Times New Roman" w:cs="Times New Roman"/>
          <w:b/>
          <w:sz w:val="24"/>
          <w:szCs w:val="24"/>
        </w:rPr>
        <w:t>potpredsjednika Hrvatskoga sabora</w:t>
      </w:r>
      <w:r w:rsidR="00266826" w:rsidRPr="00EC75F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EC75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davanjem mišljenja Povjerenstva,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>6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>8</w:t>
      </w:r>
      <w:r w:rsidRPr="00EC75FC">
        <w:rPr>
          <w:rFonts w:ascii="Times New Roman" w:eastAsia="Calibri" w:hAnsi="Times New Roman" w:cs="Times New Roman"/>
          <w:sz w:val="24"/>
          <w:szCs w:val="24"/>
        </w:rPr>
        <w:t>. sjednici</w:t>
      </w:r>
      <w:r w:rsidR="00090291" w:rsidRPr="00EC75FC">
        <w:rPr>
          <w:rFonts w:ascii="Times New Roman" w:eastAsia="Calibri" w:hAnsi="Times New Roman" w:cs="Times New Roman"/>
          <w:sz w:val="24"/>
          <w:szCs w:val="24"/>
        </w:rPr>
        <w:t>,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 xml:space="preserve">8. studenoga 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>2019</w:t>
      </w:r>
      <w:r w:rsidR="007111B2" w:rsidRPr="00EC75FC">
        <w:rPr>
          <w:rFonts w:ascii="Times New Roman" w:eastAsia="Calibri" w:hAnsi="Times New Roman" w:cs="Times New Roman"/>
          <w:sz w:val="24"/>
          <w:szCs w:val="24"/>
        </w:rPr>
        <w:t>.g</w:t>
      </w:r>
      <w:r w:rsidR="00836EF4" w:rsidRPr="00EC75FC">
        <w:rPr>
          <w:rFonts w:ascii="Times New Roman" w:eastAsia="Calibri" w:hAnsi="Times New Roman" w:cs="Times New Roman"/>
          <w:sz w:val="24"/>
          <w:szCs w:val="24"/>
        </w:rPr>
        <w:t>,</w:t>
      </w:r>
      <w:r w:rsidR="007111B2" w:rsidRPr="00EC75FC">
        <w:rPr>
          <w:rFonts w:ascii="Times New Roman" w:eastAsia="Calibri" w:hAnsi="Times New Roman" w:cs="Times New Roman"/>
          <w:sz w:val="24"/>
          <w:szCs w:val="24"/>
        </w:rPr>
        <w:t>.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14:paraId="0C6F7BD3" w14:textId="77777777" w:rsidR="0085734A" w:rsidRPr="00EC75FC" w:rsidRDefault="0085734A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7BD4" w14:textId="77777777" w:rsidR="000F76C3" w:rsidRPr="00EC75FC" w:rsidRDefault="000F76C3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75F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00B44944" w14:textId="39D932BD" w:rsidR="00204558" w:rsidRPr="00204558" w:rsidRDefault="006D22BC" w:rsidP="00204558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5FC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2553B0" w:rsidRPr="00EC75FC">
        <w:rPr>
          <w:rFonts w:ascii="Times New Roman" w:eastAsia="Calibri" w:hAnsi="Times New Roman" w:cs="Times New Roman"/>
          <w:b/>
          <w:bCs/>
          <w:sz w:val="24"/>
          <w:szCs w:val="24"/>
        </w:rPr>
        <w:t>Siniša Hajdaš Dončić</w:t>
      </w:r>
      <w:r w:rsidRPr="00EC75FC">
        <w:rPr>
          <w:rFonts w:ascii="Times New Roman" w:hAnsi="Times New Roman" w:cs="Times New Roman"/>
          <w:b/>
          <w:sz w:val="24"/>
          <w:szCs w:val="24"/>
        </w:rPr>
        <w:t>,</w:t>
      </w:r>
      <w:r w:rsidR="002553B0" w:rsidRPr="00EC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FC" w:rsidRPr="003B1158">
        <w:rPr>
          <w:rFonts w:ascii="Times New Roman" w:hAnsi="Times New Roman" w:cs="Times New Roman"/>
          <w:b/>
          <w:sz w:val="24"/>
          <w:szCs w:val="24"/>
        </w:rPr>
        <w:t>potpredsjednik Hrvatskoga sabora</w:t>
      </w:r>
      <w:r w:rsidR="002553B0" w:rsidRPr="003B1158">
        <w:rPr>
          <w:rFonts w:ascii="Times New Roman" w:hAnsi="Times New Roman" w:cs="Times New Roman"/>
          <w:b/>
          <w:sz w:val="24"/>
          <w:szCs w:val="24"/>
        </w:rPr>
        <w:t>,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obvezan je nekretninu, koju u naravi čini zemljište 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B1158">
        <w:rPr>
          <w:rFonts w:ascii="Times New Roman" w:hAnsi="Times New Roman" w:cs="Times New Roman"/>
          <w:b/>
          <w:sz w:val="24"/>
          <w:szCs w:val="24"/>
        </w:rPr>
        <w:t>vlasništvu dužnonosnik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>ove supruge, a na kojem se nalaze i kuća te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>pomoćni</w:t>
      </w:r>
      <w:r w:rsidR="002553B0" w:rsidRPr="00EC75FC">
        <w:rPr>
          <w:rFonts w:ascii="Times New Roman" w:hAnsi="Times New Roman" w:cs="Times New Roman"/>
          <w:b/>
          <w:sz w:val="24"/>
          <w:szCs w:val="24"/>
        </w:rPr>
        <w:t xml:space="preserve"> obj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>ekt</w:t>
      </w:r>
      <w:r w:rsidR="002553B0" w:rsidRPr="00EC75FC">
        <w:rPr>
          <w:rFonts w:ascii="Times New Roman" w:hAnsi="Times New Roman" w:cs="Times New Roman"/>
          <w:b/>
          <w:sz w:val="24"/>
          <w:szCs w:val="24"/>
        </w:rPr>
        <w:t xml:space="preserve"> u visokoj fazi izgradnj</w:t>
      </w:r>
      <w:r w:rsidR="00EC75FC" w:rsidRPr="00EC75FC">
        <w:rPr>
          <w:rFonts w:ascii="Times New Roman" w:hAnsi="Times New Roman" w:cs="Times New Roman"/>
          <w:b/>
          <w:sz w:val="24"/>
          <w:szCs w:val="24"/>
        </w:rPr>
        <w:t>e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1B33" w:rsidRPr="00EC75FC">
        <w:rPr>
          <w:rFonts w:ascii="Times New Roman" w:hAnsi="Times New Roman" w:cs="Times New Roman"/>
          <w:b/>
          <w:sz w:val="24"/>
          <w:szCs w:val="24"/>
        </w:rPr>
        <w:t>istekom godine u kojoj je došlo do bitne promjene</w:t>
      </w:r>
      <w:r w:rsidR="003B1158">
        <w:rPr>
          <w:rFonts w:ascii="Times New Roman" w:hAnsi="Times New Roman" w:cs="Times New Roman"/>
          <w:b/>
          <w:sz w:val="24"/>
          <w:szCs w:val="24"/>
        </w:rPr>
        <w:t>,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158">
        <w:rPr>
          <w:rFonts w:ascii="Times New Roman" w:hAnsi="Times New Roman" w:cs="Times New Roman"/>
          <w:b/>
          <w:sz w:val="24"/>
          <w:szCs w:val="24"/>
        </w:rPr>
        <w:t xml:space="preserve">tako da je kuća </w:t>
      </w:r>
      <w:r w:rsidR="00B75452">
        <w:rPr>
          <w:rFonts w:ascii="Times New Roman" w:hAnsi="Times New Roman" w:cs="Times New Roman"/>
          <w:b/>
          <w:sz w:val="24"/>
          <w:szCs w:val="24"/>
        </w:rPr>
        <w:t xml:space="preserve">postala </w:t>
      </w:r>
      <w:r w:rsidR="003B1158">
        <w:rPr>
          <w:rFonts w:ascii="Times New Roman" w:hAnsi="Times New Roman" w:cs="Times New Roman"/>
          <w:b/>
          <w:sz w:val="24"/>
          <w:szCs w:val="24"/>
        </w:rPr>
        <w:t xml:space="preserve">podobna za boravak, </w:t>
      </w:r>
      <w:r w:rsidR="009B4FB9">
        <w:rPr>
          <w:rFonts w:ascii="Times New Roman" w:hAnsi="Times New Roman" w:cs="Times New Roman"/>
          <w:b/>
          <w:sz w:val="24"/>
          <w:szCs w:val="24"/>
        </w:rPr>
        <w:t>navesti u izvješću</w:t>
      </w:r>
      <w:r w:rsidR="003B1158" w:rsidRPr="00EC75FC">
        <w:rPr>
          <w:rFonts w:ascii="Times New Roman" w:hAnsi="Times New Roman" w:cs="Times New Roman"/>
          <w:b/>
          <w:sz w:val="24"/>
          <w:szCs w:val="24"/>
        </w:rPr>
        <w:t xml:space="preserve"> o imovinskom stanju</w:t>
      </w:r>
      <w:r w:rsidR="003B1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FB9">
        <w:rPr>
          <w:rFonts w:ascii="Times New Roman" w:hAnsi="Times New Roman" w:cs="Times New Roman"/>
          <w:b/>
          <w:sz w:val="24"/>
          <w:szCs w:val="24"/>
        </w:rPr>
        <w:t>na način da</w:t>
      </w:r>
      <w:r w:rsidR="003B1158">
        <w:rPr>
          <w:rFonts w:ascii="Times New Roman" w:hAnsi="Times New Roman" w:cs="Times New Roman"/>
          <w:b/>
          <w:sz w:val="24"/>
          <w:szCs w:val="24"/>
        </w:rPr>
        <w:t xml:space="preserve"> će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u dijelu podataka o nekretninama, u rubrici </w:t>
      </w:r>
      <w:r w:rsidRPr="00EC75FC">
        <w:rPr>
          <w:rFonts w:ascii="Times New Roman" w:hAnsi="Times New Roman" w:cs="Times New Roman"/>
          <w:b/>
          <w:i/>
          <w:sz w:val="24"/>
          <w:szCs w:val="24"/>
        </w:rPr>
        <w:t>„Vrsta nekretnine“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u padajućem izborniku odab</w:t>
      </w:r>
      <w:r w:rsidR="003B1158">
        <w:rPr>
          <w:rFonts w:ascii="Times New Roman" w:hAnsi="Times New Roman" w:cs="Times New Roman"/>
          <w:b/>
          <w:sz w:val="24"/>
          <w:szCs w:val="24"/>
        </w:rPr>
        <w:t>rati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opciju </w:t>
      </w:r>
      <w:r w:rsidRPr="00EC75FC">
        <w:rPr>
          <w:rFonts w:ascii="Times New Roman" w:hAnsi="Times New Roman" w:cs="Times New Roman"/>
          <w:b/>
          <w:i/>
          <w:sz w:val="24"/>
          <w:szCs w:val="24"/>
        </w:rPr>
        <w:t>„Kuća s okućnicom“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158">
        <w:rPr>
          <w:rFonts w:ascii="Times New Roman" w:hAnsi="Times New Roman" w:cs="Times New Roman"/>
          <w:b/>
          <w:sz w:val="24"/>
          <w:szCs w:val="24"/>
        </w:rPr>
        <w:t>ili „</w:t>
      </w:r>
      <w:r w:rsidR="003B1158" w:rsidRPr="003B1158">
        <w:rPr>
          <w:rFonts w:ascii="Times New Roman" w:hAnsi="Times New Roman" w:cs="Times New Roman"/>
          <w:b/>
          <w:i/>
          <w:sz w:val="24"/>
          <w:szCs w:val="24"/>
        </w:rPr>
        <w:t>Vikendica sa pratećim zemljištem“</w:t>
      </w:r>
      <w:r w:rsidR="003B1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="003B1158">
        <w:rPr>
          <w:rFonts w:ascii="Times New Roman" w:hAnsi="Times New Roman" w:cs="Times New Roman"/>
          <w:b/>
          <w:sz w:val="24"/>
          <w:szCs w:val="24"/>
        </w:rPr>
        <w:t>u rubrici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5FC">
        <w:rPr>
          <w:rFonts w:ascii="Times New Roman" w:hAnsi="Times New Roman" w:cs="Times New Roman"/>
          <w:b/>
          <w:i/>
          <w:sz w:val="24"/>
          <w:szCs w:val="24"/>
        </w:rPr>
        <w:t>„Površina“</w:t>
      </w:r>
      <w:r w:rsidR="003B1158">
        <w:rPr>
          <w:rFonts w:ascii="Times New Roman" w:hAnsi="Times New Roman" w:cs="Times New Roman"/>
          <w:b/>
          <w:sz w:val="24"/>
          <w:szCs w:val="24"/>
        </w:rPr>
        <w:t xml:space="preserve"> unijeti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površinu 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>zemljišta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. U rubrici </w:t>
      </w:r>
      <w:r w:rsidRPr="00EC75FC">
        <w:rPr>
          <w:rFonts w:ascii="Times New Roman" w:hAnsi="Times New Roman" w:cs="Times New Roman"/>
          <w:b/>
          <w:i/>
          <w:sz w:val="24"/>
          <w:szCs w:val="24"/>
        </w:rPr>
        <w:t>„Približna tržišna vrijednost nekretnine“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dužnosnik je dužan navesti vrijednost nekretnine koju čini zbirna vrijednost zemljišta, kuće</w:t>
      </w:r>
      <w:r w:rsidR="00951B33" w:rsidRPr="00EC75FC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>pomoćno</w:t>
      </w:r>
      <w:r w:rsidR="00951B33" w:rsidRPr="00EC75FC">
        <w:rPr>
          <w:rFonts w:ascii="Times New Roman" w:hAnsi="Times New Roman" w:cs="Times New Roman"/>
          <w:b/>
          <w:sz w:val="24"/>
          <w:szCs w:val="24"/>
        </w:rPr>
        <w:t>g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 xml:space="preserve"> objekta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>koji se grade na tom zemljištu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4DF8" w:rsidRPr="00EC75FC">
        <w:rPr>
          <w:rFonts w:ascii="Times New Roman" w:hAnsi="Times New Roman" w:cs="Times New Roman"/>
          <w:b/>
          <w:sz w:val="24"/>
          <w:szCs w:val="24"/>
        </w:rPr>
        <w:t>Dužnosnik će u napomeni izvješća navesti da se na građevinskom zemljiš</w:t>
      </w:r>
      <w:r w:rsidR="00204558">
        <w:rPr>
          <w:rFonts w:ascii="Times New Roman" w:hAnsi="Times New Roman" w:cs="Times New Roman"/>
          <w:b/>
          <w:sz w:val="24"/>
          <w:szCs w:val="24"/>
        </w:rPr>
        <w:t xml:space="preserve">tu grade kuća i pomoćni objekt te </w:t>
      </w:r>
      <w:r w:rsidR="00204558" w:rsidRPr="00EC75FC">
        <w:rPr>
          <w:rFonts w:ascii="Times New Roman" w:hAnsi="Times New Roman" w:cs="Times New Roman"/>
          <w:b/>
          <w:sz w:val="24"/>
          <w:szCs w:val="24"/>
        </w:rPr>
        <w:t>da nisu ispunjeni uvjeti za ishođenje uporabne dozvole niti upis u katastar i zemljišne knjige</w:t>
      </w:r>
      <w:r w:rsidR="00204558">
        <w:rPr>
          <w:rFonts w:ascii="Times New Roman" w:hAnsi="Times New Roman" w:cs="Times New Roman"/>
          <w:b/>
          <w:sz w:val="24"/>
          <w:szCs w:val="24"/>
        </w:rPr>
        <w:t>, ali da su isti</w:t>
      </w:r>
      <w:r w:rsidR="00204558" w:rsidRPr="00204558">
        <w:rPr>
          <w:rFonts w:ascii="Times New Roman" w:hAnsi="Times New Roman" w:cs="Times New Roman"/>
          <w:b/>
          <w:sz w:val="24"/>
          <w:szCs w:val="24"/>
        </w:rPr>
        <w:t xml:space="preserve"> u završnoj fazi izgradnje</w:t>
      </w:r>
      <w:r w:rsidR="00204558">
        <w:rPr>
          <w:rFonts w:ascii="Times New Roman" w:hAnsi="Times New Roman" w:cs="Times New Roman"/>
          <w:b/>
          <w:sz w:val="24"/>
          <w:szCs w:val="24"/>
        </w:rPr>
        <w:t xml:space="preserve"> i  podobni za boravak. </w:t>
      </w:r>
      <w:r w:rsidR="00204558" w:rsidRPr="00204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25044F" w14:textId="77777777" w:rsidR="006D22BC" w:rsidRPr="00EC75FC" w:rsidRDefault="006D22BC" w:rsidP="006D22BC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2D285" w14:textId="63A6AB6C" w:rsidR="00204558" w:rsidRPr="00204558" w:rsidRDefault="006D22BC" w:rsidP="00204558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5FC">
        <w:rPr>
          <w:rFonts w:ascii="Times New Roman" w:hAnsi="Times New Roman" w:cs="Times New Roman"/>
          <w:b/>
          <w:sz w:val="24"/>
          <w:szCs w:val="24"/>
        </w:rPr>
        <w:t xml:space="preserve">Povjerenstvu je prihvatljiva i opcija da nekretninu, koju u naravi čini zemljište s kućom </w:t>
      </w:r>
      <w:r w:rsidR="00951B33" w:rsidRPr="00EC75FC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="00C74913" w:rsidRPr="00EC75FC">
        <w:rPr>
          <w:rFonts w:ascii="Times New Roman" w:hAnsi="Times New Roman" w:cs="Times New Roman"/>
          <w:b/>
          <w:sz w:val="24"/>
          <w:szCs w:val="24"/>
        </w:rPr>
        <w:t>pomoćnim objektom u izgradnji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, dužnosnik </w:t>
      </w:r>
      <w:r w:rsidR="00C74913" w:rsidRPr="00EC75FC">
        <w:rPr>
          <w:rFonts w:ascii="Times New Roman" w:eastAsia="Calibri" w:hAnsi="Times New Roman" w:cs="Times New Roman"/>
          <w:b/>
          <w:bCs/>
          <w:sz w:val="24"/>
          <w:szCs w:val="24"/>
        </w:rPr>
        <w:t>Siniša Hajdaš Dončić</w:t>
      </w:r>
      <w:r w:rsidR="00C74913" w:rsidRPr="00EC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51B33" w:rsidRPr="00EC75FC">
        <w:rPr>
          <w:rFonts w:ascii="Times New Roman" w:hAnsi="Times New Roman" w:cs="Times New Roman"/>
          <w:b/>
          <w:sz w:val="24"/>
          <w:szCs w:val="24"/>
        </w:rPr>
        <w:t xml:space="preserve">roku iz točke I. izreke u 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izvješću o imovinskom stanju prikaže na način da zemljište, kuću te </w:t>
      </w:r>
      <w:r w:rsidR="00C74913" w:rsidRPr="00EC75FC">
        <w:rPr>
          <w:rFonts w:ascii="Times New Roman" w:hAnsi="Times New Roman" w:cs="Times New Roman"/>
          <w:b/>
          <w:sz w:val="24"/>
          <w:szCs w:val="24"/>
        </w:rPr>
        <w:t xml:space="preserve">pomoćni objekt </w:t>
      </w:r>
      <w:r w:rsidRPr="00EC75FC">
        <w:rPr>
          <w:rFonts w:ascii="Times New Roman" w:hAnsi="Times New Roman" w:cs="Times New Roman"/>
          <w:b/>
          <w:sz w:val="24"/>
          <w:szCs w:val="24"/>
        </w:rPr>
        <w:t>unese zasebno u izvješće o i</w:t>
      </w:r>
      <w:r w:rsidR="003B1158">
        <w:rPr>
          <w:rFonts w:ascii="Times New Roman" w:hAnsi="Times New Roman" w:cs="Times New Roman"/>
          <w:b/>
          <w:sz w:val="24"/>
          <w:szCs w:val="24"/>
        </w:rPr>
        <w:t>movinskom stanju kao pojedinačne</w:t>
      </w:r>
      <w:r w:rsidRPr="00EC75FC">
        <w:rPr>
          <w:rFonts w:ascii="Times New Roman" w:hAnsi="Times New Roman" w:cs="Times New Roman"/>
          <w:b/>
          <w:sz w:val="24"/>
          <w:szCs w:val="24"/>
        </w:rPr>
        <w:t xml:space="preserve"> nekretnin</w:t>
      </w:r>
      <w:r w:rsidR="003B1158">
        <w:rPr>
          <w:rFonts w:ascii="Times New Roman" w:hAnsi="Times New Roman" w:cs="Times New Roman"/>
          <w:b/>
          <w:sz w:val="24"/>
          <w:szCs w:val="24"/>
        </w:rPr>
        <w:t>e</w:t>
      </w:r>
      <w:r w:rsidRPr="00EC75FC">
        <w:rPr>
          <w:rFonts w:ascii="Times New Roman" w:hAnsi="Times New Roman" w:cs="Times New Roman"/>
          <w:b/>
          <w:sz w:val="24"/>
          <w:szCs w:val="24"/>
        </w:rPr>
        <w:t>, uz navođenje površine te približne tržišne vrijednosti za svaku,</w:t>
      </w:r>
      <w:r w:rsidR="003A4966" w:rsidRPr="00EC75FC">
        <w:rPr>
          <w:rFonts w:ascii="Times New Roman" w:hAnsi="Times New Roman" w:cs="Times New Roman"/>
          <w:b/>
          <w:sz w:val="24"/>
          <w:szCs w:val="24"/>
        </w:rPr>
        <w:t xml:space="preserve"> pojedinačno upisanu nekretninu, u trenutku podnošenja izvješća te </w:t>
      </w:r>
      <w:r w:rsidR="00951B33" w:rsidRPr="00EC75FC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3A4966" w:rsidRPr="00EC75FC">
        <w:rPr>
          <w:rFonts w:ascii="Times New Roman" w:hAnsi="Times New Roman" w:cs="Times New Roman"/>
          <w:b/>
          <w:sz w:val="24"/>
          <w:szCs w:val="24"/>
        </w:rPr>
        <w:t>s</w:t>
      </w:r>
      <w:r w:rsidR="00951B33" w:rsidRPr="00EC75FC">
        <w:rPr>
          <w:rFonts w:ascii="Times New Roman" w:hAnsi="Times New Roman" w:cs="Times New Roman"/>
          <w:b/>
          <w:sz w:val="24"/>
          <w:szCs w:val="24"/>
        </w:rPr>
        <w:t>tavi napomenu</w:t>
      </w:r>
      <w:r w:rsidR="003A4966" w:rsidRPr="00EC75FC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204558">
        <w:rPr>
          <w:rFonts w:ascii="Times New Roman" w:hAnsi="Times New Roman" w:cs="Times New Roman"/>
          <w:b/>
          <w:sz w:val="24"/>
          <w:szCs w:val="24"/>
        </w:rPr>
        <w:t xml:space="preserve">za kuću i pomoćni objekt </w:t>
      </w:r>
      <w:r w:rsidR="00204558" w:rsidRPr="00EC75FC">
        <w:rPr>
          <w:rFonts w:ascii="Times New Roman" w:hAnsi="Times New Roman" w:cs="Times New Roman"/>
          <w:b/>
          <w:sz w:val="24"/>
          <w:szCs w:val="24"/>
        </w:rPr>
        <w:t>nisu ispunjeni uvjeti za ishođenje uporabne dozvole niti upis u katastar i zemljišne knjige</w:t>
      </w:r>
      <w:r w:rsidR="00204558">
        <w:rPr>
          <w:rFonts w:ascii="Times New Roman" w:hAnsi="Times New Roman" w:cs="Times New Roman"/>
          <w:b/>
          <w:sz w:val="24"/>
          <w:szCs w:val="24"/>
        </w:rPr>
        <w:t>, ali su isti</w:t>
      </w:r>
      <w:r w:rsidR="00204558" w:rsidRPr="00204558">
        <w:rPr>
          <w:rFonts w:ascii="Times New Roman" w:hAnsi="Times New Roman" w:cs="Times New Roman"/>
          <w:b/>
          <w:sz w:val="24"/>
          <w:szCs w:val="24"/>
        </w:rPr>
        <w:t xml:space="preserve"> u završnoj fazi izgradnje</w:t>
      </w:r>
      <w:r w:rsidR="00204558">
        <w:rPr>
          <w:rFonts w:ascii="Times New Roman" w:hAnsi="Times New Roman" w:cs="Times New Roman"/>
          <w:b/>
          <w:sz w:val="24"/>
          <w:szCs w:val="24"/>
        </w:rPr>
        <w:t xml:space="preserve"> i podobni za boravak. </w:t>
      </w:r>
      <w:r w:rsidR="00204558" w:rsidRPr="00204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704E26" w14:textId="77777777" w:rsidR="00221140" w:rsidRPr="00EC75FC" w:rsidRDefault="00221140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6F7BDD" w14:textId="6A6A4326" w:rsidR="000F76C3" w:rsidRPr="00EC75FC" w:rsidRDefault="000F76C3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C6F7BDE" w14:textId="77777777" w:rsidR="000F76C3" w:rsidRPr="00EC75F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0FB730" w14:textId="17B8EF98" w:rsidR="002C017E" w:rsidRPr="00EC75FC" w:rsidRDefault="000F76C3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Zahtjev za davanjem </w:t>
      </w:r>
      <w:r w:rsidR="00F45437" w:rsidRPr="00EC75FC">
        <w:rPr>
          <w:rFonts w:ascii="Times New Roman" w:eastAsia="Calibri" w:hAnsi="Times New Roman" w:cs="Times New Roman"/>
          <w:sz w:val="24"/>
          <w:szCs w:val="24"/>
        </w:rPr>
        <w:t>mišljenja Povjerenstva podni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>o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F45437" w:rsidRPr="00EC75FC">
        <w:rPr>
          <w:rFonts w:ascii="Times New Roman" w:eastAsia="Calibri" w:hAnsi="Times New Roman" w:cs="Times New Roman"/>
          <w:sz w:val="24"/>
          <w:szCs w:val="24"/>
        </w:rPr>
        <w:t>dužnosni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>k</w:t>
      </w:r>
      <w:r w:rsidR="00077F3E" w:rsidRPr="00EC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826" w:rsidRPr="00EC75FC">
        <w:rPr>
          <w:rFonts w:ascii="Times New Roman" w:eastAsia="Calibri" w:hAnsi="Times New Roman" w:cs="Times New Roman"/>
          <w:bCs/>
          <w:sz w:val="24"/>
          <w:szCs w:val="24"/>
        </w:rPr>
        <w:t xml:space="preserve">Siniša Hajdaš Dončić,  </w:t>
      </w:r>
      <w:r w:rsidR="00EC75FC" w:rsidRPr="00EC75FC">
        <w:rPr>
          <w:rFonts w:ascii="Times New Roman" w:hAnsi="Times New Roman" w:cs="Times New Roman"/>
          <w:sz w:val="24"/>
          <w:szCs w:val="24"/>
        </w:rPr>
        <w:t>potpredsjednik Hrvatskoga sabora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 xml:space="preserve">4. studenoga </w:t>
      </w:r>
      <w:r w:rsidR="00E018BC" w:rsidRPr="00EC75FC">
        <w:rPr>
          <w:rFonts w:ascii="Times New Roman" w:eastAsia="Calibri" w:hAnsi="Times New Roman" w:cs="Times New Roman"/>
          <w:sz w:val="24"/>
          <w:szCs w:val="24"/>
        </w:rPr>
        <w:t>201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>9</w:t>
      </w:r>
      <w:r w:rsidR="00E018BC" w:rsidRPr="00EC75FC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Pr="00EC75FC">
        <w:rPr>
          <w:rFonts w:ascii="Times New Roman" w:eastAsia="Calibri" w:hAnsi="Times New Roman" w:cs="Times New Roman"/>
          <w:sz w:val="24"/>
          <w:szCs w:val="24"/>
        </w:rPr>
        <w:t>pod poslovnim brojem 711-U-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>3717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>-M-1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>52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>/19</w:t>
      </w:r>
      <w:r w:rsidRPr="00EC75FC">
        <w:rPr>
          <w:rFonts w:ascii="Times New Roman" w:eastAsia="Calibri" w:hAnsi="Times New Roman" w:cs="Times New Roman"/>
          <w:sz w:val="24"/>
          <w:szCs w:val="24"/>
        </w:rPr>
        <w:t>-01-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>3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 xml:space="preserve"> te se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povodom 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>istog</w:t>
      </w:r>
      <w:r w:rsidR="00077F3E" w:rsidRPr="00EC75FC">
        <w:rPr>
          <w:rFonts w:ascii="Times New Roman" w:eastAsia="Calibri" w:hAnsi="Times New Roman" w:cs="Times New Roman"/>
          <w:sz w:val="24"/>
          <w:szCs w:val="24"/>
        </w:rPr>
        <w:t xml:space="preserve"> vodi predmet br</w:t>
      </w:r>
      <w:r w:rsidR="009D1A71" w:rsidRPr="00EC75FC">
        <w:rPr>
          <w:rFonts w:ascii="Times New Roman" w:eastAsia="Calibri" w:hAnsi="Times New Roman" w:cs="Times New Roman"/>
          <w:sz w:val="24"/>
          <w:szCs w:val="24"/>
        </w:rPr>
        <w:t xml:space="preserve">oj 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>M-152/19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69D122" w14:textId="77777777" w:rsidR="002C017E" w:rsidRPr="00EC75FC" w:rsidRDefault="002C017E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7E79C" w14:textId="653EA835" w:rsidR="005A17BC" w:rsidRPr="00EC75FC" w:rsidRDefault="000F76C3" w:rsidP="002668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>Čl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 xml:space="preserve">ankom 3. stavkom 1. podstavkom </w:t>
      </w:r>
      <w:r w:rsidR="00EC75FC" w:rsidRPr="00EC75FC">
        <w:rPr>
          <w:rFonts w:ascii="Times New Roman" w:eastAsia="Calibri" w:hAnsi="Times New Roman" w:cs="Times New Roman"/>
          <w:sz w:val="24"/>
          <w:szCs w:val="24"/>
        </w:rPr>
        <w:t>2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. ZSSI-a, propisano je da su </w:t>
      </w:r>
      <w:r w:rsidR="00EC75FC" w:rsidRPr="00EC75FC">
        <w:rPr>
          <w:rFonts w:ascii="Times New Roman" w:hAnsi="Times New Roman" w:cs="Times New Roman"/>
          <w:sz w:val="24"/>
          <w:szCs w:val="24"/>
        </w:rPr>
        <w:t xml:space="preserve">predsjednik i potpredsjednici Hrvatskoga sabora </w:t>
      </w:r>
      <w:r w:rsidRPr="00EC75FC">
        <w:rPr>
          <w:rFonts w:ascii="Times New Roman" w:eastAsia="Calibri" w:hAnsi="Times New Roman" w:cs="Times New Roman"/>
          <w:sz w:val="24"/>
          <w:szCs w:val="24"/>
        </w:rPr>
        <w:t>dužnos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 xml:space="preserve">nici u smislu navedenog </w:t>
      </w:r>
      <w:r w:rsidR="00EC75FC" w:rsidRPr="00EC75FC">
        <w:rPr>
          <w:rFonts w:ascii="Times New Roman" w:eastAsia="Calibri" w:hAnsi="Times New Roman" w:cs="Times New Roman"/>
          <w:sz w:val="24"/>
          <w:szCs w:val="24"/>
        </w:rPr>
        <w:t>Z</w:t>
      </w:r>
      <w:r w:rsidR="00266826" w:rsidRPr="00EC75FC">
        <w:rPr>
          <w:rFonts w:ascii="Times New Roman" w:eastAsia="Calibri" w:hAnsi="Times New Roman" w:cs="Times New Roman"/>
          <w:sz w:val="24"/>
          <w:szCs w:val="24"/>
        </w:rPr>
        <w:t xml:space="preserve">akona, stoga je i dužnosnik </w:t>
      </w:r>
      <w:r w:rsidR="00266826" w:rsidRPr="00EC75FC">
        <w:rPr>
          <w:rFonts w:ascii="Times New Roman" w:eastAsia="Calibri" w:hAnsi="Times New Roman" w:cs="Times New Roman"/>
          <w:bCs/>
          <w:sz w:val="24"/>
          <w:szCs w:val="24"/>
        </w:rPr>
        <w:t xml:space="preserve">Siniša Hajdaš Dončić povodom obnašanja dužnosti </w:t>
      </w:r>
      <w:r w:rsidR="00EC75FC" w:rsidRPr="00EC75FC">
        <w:rPr>
          <w:rFonts w:ascii="Times New Roman" w:hAnsi="Times New Roman" w:cs="Times New Roman"/>
          <w:sz w:val="24"/>
          <w:szCs w:val="24"/>
        </w:rPr>
        <w:t xml:space="preserve">potpredsjednika Hrvatskoga sabora </w:t>
      </w:r>
      <w:r w:rsidR="00266826" w:rsidRPr="00EC75FC">
        <w:rPr>
          <w:rFonts w:ascii="Times New Roman" w:eastAsia="Calibri" w:hAnsi="Times New Roman" w:cs="Times New Roman"/>
          <w:bCs/>
          <w:sz w:val="24"/>
          <w:szCs w:val="24"/>
        </w:rPr>
        <w:t xml:space="preserve">obvezan </w:t>
      </w:r>
      <w:r w:rsidR="005A17BC" w:rsidRPr="00EC75FC">
        <w:rPr>
          <w:rFonts w:ascii="Times New Roman" w:eastAsia="Calibri" w:hAnsi="Times New Roman" w:cs="Times New Roman"/>
          <w:sz w:val="24"/>
          <w:szCs w:val="24"/>
        </w:rPr>
        <w:t>postupati sukladno odredbama ZSSI.</w:t>
      </w:r>
      <w:r w:rsidR="00EC75FC" w:rsidRPr="00EC75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97A241" w14:textId="77777777" w:rsidR="005A17BC" w:rsidRPr="00EC75FC" w:rsidRDefault="005A17BC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918F57" w14:textId="609022E5" w:rsidR="002C017E" w:rsidRPr="00EC75FC" w:rsidRDefault="000F76C3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 na zaht</w:t>
      </w:r>
      <w:r w:rsidR="006C09B2" w:rsidRPr="00EC75FC">
        <w:rPr>
          <w:rFonts w:ascii="Times New Roman" w:eastAsia="Calibri" w:hAnsi="Times New Roman" w:cs="Times New Roman"/>
          <w:sz w:val="24"/>
          <w:szCs w:val="24"/>
        </w:rPr>
        <w:t>jev dužnosnika dati obrazloženo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mišljenje u roku od 15 dana od dana primitka zahtjeva.</w:t>
      </w:r>
      <w:r w:rsidR="00E018BC" w:rsidRPr="00EC75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A26ABA" w14:textId="77777777" w:rsidR="002C017E" w:rsidRPr="00EC75FC" w:rsidRDefault="002C017E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9653F" w14:textId="7919F124" w:rsidR="009B1ADE" w:rsidRPr="00EC75FC" w:rsidRDefault="00266826" w:rsidP="009B1A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>Podnesenim zahtjevom za mišljenje dužnosnik</w:t>
      </w:r>
      <w:r w:rsidR="002C017E" w:rsidRPr="00EC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traži uputu Povjerenstva na koji način treba unijeti kuću za odmor u obrazac izvješća o imovinskom stanju dužnosnika. </w:t>
      </w:r>
      <w:r w:rsidR="00C02CB1" w:rsidRPr="00EC75FC">
        <w:rPr>
          <w:rFonts w:ascii="Times New Roman" w:eastAsia="Calibri" w:hAnsi="Times New Roman" w:cs="Times New Roman"/>
          <w:sz w:val="24"/>
          <w:szCs w:val="24"/>
        </w:rPr>
        <w:t>Naime, d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užnosnik navodi da se radi o kući i pomoćnom objektu koji se grade na građevinskom zemljištu u vlasništvu njegove supruge, </w:t>
      </w:r>
      <w:r w:rsidR="00087E44" w:rsidRPr="00EC75F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nalaze </w:t>
      </w:r>
      <w:r w:rsidR="00C02CB1" w:rsidRPr="00EC75FC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EC75FC">
        <w:rPr>
          <w:rFonts w:ascii="Times New Roman" w:eastAsia="Calibri" w:hAnsi="Times New Roman" w:cs="Times New Roman"/>
          <w:sz w:val="24"/>
          <w:szCs w:val="24"/>
        </w:rPr>
        <w:t>u mjestu Tkon, katastarska općina Tkon, površine 619 m2</w:t>
      </w:r>
      <w:r w:rsidR="00087E44" w:rsidRPr="00EC75FC">
        <w:rPr>
          <w:rFonts w:ascii="Times New Roman" w:eastAsia="Calibri" w:hAnsi="Times New Roman" w:cs="Times New Roman"/>
          <w:sz w:val="24"/>
          <w:szCs w:val="24"/>
        </w:rPr>
        <w:t>. Građevinsko zemljište imalo je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približnu tržišnu vrijednost u trenutku podnošenja posljednjeg izvješća o imovinskom stanju od 308.000,00 kn, što je i naznačeno </w:t>
      </w:r>
      <w:r w:rsidR="00087E44" w:rsidRPr="00EC75FC">
        <w:rPr>
          <w:rFonts w:ascii="Times New Roman" w:eastAsia="Calibri" w:hAnsi="Times New Roman" w:cs="Times New Roman"/>
          <w:sz w:val="24"/>
          <w:szCs w:val="24"/>
        </w:rPr>
        <w:t>istom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63A34" w:rsidRPr="00EC75FC">
        <w:rPr>
          <w:rFonts w:ascii="Times New Roman" w:eastAsia="Calibri" w:hAnsi="Times New Roman" w:cs="Times New Roman"/>
          <w:sz w:val="24"/>
          <w:szCs w:val="24"/>
        </w:rPr>
        <w:t>I</w:t>
      </w:r>
      <w:r w:rsidR="00C02CB1" w:rsidRPr="00EC75FC">
        <w:rPr>
          <w:rFonts w:ascii="Times New Roman" w:eastAsia="Calibri" w:hAnsi="Times New Roman" w:cs="Times New Roman"/>
          <w:sz w:val="24"/>
          <w:szCs w:val="24"/>
        </w:rPr>
        <w:t>stič</w:t>
      </w:r>
      <w:r w:rsidR="00363A34" w:rsidRPr="00EC75FC">
        <w:rPr>
          <w:rFonts w:ascii="Times New Roman" w:eastAsia="Calibri" w:hAnsi="Times New Roman" w:cs="Times New Roman"/>
          <w:sz w:val="24"/>
          <w:szCs w:val="24"/>
        </w:rPr>
        <w:t>e da su kuća i pomoćni objekt prijavljeni kao gradilište i da će po zavr</w:t>
      </w:r>
      <w:r w:rsidR="00C02CB1" w:rsidRPr="00EC75FC">
        <w:rPr>
          <w:rFonts w:ascii="Times New Roman" w:eastAsia="Calibri" w:hAnsi="Times New Roman" w:cs="Times New Roman"/>
          <w:sz w:val="24"/>
          <w:szCs w:val="24"/>
        </w:rPr>
        <w:t>š</w:t>
      </w:r>
      <w:r w:rsidR="00363A34" w:rsidRPr="00EC75FC">
        <w:rPr>
          <w:rFonts w:ascii="Times New Roman" w:eastAsia="Calibri" w:hAnsi="Times New Roman" w:cs="Times New Roman"/>
          <w:sz w:val="24"/>
          <w:szCs w:val="24"/>
        </w:rPr>
        <w:t>etku imati oko 220 m2 korisne površine</w:t>
      </w:r>
      <w:r w:rsidR="00C02CB1" w:rsidRPr="00EC75FC">
        <w:rPr>
          <w:rFonts w:ascii="Times New Roman" w:eastAsia="Calibri" w:hAnsi="Times New Roman" w:cs="Times New Roman"/>
          <w:sz w:val="24"/>
          <w:szCs w:val="24"/>
        </w:rPr>
        <w:t xml:space="preserve"> te da su u visokoj fazi izgradnje i mogu se koristiti za boravak, ali zbog nedovršenosti elemenata nisu spremni za ishođenje uporabne dozvole i za upis u nadležni katastar, za što je propisan zakonski rok od pet godina od početka gradnje. </w:t>
      </w:r>
    </w:p>
    <w:p w14:paraId="4499DB82" w14:textId="4FB1BC27" w:rsidR="0033665F" w:rsidRPr="00EC75FC" w:rsidRDefault="0033665F" w:rsidP="009B1A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0327D7" w14:textId="63198E3C" w:rsidR="009B1ADE" w:rsidRPr="00EC75FC" w:rsidRDefault="0033665F" w:rsidP="009B1A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Dužnosnik je </w:t>
      </w:r>
      <w:r w:rsidRPr="00EC75FC">
        <w:rPr>
          <w:rFonts w:ascii="Times New Roman" w:hAnsi="Times New Roman" w:cs="Times New Roman"/>
          <w:sz w:val="24"/>
          <w:szCs w:val="24"/>
        </w:rPr>
        <w:t xml:space="preserve">u </w:t>
      </w:r>
      <w:r w:rsidRPr="00EC75F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izvješću o imovinskom stanju koje je podnio Povjerenstvu dana 30. travnja 2019.g. povodom bitne promjene u imovini</w:t>
      </w:r>
      <w:r w:rsidRPr="00EC75FC">
        <w:rPr>
          <w:rFonts w:ascii="Times New Roman" w:hAnsi="Times New Roman" w:cs="Times New Roman"/>
          <w:sz w:val="24"/>
          <w:szCs w:val="24"/>
        </w:rPr>
        <w:t xml:space="preserve"> naveo da </w:t>
      </w:r>
      <w:r w:rsidR="000B4F5C" w:rsidRPr="00EC75FC">
        <w:rPr>
          <w:rFonts w:ascii="Times New Roman" w:hAnsi="Times New Roman" w:cs="Times New Roman"/>
          <w:sz w:val="24"/>
          <w:szCs w:val="24"/>
        </w:rPr>
        <w:t>je njegov</w:t>
      </w:r>
      <w:r w:rsidR="00884E3C" w:rsidRPr="00EC75FC">
        <w:rPr>
          <w:rFonts w:ascii="Times New Roman" w:hAnsi="Times New Roman" w:cs="Times New Roman"/>
          <w:sz w:val="24"/>
          <w:szCs w:val="24"/>
        </w:rPr>
        <w:t xml:space="preserve"> bračni </w:t>
      </w:r>
      <w:r w:rsidR="000B4F5C" w:rsidRPr="00EC75FC">
        <w:rPr>
          <w:rFonts w:ascii="Times New Roman" w:hAnsi="Times New Roman" w:cs="Times New Roman"/>
          <w:sz w:val="24"/>
          <w:szCs w:val="24"/>
        </w:rPr>
        <w:t xml:space="preserve">drug vlasnica </w:t>
      </w:r>
      <w:r w:rsidR="00884E3C" w:rsidRPr="00EC75FC">
        <w:rPr>
          <w:rFonts w:ascii="Times New Roman" w:hAnsi="Times New Roman" w:cs="Times New Roman"/>
          <w:sz w:val="24"/>
          <w:szCs w:val="24"/>
        </w:rPr>
        <w:t>g</w:t>
      </w:r>
      <w:r w:rsidR="000B4F5C" w:rsidRPr="00EC75FC">
        <w:rPr>
          <w:rFonts w:ascii="Times New Roman" w:hAnsi="Times New Roman" w:cs="Times New Roman"/>
          <w:sz w:val="24"/>
          <w:szCs w:val="24"/>
        </w:rPr>
        <w:t xml:space="preserve">rađevinskog zemljišta površine 619 m2 približne tžišne vrijednosti od 308.000,00 kn, vrsta vlasništva vanknjižno vlasništvo. </w:t>
      </w:r>
    </w:p>
    <w:p w14:paraId="73A18DD0" w14:textId="77777777" w:rsidR="0033665F" w:rsidRPr="00EC75FC" w:rsidRDefault="0033665F" w:rsidP="009B1A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C18E2E" w14:textId="59B145F2" w:rsidR="009B1ADE" w:rsidRPr="00EC75FC" w:rsidRDefault="009B1ADE" w:rsidP="009B1A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>Člankom 1. stavkom 2. ZSSI-a propisano je da je s</w:t>
      </w:r>
      <w:r w:rsidRPr="00EC75FC">
        <w:rPr>
          <w:rFonts w:ascii="Times New Roman" w:hAnsi="Times New Roman" w:cs="Times New Roman"/>
          <w:sz w:val="24"/>
          <w:szCs w:val="24"/>
        </w:rPr>
        <w:t xml:space="preserve">vrha </w:t>
      </w:r>
      <w:r w:rsidR="00884E3C" w:rsidRPr="00EC75FC">
        <w:rPr>
          <w:rFonts w:ascii="Times New Roman" w:hAnsi="Times New Roman" w:cs="Times New Roman"/>
          <w:sz w:val="24"/>
          <w:szCs w:val="24"/>
        </w:rPr>
        <w:t xml:space="preserve">donošenja </w:t>
      </w:r>
      <w:r w:rsidRPr="00EC75FC">
        <w:rPr>
          <w:rFonts w:ascii="Times New Roman" w:hAnsi="Times New Roman" w:cs="Times New Roman"/>
          <w:sz w:val="24"/>
          <w:szCs w:val="24"/>
        </w:rPr>
        <w:t xml:space="preserve">ZSSI-a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 </w:t>
      </w:r>
    </w:p>
    <w:p w14:paraId="5CB1A28C" w14:textId="631459B0" w:rsidR="009B1ADE" w:rsidRPr="00EC75FC" w:rsidRDefault="009B1ADE" w:rsidP="009B1AD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 xml:space="preserve"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</w:t>
      </w:r>
      <w:r w:rsidRPr="00EC75FC">
        <w:rPr>
          <w:rFonts w:ascii="Times New Roman" w:hAnsi="Times New Roman" w:cs="Times New Roman"/>
          <w:sz w:val="24"/>
          <w:szCs w:val="24"/>
        </w:rPr>
        <w:lastRenderedPageBreak/>
        <w:t xml:space="preserve">neposredno prije stupanja na dužnost i s podacima o svojoj imovini te imovini svoga bračnog ili izvanbračnog druga i malodobne djece, sa stanjem na taj dan. </w:t>
      </w:r>
    </w:p>
    <w:p w14:paraId="25B5B8D1" w14:textId="25CB73F2" w:rsidR="009B1ADE" w:rsidRPr="00EC75FC" w:rsidRDefault="009B1ADE" w:rsidP="009B1AD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Stavkom 2. istog članka propisano je da su dužnosnici</w:t>
      </w:r>
      <w:r w:rsidR="00884E3C" w:rsidRPr="00EC75FC">
        <w:rPr>
          <w:rFonts w:ascii="Times New Roman" w:hAnsi="Times New Roman" w:cs="Times New Roman"/>
          <w:sz w:val="24"/>
          <w:szCs w:val="24"/>
        </w:rPr>
        <w:t>,</w:t>
      </w:r>
      <w:r w:rsidRPr="00EC75FC">
        <w:rPr>
          <w:rFonts w:ascii="Times New Roman" w:hAnsi="Times New Roman" w:cs="Times New Roman"/>
          <w:sz w:val="24"/>
          <w:szCs w:val="24"/>
        </w:rPr>
        <w:t xml:space="preserve"> </w:t>
      </w:r>
      <w:r w:rsidR="00790255" w:rsidRPr="00EC75FC">
        <w:rPr>
          <w:rFonts w:ascii="Times New Roman" w:hAnsi="Times New Roman" w:cs="Times New Roman"/>
          <w:sz w:val="24"/>
          <w:szCs w:val="24"/>
        </w:rPr>
        <w:t xml:space="preserve">ako je </w:t>
      </w:r>
      <w:r w:rsidRPr="00EC75FC">
        <w:rPr>
          <w:rFonts w:ascii="Times New Roman" w:hAnsi="Times New Roman" w:cs="Times New Roman"/>
          <w:sz w:val="24"/>
          <w:szCs w:val="24"/>
        </w:rPr>
        <w:t>tijekom obnašanja javne dužnosti došlo do bitne promjene glede imovinskog stanja, dužni o tome podnijeti izvješće Povjerenstvu, istekom godine u kojoj je promjena nastupila.</w:t>
      </w:r>
    </w:p>
    <w:p w14:paraId="477FE93D" w14:textId="77777777" w:rsidR="009B1ADE" w:rsidRPr="00EC75FC" w:rsidRDefault="009B1ADE" w:rsidP="009B1AD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Stavcima 5. i 7. istog članka propisano je da podaci o imovini dužnosnika obuhvaćaju podatke o naslijeđenoj i stečenoj imovini, a podaci o stečenoj imovini obuhvaćaju, između ostalog, i podatke o nekretninama stečenim kupoprodajom, zamjenom, darovanjem, unošenjem i izuzimanjem nekretnina iz trgovačkog društva, stečenim u postupku likvidacije ili stečaja, stečenim na temelju odluka suda ili drugog tijela, povratom imovine stečene u postupku denacionalizacije te na drugi način stečenim nekretninama od drugih osoba.</w:t>
      </w:r>
    </w:p>
    <w:p w14:paraId="5DB615BE" w14:textId="77777777" w:rsidR="00790255" w:rsidRPr="00EC75FC" w:rsidRDefault="009B1ADE" w:rsidP="0079025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Člankom 8. stavkom 9. ZSSI-a propisano je da obrazac izvješća propisuje Povjerenstvo.</w:t>
      </w:r>
    </w:p>
    <w:p w14:paraId="0C0B4E1F" w14:textId="320B0068" w:rsidR="003C4DC6" w:rsidRPr="00EC75FC" w:rsidRDefault="00790255" w:rsidP="003C4DC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5FC">
        <w:rPr>
          <w:rFonts w:ascii="Times New Roman" w:hAnsi="Times New Roman" w:cs="Times New Roman"/>
          <w:sz w:val="24"/>
          <w:szCs w:val="24"/>
        </w:rPr>
        <w:t xml:space="preserve">Člankom 136. </w:t>
      </w:r>
      <w:r w:rsidR="003C4DC6" w:rsidRPr="00EC75FC">
        <w:rPr>
          <w:rFonts w:ascii="Times New Roman" w:hAnsi="Times New Roman" w:cs="Times New Roman"/>
          <w:sz w:val="24"/>
          <w:szCs w:val="24"/>
        </w:rPr>
        <w:t>Zakon o gradnji („Narodne novine“</w:t>
      </w:r>
      <w:r w:rsidRPr="00EC75FC">
        <w:rPr>
          <w:rFonts w:ascii="Times New Roman" w:hAnsi="Times New Roman" w:cs="Times New Roman"/>
          <w:sz w:val="24"/>
          <w:szCs w:val="24"/>
        </w:rPr>
        <w:t xml:space="preserve"> broj 153/13., 20/17. i 39/19.) propisano je da se izgrađena građevina, odnosno rekonstruirana građevina može početi koristiti, odnosno staviti u pogon te se može donijeti rješenje za obavljanje djelatnosti u toj građevini prema posebnom zakonu, nakon što se za tu građevinu izda uporabna dozvola, a</w:t>
      </w:r>
      <w:r w:rsidRPr="00EC7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ovim ili posebnim zakonom nije propisano drukčije. </w:t>
      </w:r>
    </w:p>
    <w:p w14:paraId="1695619E" w14:textId="17A18B73" w:rsidR="003C4DC6" w:rsidRPr="00EC75FC" w:rsidRDefault="003C4DC6" w:rsidP="003C4DC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Člankom 144. navedenog Zakona propisano je da se uporabna dozvola za građevinu izgrađenu, odnosno radove izvedene na temelj</w:t>
      </w:r>
      <w:r w:rsidR="00884E3C" w:rsidRPr="00EC75FC">
        <w:rPr>
          <w:rFonts w:ascii="Times New Roman" w:hAnsi="Times New Roman" w:cs="Times New Roman"/>
          <w:sz w:val="24"/>
          <w:szCs w:val="24"/>
        </w:rPr>
        <w:t xml:space="preserve">u građevinske dozvole izdaje </w:t>
      </w:r>
      <w:r w:rsidRPr="00EC75FC">
        <w:rPr>
          <w:rFonts w:ascii="Times New Roman" w:hAnsi="Times New Roman" w:cs="Times New Roman"/>
          <w:sz w:val="24"/>
          <w:szCs w:val="24"/>
        </w:rPr>
        <w:t>u roku od osam dana od dana obavljenoga tehničkog pregleda ako se utvrdi da je uz zahtjev za njezino izdavanje priložena propisana dokumentacija, građevina izgrađena u skladu s građevinskom dozvolom, u pogledu ispunjavanja temeljnih zahtjeva za građevinu, lokacijskih uvjeta i drugih uvjeta određenih građevinskom dozvolom, građevina priključena na prometnu površinu i druge građevine i uređaje komunalne ili druge infrastrukture određene građevinskom dozvolom i da su privremene građevine izgrađene u okviru pripremnih radova, oprema gradilišta, neutrošeni građevinski i drugi materijal, otpad i sl. uklonjeni, a zemljište na području gradilišta i na prilazu gradilišta dovedeno u uredno stanje.</w:t>
      </w:r>
    </w:p>
    <w:p w14:paraId="38812C4F" w14:textId="77777777" w:rsidR="00C57133" w:rsidRPr="00EC75FC" w:rsidRDefault="003C4DC6" w:rsidP="00C5713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5FC">
        <w:rPr>
          <w:rFonts w:ascii="Times New Roman" w:hAnsi="Times New Roman" w:cs="Times New Roman"/>
          <w:sz w:val="24"/>
          <w:szCs w:val="24"/>
        </w:rPr>
        <w:t xml:space="preserve">Člankom 89. stavkom </w:t>
      </w:r>
      <w:r w:rsidRPr="00EC7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Zakona o državnoj izmjeri i katastru nekretnina </w:t>
      </w:r>
      <w:r w:rsidRPr="00EC75FC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Pr="00EC75FC">
        <w:rPr>
          <w:rFonts w:ascii="Times New Roman" w:hAnsi="Times New Roman" w:cs="Times New Roman"/>
          <w:sz w:val="24"/>
          <w:szCs w:val="24"/>
          <w:shd w:val="clear" w:color="auto" w:fill="FFFFFF"/>
        </w:rPr>
        <w:t>112/18.)</w:t>
      </w:r>
      <w:r w:rsidRPr="00EC75FC">
        <w:rPr>
          <w:rFonts w:ascii="Times New Roman" w:hAnsi="Times New Roman" w:cs="Times New Roman"/>
          <w:sz w:val="24"/>
          <w:szCs w:val="24"/>
        </w:rPr>
        <w:t xml:space="preserve"> propisano je da je nositelj prava na katastarskim česticama dužan u roku od 90 dana od dana nastale promjene prijaviti nadležnom područnom uredu za katastar odnosno uredu Grada Zagreba svaku promjenu na zemljištu koja utječe na podatke upisane u katastarski operat katastra zemljišta. </w:t>
      </w:r>
    </w:p>
    <w:p w14:paraId="76394126" w14:textId="068ABB72" w:rsidR="00C57133" w:rsidRPr="00EC75FC" w:rsidRDefault="00C57133" w:rsidP="00C5713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Povjerenstvo ističe činjenicu da je podnošenje izvješća o imovinskom stanju dužnosnika jedna od osnovnih obveza dužnosnika u smislu ZSSI-a te učinkovit instrument sprječavanja sukoba interesa i prevencije korupcije. Javnošću i objavom podataka iz podnesenih izvješća o imovinskom stanju dužnosnika ostvaruju se osnovni ciljevi donošenja ZSSI-a, kao što su jačanje integriteta, objektivnosti, nepristranosti i transparentnosti u obnašanju javnih dužnosti a osobito jačanje povjerenja građana u tijela javne vlasti. </w:t>
      </w:r>
      <w:r w:rsidRPr="00EC75FC">
        <w:rPr>
          <w:rFonts w:ascii="Times New Roman" w:hAnsi="Times New Roman" w:cs="Times New Roman"/>
          <w:sz w:val="24"/>
          <w:szCs w:val="24"/>
        </w:rPr>
        <w:t xml:space="preserve">Svrha podnošenja izvješća o imovinskom stanju je uvid u cjelokupnu imovinu dužnosnika, pa tako i onu koja je ostvarena za vrijeme obnašanja javne dužnosti. </w:t>
      </w:r>
    </w:p>
    <w:p w14:paraId="0522637D" w14:textId="77777777" w:rsidR="00C57133" w:rsidRPr="00EC75FC" w:rsidRDefault="00C57133" w:rsidP="00C571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895EB" w14:textId="7AFC98A4" w:rsidR="00C57133" w:rsidRPr="00EC75FC" w:rsidRDefault="00C57133" w:rsidP="00C571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Iz zahtjeva za mišljenje proizlazi da se na zemljištu u vlasništvu dužnosnikove supruge grade kuća i pomoćni objekt koji su u završnoj fazi izgradnje te da se u njima može boraviti, ali da gradnja nije u cijelosti završena i slijedom toga isti objekti nisu spremni za ishođenje uporabne dozvole. Stoga se kuća i pomoćni objekt ne mogu upisati u nadležni katastar i nadležne zemljišne knjige, iako se mogu korisiti i predstavljaju povećanje vrijednosti imovine dužnosnikova bračnog druga koje je nastalo za vrijeme obnašanja dužnosti iz članka 3. ZSSI-a odnosno </w:t>
      </w:r>
      <w:r w:rsidR="00DF668A" w:rsidRPr="00EC75FC">
        <w:rPr>
          <w:rFonts w:ascii="Times New Roman" w:eastAsia="Calibri" w:hAnsi="Times New Roman" w:cs="Times New Roman"/>
          <w:sz w:val="24"/>
          <w:szCs w:val="24"/>
        </w:rPr>
        <w:t xml:space="preserve">predstavljaju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bitnu promjenu u imovini dužnosnikova bračnog druga. </w:t>
      </w:r>
    </w:p>
    <w:p w14:paraId="72B5A7DA" w14:textId="0B5E9FBB" w:rsidR="00C57133" w:rsidRPr="00EC75FC" w:rsidRDefault="00C57133" w:rsidP="00C571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38C95" w14:textId="459F8DFE" w:rsidR="00C57133" w:rsidRPr="00EC75FC" w:rsidRDefault="00C57133" w:rsidP="00DF66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>Javnost s pravom treba biti upoznata sa stvarnim stanjem promijenjene imovine bračnog druga nastale za vrijeme obnašanja dužnosti, jer se samo na taj način može ostvariti zakonska svrha objave izvješća o imovinskom stanju</w:t>
      </w:r>
      <w:r w:rsidR="00DF668A" w:rsidRPr="00EC75FC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pogotovo ako se radi o imovini u posjedu dužnosnikova bračnog druga koja se nalazi u završnoj fazi izgradnje, koju njegov bračni drug i dužnosnik mogu koristiti i kojom bračni drug može raspolagati. Navedeno predstavlja onaj </w:t>
      </w:r>
      <w:r w:rsidR="00DF668A" w:rsidRPr="00EC75FC">
        <w:rPr>
          <w:rFonts w:ascii="Times New Roman" w:eastAsia="Calibri" w:hAnsi="Times New Roman" w:cs="Times New Roman"/>
          <w:sz w:val="24"/>
          <w:szCs w:val="24"/>
        </w:rPr>
        <w:t xml:space="preserve">presudni element zbog kojeg je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radi ostvarivanja navedenih ciljeva propisanih člankom 1. stavkom 2. ZSSI-a </w:t>
      </w:r>
      <w:r w:rsidR="00DF668A" w:rsidRPr="00EC75FC">
        <w:rPr>
          <w:rFonts w:ascii="Times New Roman" w:eastAsia="Calibri" w:hAnsi="Times New Roman" w:cs="Times New Roman"/>
          <w:sz w:val="24"/>
          <w:szCs w:val="24"/>
        </w:rPr>
        <w:t xml:space="preserve">te svrhe i smisla donošenja ZSSI-a, </w:t>
      </w:r>
      <w:r w:rsidRPr="00EC75FC">
        <w:rPr>
          <w:rFonts w:ascii="Times New Roman" w:eastAsia="Calibri" w:hAnsi="Times New Roman" w:cs="Times New Roman"/>
          <w:sz w:val="24"/>
          <w:szCs w:val="24"/>
        </w:rPr>
        <w:t>dužnosn</w:t>
      </w:r>
      <w:r w:rsidR="00DF668A" w:rsidRPr="00EC75FC">
        <w:rPr>
          <w:rFonts w:ascii="Times New Roman" w:eastAsia="Calibri" w:hAnsi="Times New Roman" w:cs="Times New Roman"/>
          <w:sz w:val="24"/>
          <w:szCs w:val="24"/>
        </w:rPr>
        <w:t xml:space="preserve">ik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dužan u izvješće o imovinskom stanju unijeti podatke o stvarnom stanju dužnosnikove osobne imovine odnosno imovine njegova bračnog druga, neovisno o tome kakvo je stanje imovine prikazano u </w:t>
      </w:r>
      <w:r w:rsidR="00DF668A" w:rsidRPr="00EC75FC">
        <w:rPr>
          <w:rFonts w:ascii="Times New Roman" w:eastAsia="Calibri" w:hAnsi="Times New Roman" w:cs="Times New Roman"/>
          <w:sz w:val="24"/>
          <w:szCs w:val="24"/>
        </w:rPr>
        <w:t xml:space="preserve">katastru odnosno </w:t>
      </w:r>
      <w:r w:rsidRPr="00EC75FC">
        <w:rPr>
          <w:rFonts w:ascii="Times New Roman" w:eastAsia="Calibri" w:hAnsi="Times New Roman" w:cs="Times New Roman"/>
          <w:sz w:val="24"/>
          <w:szCs w:val="24"/>
        </w:rPr>
        <w:t>zemljišnim knjigama</w:t>
      </w:r>
      <w:r w:rsidR="00DF668A" w:rsidRPr="00EC75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B2E58ED" w14:textId="77777777" w:rsidR="00C57133" w:rsidRPr="00EC75FC" w:rsidRDefault="00C57133" w:rsidP="00C571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CC8F3" w14:textId="5816291A" w:rsidR="00853D43" w:rsidRPr="00EC75FC" w:rsidRDefault="00C57133" w:rsidP="00853D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564" w:rsidRPr="00EC75FC">
        <w:rPr>
          <w:rFonts w:ascii="Times New Roman" w:eastAsia="Calibri" w:hAnsi="Times New Roman" w:cs="Times New Roman"/>
          <w:sz w:val="24"/>
          <w:szCs w:val="24"/>
        </w:rPr>
        <w:t xml:space="preserve">Stoga se upućuje dužnosnik da </w:t>
      </w:r>
      <w:r w:rsidR="00DF668A" w:rsidRPr="00EC75FC">
        <w:rPr>
          <w:rFonts w:ascii="Times New Roman" w:eastAsia="Calibri" w:hAnsi="Times New Roman" w:cs="Times New Roman"/>
          <w:sz w:val="24"/>
          <w:szCs w:val="24"/>
        </w:rPr>
        <w:t xml:space="preserve">istekom godine u kojoj je promjena nastala </w:t>
      </w:r>
      <w:r w:rsidR="00E85564" w:rsidRPr="00EC75FC">
        <w:rPr>
          <w:rFonts w:ascii="Times New Roman" w:eastAsia="Calibri" w:hAnsi="Times New Roman" w:cs="Times New Roman"/>
          <w:sz w:val="24"/>
          <w:szCs w:val="24"/>
        </w:rPr>
        <w:t>u</w:t>
      </w:r>
      <w:r w:rsidR="00E85564" w:rsidRPr="00EC75FC">
        <w:rPr>
          <w:rFonts w:ascii="Times New Roman" w:hAnsi="Times New Roman" w:cs="Times New Roman"/>
          <w:sz w:val="24"/>
          <w:szCs w:val="24"/>
        </w:rPr>
        <w:t xml:space="preserve"> propisanom obrascu izvješća o imovinskom stanju u dijelu „Podatci o nekretninama“, u kojem se, između ostalih, nalaze i rubrike „Vrsta nekretnine“, „Površina“ i „Približna tržišna vrijednost nekretnine“, u situaciji kada se radi o kući u izgradnji na građevinskom zemjištu, u padajućem izborniku „Vrsta nekretnine“ izabere opciju „Kuća s okućnicom“ </w:t>
      </w:r>
      <w:r w:rsidR="003B1158">
        <w:rPr>
          <w:rFonts w:ascii="Times New Roman" w:hAnsi="Times New Roman" w:cs="Times New Roman"/>
          <w:sz w:val="24"/>
          <w:szCs w:val="24"/>
        </w:rPr>
        <w:t xml:space="preserve">ili </w:t>
      </w:r>
      <w:r w:rsidR="003B1158">
        <w:rPr>
          <w:rFonts w:ascii="Times New Roman" w:hAnsi="Times New Roman" w:cs="Times New Roman"/>
          <w:b/>
          <w:sz w:val="24"/>
          <w:szCs w:val="24"/>
        </w:rPr>
        <w:t>„</w:t>
      </w:r>
      <w:r w:rsidR="003B1158" w:rsidRPr="003B1158">
        <w:rPr>
          <w:rFonts w:ascii="Times New Roman" w:hAnsi="Times New Roman" w:cs="Times New Roman"/>
          <w:sz w:val="24"/>
          <w:szCs w:val="24"/>
        </w:rPr>
        <w:t xml:space="preserve">Vikendica sa pratećim zemljištem“ </w:t>
      </w:r>
      <w:r w:rsidR="00E85564" w:rsidRPr="00EC75FC">
        <w:rPr>
          <w:rFonts w:ascii="Times New Roman" w:hAnsi="Times New Roman" w:cs="Times New Roman"/>
          <w:sz w:val="24"/>
          <w:szCs w:val="24"/>
        </w:rPr>
        <w:t xml:space="preserve">te da u rubriku „Površina“ unese </w:t>
      </w:r>
      <w:r w:rsidR="00853D43" w:rsidRPr="00EC75FC">
        <w:rPr>
          <w:rFonts w:ascii="Times New Roman" w:hAnsi="Times New Roman" w:cs="Times New Roman"/>
          <w:sz w:val="24"/>
          <w:szCs w:val="24"/>
        </w:rPr>
        <w:t xml:space="preserve">stvarnu </w:t>
      </w:r>
      <w:r w:rsidR="00E85564" w:rsidRPr="00EC75FC">
        <w:rPr>
          <w:rFonts w:ascii="Times New Roman" w:hAnsi="Times New Roman" w:cs="Times New Roman"/>
          <w:sz w:val="24"/>
          <w:szCs w:val="24"/>
        </w:rPr>
        <w:t xml:space="preserve">površinu </w:t>
      </w:r>
      <w:r w:rsidR="00853D43" w:rsidRPr="00EC75FC">
        <w:rPr>
          <w:rFonts w:ascii="Times New Roman" w:hAnsi="Times New Roman" w:cs="Times New Roman"/>
          <w:sz w:val="24"/>
          <w:szCs w:val="24"/>
        </w:rPr>
        <w:t xml:space="preserve">građevinskog zemljišta </w:t>
      </w:r>
      <w:r w:rsidR="00E85564" w:rsidRPr="00EC75FC">
        <w:rPr>
          <w:rFonts w:ascii="Times New Roman" w:hAnsi="Times New Roman" w:cs="Times New Roman"/>
          <w:sz w:val="24"/>
          <w:szCs w:val="24"/>
        </w:rPr>
        <w:t xml:space="preserve">kao i da u rubrici „Približna tržišna vrijednost nekretnine“ navede ukupnu vrijednost nekretnine koja obuhvaća vrijednost zemljišta, kuće te svih drugih objekata </w:t>
      </w:r>
      <w:r w:rsidR="00853D43" w:rsidRPr="00EC75FC">
        <w:rPr>
          <w:rFonts w:ascii="Times New Roman" w:hAnsi="Times New Roman" w:cs="Times New Roman"/>
          <w:sz w:val="24"/>
          <w:szCs w:val="24"/>
        </w:rPr>
        <w:t>koji se grade</w:t>
      </w:r>
      <w:r w:rsidR="00E85564" w:rsidRPr="00EC75FC">
        <w:rPr>
          <w:rFonts w:ascii="Times New Roman" w:hAnsi="Times New Roman" w:cs="Times New Roman"/>
          <w:sz w:val="24"/>
          <w:szCs w:val="24"/>
        </w:rPr>
        <w:t xml:space="preserve"> na istom</w:t>
      </w:r>
      <w:r w:rsidR="00853D43" w:rsidRPr="00EC75FC">
        <w:rPr>
          <w:rFonts w:ascii="Times New Roman" w:hAnsi="Times New Roman" w:cs="Times New Roman"/>
          <w:sz w:val="24"/>
          <w:szCs w:val="24"/>
        </w:rPr>
        <w:t xml:space="preserve"> zemljištu</w:t>
      </w:r>
      <w:r w:rsidR="00E85564" w:rsidRPr="00EC75FC">
        <w:rPr>
          <w:rFonts w:ascii="Times New Roman" w:hAnsi="Times New Roman" w:cs="Times New Roman"/>
          <w:sz w:val="24"/>
          <w:szCs w:val="24"/>
        </w:rPr>
        <w:t xml:space="preserve">. Prilikom </w:t>
      </w:r>
      <w:r w:rsidR="005A72E8" w:rsidRPr="00EC75FC">
        <w:rPr>
          <w:rFonts w:ascii="Times New Roman" w:hAnsi="Times New Roman" w:cs="Times New Roman"/>
          <w:sz w:val="24"/>
          <w:szCs w:val="24"/>
        </w:rPr>
        <w:lastRenderedPageBreak/>
        <w:t xml:space="preserve">opisanog </w:t>
      </w:r>
      <w:r w:rsidR="00E85564" w:rsidRPr="00EC75FC">
        <w:rPr>
          <w:rFonts w:ascii="Times New Roman" w:hAnsi="Times New Roman" w:cs="Times New Roman"/>
          <w:sz w:val="24"/>
          <w:szCs w:val="24"/>
        </w:rPr>
        <w:t xml:space="preserve">načina popunjavanja izvješća o imovinskom stanju nije potrebno pojedinačno navoditi </w:t>
      </w:r>
      <w:r w:rsidR="00853D43" w:rsidRPr="00EC75FC">
        <w:rPr>
          <w:rFonts w:ascii="Times New Roman" w:hAnsi="Times New Roman" w:cs="Times New Roman"/>
          <w:sz w:val="24"/>
          <w:szCs w:val="24"/>
        </w:rPr>
        <w:t>kuću</w:t>
      </w:r>
      <w:r w:rsidR="00E85564" w:rsidRPr="00EC75FC">
        <w:rPr>
          <w:rFonts w:ascii="Times New Roman" w:hAnsi="Times New Roman" w:cs="Times New Roman"/>
          <w:sz w:val="24"/>
          <w:szCs w:val="24"/>
        </w:rPr>
        <w:t xml:space="preserve"> i druge pomoćne objekte, međutim dužnosnici su obvezni vrijednost istih prikazati kroz podatak o vrijednosti nekretnine</w:t>
      </w:r>
      <w:r w:rsidR="00853D43" w:rsidRPr="00EC75FC">
        <w:rPr>
          <w:rFonts w:ascii="Times New Roman" w:hAnsi="Times New Roman" w:cs="Times New Roman"/>
          <w:sz w:val="24"/>
          <w:szCs w:val="24"/>
        </w:rPr>
        <w:t>.</w:t>
      </w:r>
    </w:p>
    <w:p w14:paraId="7E11F404" w14:textId="62E7FB25" w:rsidR="00853D43" w:rsidRPr="00EC75FC" w:rsidRDefault="00853D43" w:rsidP="00853D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9AAB35" w14:textId="66DEEDAB" w:rsidR="00853D43" w:rsidRPr="00EC75FC" w:rsidRDefault="00853D43" w:rsidP="00853D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U ovome slučaju dužnosnik će u napomeni izvješća navesti da se na građevinskom zemljištu grade kuća i pomoćni objekt</w:t>
      </w:r>
      <w:r w:rsidR="00B14DF8" w:rsidRPr="00EC75FC">
        <w:rPr>
          <w:rFonts w:ascii="Times New Roman" w:hAnsi="Times New Roman" w:cs="Times New Roman"/>
          <w:sz w:val="24"/>
          <w:szCs w:val="24"/>
        </w:rPr>
        <w:t xml:space="preserve"> </w:t>
      </w:r>
      <w:r w:rsidR="008D343D" w:rsidRPr="00EC75FC">
        <w:rPr>
          <w:rFonts w:ascii="Times New Roman" w:hAnsi="Times New Roman" w:cs="Times New Roman"/>
          <w:sz w:val="24"/>
          <w:szCs w:val="24"/>
        </w:rPr>
        <w:t>i da se nalaze u završnoj fazi izgradnje, ali</w:t>
      </w:r>
      <w:r w:rsidR="00B14DF8" w:rsidRPr="00EC75FC">
        <w:rPr>
          <w:rFonts w:ascii="Times New Roman" w:hAnsi="Times New Roman" w:cs="Times New Roman"/>
          <w:sz w:val="24"/>
          <w:szCs w:val="24"/>
        </w:rPr>
        <w:t xml:space="preserve"> </w:t>
      </w:r>
      <w:r w:rsidRPr="00EC75FC">
        <w:rPr>
          <w:rFonts w:ascii="Times New Roman" w:hAnsi="Times New Roman" w:cs="Times New Roman"/>
          <w:sz w:val="24"/>
          <w:szCs w:val="24"/>
        </w:rPr>
        <w:t xml:space="preserve">da isti u trenutku podnošenja </w:t>
      </w:r>
      <w:r w:rsidR="00B14DF8" w:rsidRPr="00EC75FC">
        <w:rPr>
          <w:rFonts w:ascii="Times New Roman" w:hAnsi="Times New Roman" w:cs="Times New Roman"/>
          <w:sz w:val="24"/>
          <w:szCs w:val="24"/>
        </w:rPr>
        <w:t xml:space="preserve">izvješća </w:t>
      </w:r>
      <w:r w:rsidR="006D22BC" w:rsidRPr="00EC75FC">
        <w:rPr>
          <w:rFonts w:ascii="Times New Roman" w:hAnsi="Times New Roman" w:cs="Times New Roman"/>
          <w:sz w:val="24"/>
          <w:szCs w:val="24"/>
        </w:rPr>
        <w:t xml:space="preserve">nisu ispunili pretpostavke za pribavljanje uporabne dozvole </w:t>
      </w:r>
      <w:r w:rsidR="00B14DF8" w:rsidRPr="00EC75FC">
        <w:rPr>
          <w:rFonts w:ascii="Times New Roman" w:hAnsi="Times New Roman" w:cs="Times New Roman"/>
          <w:sz w:val="24"/>
          <w:szCs w:val="24"/>
        </w:rPr>
        <w:t>pa</w:t>
      </w:r>
      <w:r w:rsidR="006D22BC" w:rsidRPr="00EC75FC">
        <w:rPr>
          <w:rFonts w:ascii="Times New Roman" w:hAnsi="Times New Roman" w:cs="Times New Roman"/>
          <w:sz w:val="24"/>
          <w:szCs w:val="24"/>
        </w:rPr>
        <w:t xml:space="preserve"> sli</w:t>
      </w:r>
      <w:r w:rsidR="00B14DF8" w:rsidRPr="00EC75FC">
        <w:rPr>
          <w:rFonts w:ascii="Times New Roman" w:hAnsi="Times New Roman" w:cs="Times New Roman"/>
          <w:sz w:val="24"/>
          <w:szCs w:val="24"/>
        </w:rPr>
        <w:t>jedom toga ne mogu biti upisani</w:t>
      </w:r>
      <w:r w:rsidR="006D22BC" w:rsidRPr="00EC75FC">
        <w:rPr>
          <w:rFonts w:ascii="Times New Roman" w:hAnsi="Times New Roman" w:cs="Times New Roman"/>
          <w:sz w:val="24"/>
          <w:szCs w:val="24"/>
        </w:rPr>
        <w:t xml:space="preserve"> u katastar i zemljišne knjige. Opisanim načinom može se izbjeći nesklad između imovine kako ju prikazuje dužnosnik u izvješću te podataka o nekretninama kojima raspolažu nadležna tijela u postupku redovite provjere propisane člancima 24. – 27. ZSSI-a. </w:t>
      </w:r>
    </w:p>
    <w:p w14:paraId="06618F59" w14:textId="3F60C515" w:rsidR="00204558" w:rsidRPr="00204558" w:rsidRDefault="00853D43" w:rsidP="0020455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558">
        <w:rPr>
          <w:rFonts w:ascii="Times New Roman" w:hAnsi="Times New Roman" w:cs="Times New Roman"/>
          <w:sz w:val="24"/>
          <w:szCs w:val="24"/>
        </w:rPr>
        <w:t xml:space="preserve">Povjerenstvo nadalje pojašnjava da bi prihvatilo i opciju da </w:t>
      </w:r>
      <w:r w:rsidR="00951B33" w:rsidRPr="00204558">
        <w:rPr>
          <w:rFonts w:ascii="Times New Roman" w:hAnsi="Times New Roman" w:cs="Times New Roman"/>
          <w:sz w:val="24"/>
          <w:szCs w:val="24"/>
        </w:rPr>
        <w:t xml:space="preserve">dužnosnik istekom godine u kojoj je došlo do promjene u imovini </w:t>
      </w:r>
      <w:r w:rsidRPr="00204558">
        <w:rPr>
          <w:rFonts w:ascii="Times New Roman" w:hAnsi="Times New Roman" w:cs="Times New Roman"/>
          <w:sz w:val="24"/>
          <w:szCs w:val="24"/>
        </w:rPr>
        <w:t>u izvješće o imovinskom stanju zasebno unese svaki pojedini objekt sagrađen na nekretnini. U tom slučaju u izvješće je potrebno kao pojedinačne nekretnine unijeti zemljište, kuću te sve druge građevine  koje su izgrađene na istom, a koji se, sukladno posebnim propisima, unose u katastar i zemljišne knjige, odnosno parcelacijski elaborat. Za svaku pojedinu nekretninu koja je na takav način unesena u izvješće o imovinskom stanju potrebno je navesti površinu</w:t>
      </w:r>
      <w:r w:rsidR="003A4966" w:rsidRPr="00204558">
        <w:rPr>
          <w:rFonts w:ascii="Times New Roman" w:hAnsi="Times New Roman" w:cs="Times New Roman"/>
          <w:sz w:val="24"/>
          <w:szCs w:val="24"/>
        </w:rPr>
        <w:t xml:space="preserve"> i približnu tržišnu vrijednost te </w:t>
      </w:r>
      <w:r w:rsidR="00EC75FC" w:rsidRPr="00204558">
        <w:rPr>
          <w:rFonts w:ascii="Times New Roman" w:hAnsi="Times New Roman" w:cs="Times New Roman"/>
          <w:sz w:val="24"/>
          <w:szCs w:val="24"/>
        </w:rPr>
        <w:t xml:space="preserve">kao i u prethodnoj uputi </w:t>
      </w:r>
      <w:r w:rsidR="005A72E8" w:rsidRPr="00204558">
        <w:rPr>
          <w:rFonts w:ascii="Times New Roman" w:hAnsi="Times New Roman" w:cs="Times New Roman"/>
          <w:sz w:val="24"/>
          <w:szCs w:val="24"/>
        </w:rPr>
        <w:t>u dijelu izvješća gdje se upisuju napomene navesti</w:t>
      </w:r>
      <w:r w:rsidR="003A4966" w:rsidRPr="00204558">
        <w:rPr>
          <w:rFonts w:ascii="Times New Roman" w:hAnsi="Times New Roman" w:cs="Times New Roman"/>
          <w:sz w:val="24"/>
          <w:szCs w:val="24"/>
        </w:rPr>
        <w:t xml:space="preserve"> da </w:t>
      </w:r>
      <w:r w:rsidR="00204558" w:rsidRPr="00204558">
        <w:rPr>
          <w:rFonts w:ascii="Times New Roman" w:hAnsi="Times New Roman" w:cs="Times New Roman"/>
          <w:sz w:val="24"/>
          <w:szCs w:val="24"/>
        </w:rPr>
        <w:t xml:space="preserve">su kuća i pomoćni objekt u završnoj fazi izgradnje i  podobni za boravak, ali da nisu ispunjeni uvjeti za ishođenje uporabne dozvole niti </w:t>
      </w:r>
      <w:r w:rsidR="00204558">
        <w:rPr>
          <w:rFonts w:ascii="Times New Roman" w:hAnsi="Times New Roman" w:cs="Times New Roman"/>
          <w:sz w:val="24"/>
          <w:szCs w:val="24"/>
        </w:rPr>
        <w:t xml:space="preserve">za </w:t>
      </w:r>
      <w:r w:rsidR="00204558" w:rsidRPr="00204558">
        <w:rPr>
          <w:rFonts w:ascii="Times New Roman" w:hAnsi="Times New Roman" w:cs="Times New Roman"/>
          <w:sz w:val="24"/>
          <w:szCs w:val="24"/>
        </w:rPr>
        <w:t xml:space="preserve">upis u katastar i zemljišne knjige. </w:t>
      </w:r>
    </w:p>
    <w:p w14:paraId="11A51276" w14:textId="5B9ABF9F" w:rsidR="003A4966" w:rsidRPr="00EC75FC" w:rsidRDefault="003A4966" w:rsidP="002045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F7C23" w14:textId="3F1197F7" w:rsidR="000F76C3" w:rsidRPr="00EC75FC" w:rsidRDefault="000F76C3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</w:t>
      </w:r>
      <w:r w:rsidR="00D00FDD" w:rsidRPr="00EC75FC">
        <w:rPr>
          <w:rFonts w:ascii="Times New Roman" w:eastAsia="Calibri" w:hAnsi="Times New Roman" w:cs="Times New Roman"/>
          <w:sz w:val="24"/>
          <w:szCs w:val="24"/>
        </w:rPr>
        <w:t xml:space="preserve">i uputu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D00FDD" w:rsidRPr="00EC75FC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EC75FC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18D16644" w14:textId="77777777" w:rsidR="00221140" w:rsidRPr="00EC75FC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EC75FC">
        <w:rPr>
          <w:color w:val="auto"/>
        </w:rPr>
        <w:t xml:space="preserve">                   </w:t>
      </w:r>
    </w:p>
    <w:p w14:paraId="2BF00BFD" w14:textId="77777777" w:rsidR="00D14F69" w:rsidRPr="00EC75FC" w:rsidRDefault="00D14F69" w:rsidP="00221140">
      <w:pPr>
        <w:pStyle w:val="Default"/>
        <w:spacing w:line="276" w:lineRule="auto"/>
        <w:ind w:left="4248" w:firstLine="708"/>
        <w:rPr>
          <w:color w:val="auto"/>
        </w:rPr>
      </w:pPr>
    </w:p>
    <w:p w14:paraId="0C6F7C24" w14:textId="468D0B1C" w:rsidR="004B5CF5" w:rsidRPr="00EC75FC" w:rsidRDefault="00027AE5" w:rsidP="00221140">
      <w:pPr>
        <w:pStyle w:val="Default"/>
        <w:spacing w:line="276" w:lineRule="auto"/>
        <w:ind w:left="4248" w:firstLine="708"/>
        <w:rPr>
          <w:color w:val="auto"/>
        </w:rPr>
      </w:pPr>
      <w:r w:rsidRPr="00EC75FC">
        <w:rPr>
          <w:color w:val="auto"/>
        </w:rPr>
        <w:t>PREDSJEDNICA</w:t>
      </w:r>
      <w:r w:rsidR="004B5CF5" w:rsidRPr="00EC75FC">
        <w:rPr>
          <w:color w:val="auto"/>
        </w:rPr>
        <w:t xml:space="preserve"> POVJERENSTVA</w:t>
      </w:r>
    </w:p>
    <w:p w14:paraId="0D95F8E0" w14:textId="77777777" w:rsidR="006D22BC" w:rsidRPr="00EC75FC" w:rsidRDefault="004B5CF5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ab/>
      </w:r>
      <w:r w:rsidRPr="00EC75FC">
        <w:rPr>
          <w:rFonts w:ascii="Times New Roman" w:hAnsi="Times New Roman" w:cs="Times New Roman"/>
          <w:sz w:val="24"/>
          <w:szCs w:val="24"/>
        </w:rPr>
        <w:tab/>
      </w:r>
      <w:r w:rsidRPr="00EC75FC">
        <w:rPr>
          <w:rFonts w:ascii="Times New Roman" w:hAnsi="Times New Roman" w:cs="Times New Roman"/>
          <w:sz w:val="24"/>
          <w:szCs w:val="24"/>
        </w:rPr>
        <w:tab/>
      </w:r>
      <w:r w:rsidRPr="00EC75FC">
        <w:rPr>
          <w:rFonts w:ascii="Times New Roman" w:hAnsi="Times New Roman" w:cs="Times New Roman"/>
          <w:sz w:val="24"/>
          <w:szCs w:val="24"/>
        </w:rPr>
        <w:tab/>
      </w:r>
      <w:r w:rsidRPr="00EC75FC">
        <w:rPr>
          <w:rFonts w:ascii="Times New Roman" w:hAnsi="Times New Roman" w:cs="Times New Roman"/>
          <w:sz w:val="24"/>
          <w:szCs w:val="24"/>
        </w:rPr>
        <w:tab/>
      </w:r>
      <w:r w:rsidRPr="00EC75F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C6F7C25" w14:textId="1CC35B65" w:rsidR="004B5CF5" w:rsidRPr="00EC75FC" w:rsidRDefault="004B3BE2" w:rsidP="006D22B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Nataša Novaković</w:t>
      </w:r>
      <w:r w:rsidR="004B5CF5" w:rsidRPr="00EC75FC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47D103E0" w14:textId="475FAC07" w:rsidR="009832DA" w:rsidRPr="00EC75FC" w:rsidRDefault="009832DA" w:rsidP="002544B9">
      <w:pPr>
        <w:rPr>
          <w:rFonts w:ascii="Times New Roman" w:hAnsi="Times New Roman" w:cs="Times New Roman"/>
          <w:sz w:val="24"/>
          <w:szCs w:val="24"/>
        </w:rPr>
      </w:pPr>
    </w:p>
    <w:p w14:paraId="0C6F7C29" w14:textId="4F032C8D" w:rsidR="000C190C" w:rsidRPr="00EC75FC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Dostaviti:</w:t>
      </w:r>
    </w:p>
    <w:p w14:paraId="0C6F7C2A" w14:textId="582D4CA5" w:rsidR="000C190C" w:rsidRPr="00EC75FC" w:rsidRDefault="006D22BC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Dužnosnik</w:t>
      </w:r>
      <w:r w:rsidR="000C190C" w:rsidRPr="00EC75FC">
        <w:rPr>
          <w:rFonts w:ascii="Times New Roman" w:hAnsi="Times New Roman" w:cs="Times New Roman"/>
          <w:sz w:val="24"/>
          <w:szCs w:val="24"/>
        </w:rPr>
        <w:t xml:space="preserve"> </w:t>
      </w:r>
      <w:r w:rsidRPr="00EC75FC">
        <w:rPr>
          <w:rFonts w:ascii="Times New Roman" w:hAnsi="Times New Roman" w:cs="Times New Roman"/>
          <w:sz w:val="24"/>
          <w:szCs w:val="24"/>
        </w:rPr>
        <w:t>Siniša Hajdaš Dončić</w:t>
      </w:r>
      <w:r w:rsidR="000C190C" w:rsidRPr="00EC75FC">
        <w:rPr>
          <w:rFonts w:ascii="Times New Roman" w:hAnsi="Times New Roman" w:cs="Times New Roman"/>
          <w:sz w:val="24"/>
          <w:szCs w:val="24"/>
        </w:rPr>
        <w:t xml:space="preserve">, </w:t>
      </w:r>
      <w:r w:rsidR="00C41549" w:rsidRPr="00EC75FC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C6F7C2B" w14:textId="2B31243A" w:rsidR="000C190C" w:rsidRPr="00EC75FC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EC75FC">
        <w:rPr>
          <w:rFonts w:ascii="Times New Roman" w:hAnsi="Times New Roman" w:cs="Times New Roman"/>
          <w:sz w:val="24"/>
          <w:szCs w:val="24"/>
        </w:rPr>
        <w:t>nternet</w:t>
      </w:r>
      <w:r w:rsidRPr="00EC75FC">
        <w:rPr>
          <w:rFonts w:ascii="Times New Roman" w:hAnsi="Times New Roman" w:cs="Times New Roman"/>
          <w:sz w:val="24"/>
          <w:szCs w:val="24"/>
        </w:rPr>
        <w:t>skoj</w:t>
      </w:r>
      <w:r w:rsidR="000C190C" w:rsidRPr="00EC75FC">
        <w:rPr>
          <w:rFonts w:ascii="Times New Roman" w:hAnsi="Times New Roman" w:cs="Times New Roman"/>
          <w:sz w:val="24"/>
          <w:szCs w:val="24"/>
        </w:rPr>
        <w:t xml:space="preserve"> stranic</w:t>
      </w:r>
      <w:r w:rsidRPr="00EC75FC">
        <w:rPr>
          <w:rFonts w:ascii="Times New Roman" w:hAnsi="Times New Roman" w:cs="Times New Roman"/>
          <w:sz w:val="24"/>
          <w:szCs w:val="24"/>
        </w:rPr>
        <w:t>i</w:t>
      </w:r>
      <w:r w:rsidR="000C190C" w:rsidRPr="00EC75F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0C6F7C31" w14:textId="68DB4213" w:rsidR="00101F03" w:rsidRPr="00EC75FC" w:rsidRDefault="000C190C" w:rsidP="0070015D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EC75FC">
        <w:rPr>
          <w:rFonts w:ascii="Times New Roman" w:hAnsi="Times New Roman" w:cs="Times New Roman"/>
          <w:sz w:val="24"/>
          <w:szCs w:val="24"/>
        </w:rPr>
        <w:t>Pismohrana</w:t>
      </w:r>
    </w:p>
    <w:sectPr w:rsidR="00101F03" w:rsidRPr="00EC75F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2F437" w14:textId="77777777" w:rsidR="00E37820" w:rsidRDefault="00E37820" w:rsidP="005B5818">
      <w:pPr>
        <w:spacing w:after="0" w:line="240" w:lineRule="auto"/>
      </w:pPr>
      <w:r>
        <w:separator/>
      </w:r>
    </w:p>
  </w:endnote>
  <w:endnote w:type="continuationSeparator" w:id="0">
    <w:p w14:paraId="5DE10F76" w14:textId="77777777" w:rsidR="00E37820" w:rsidRDefault="00E3782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77777777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E9E3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53180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77777777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84F2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53180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0482" w14:textId="77777777" w:rsidR="00E37820" w:rsidRDefault="00E37820" w:rsidP="005B5818">
      <w:pPr>
        <w:spacing w:after="0" w:line="240" w:lineRule="auto"/>
      </w:pPr>
      <w:r>
        <w:separator/>
      </w:r>
    </w:p>
  </w:footnote>
  <w:footnote w:type="continuationSeparator" w:id="0">
    <w:p w14:paraId="3DC58C58" w14:textId="77777777" w:rsidR="00E37820" w:rsidRDefault="00E3782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2069EE9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85A531" w14:textId="77777777"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85315E" w14:textId="77777777"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 za odlučivanje</w:t>
    </w:r>
  </w:p>
  <w:p w14:paraId="0C6F7C40" w14:textId="4529E82D"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481CE73D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43353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2086</w:t>
    </w:r>
    <w:r w:rsidR="0026682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</w:t>
    </w:r>
    <w:r w:rsidR="00F2598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M-1</w:t>
    </w:r>
    <w:r w:rsidR="0026682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52</w:t>
    </w:r>
    <w:r w:rsidR="00A84AB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/19-02-</w:t>
    </w:r>
    <w:r w:rsidR="009B4FB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B2E41"/>
    <w:multiLevelType w:val="hybridMultilevel"/>
    <w:tmpl w:val="DE5ACDF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6315"/>
    <w:rsid w:val="00027AE5"/>
    <w:rsid w:val="00041BF4"/>
    <w:rsid w:val="00067EC1"/>
    <w:rsid w:val="00077F3E"/>
    <w:rsid w:val="0008085A"/>
    <w:rsid w:val="00087E44"/>
    <w:rsid w:val="00090291"/>
    <w:rsid w:val="000B186A"/>
    <w:rsid w:val="000B4F5C"/>
    <w:rsid w:val="000C190C"/>
    <w:rsid w:val="000E6C68"/>
    <w:rsid w:val="000E75E4"/>
    <w:rsid w:val="000F76C3"/>
    <w:rsid w:val="00101F03"/>
    <w:rsid w:val="00112E23"/>
    <w:rsid w:val="0012224D"/>
    <w:rsid w:val="0014691D"/>
    <w:rsid w:val="001530D5"/>
    <w:rsid w:val="00175607"/>
    <w:rsid w:val="001A2139"/>
    <w:rsid w:val="001B0034"/>
    <w:rsid w:val="001D050A"/>
    <w:rsid w:val="002030B1"/>
    <w:rsid w:val="00204122"/>
    <w:rsid w:val="00204558"/>
    <w:rsid w:val="00221140"/>
    <w:rsid w:val="0023102B"/>
    <w:rsid w:val="0023718E"/>
    <w:rsid w:val="00242D76"/>
    <w:rsid w:val="00243596"/>
    <w:rsid w:val="0024472C"/>
    <w:rsid w:val="00247623"/>
    <w:rsid w:val="002514D2"/>
    <w:rsid w:val="002544B9"/>
    <w:rsid w:val="002553B0"/>
    <w:rsid w:val="00261CD1"/>
    <w:rsid w:val="00266826"/>
    <w:rsid w:val="002802DD"/>
    <w:rsid w:val="00290E3C"/>
    <w:rsid w:val="00296618"/>
    <w:rsid w:val="002A5556"/>
    <w:rsid w:val="002C017E"/>
    <w:rsid w:val="002E3D3C"/>
    <w:rsid w:val="002F313C"/>
    <w:rsid w:val="002F4863"/>
    <w:rsid w:val="00307C9D"/>
    <w:rsid w:val="0031029D"/>
    <w:rsid w:val="0033665F"/>
    <w:rsid w:val="003416CC"/>
    <w:rsid w:val="00344320"/>
    <w:rsid w:val="00352D21"/>
    <w:rsid w:val="00363A34"/>
    <w:rsid w:val="00370CD4"/>
    <w:rsid w:val="003A28AD"/>
    <w:rsid w:val="003A31F6"/>
    <w:rsid w:val="003A4966"/>
    <w:rsid w:val="003B1158"/>
    <w:rsid w:val="003C019C"/>
    <w:rsid w:val="003C4B46"/>
    <w:rsid w:val="003C4DC6"/>
    <w:rsid w:val="003D365D"/>
    <w:rsid w:val="003E62B2"/>
    <w:rsid w:val="003F3527"/>
    <w:rsid w:val="00406E92"/>
    <w:rsid w:val="00411522"/>
    <w:rsid w:val="0043353E"/>
    <w:rsid w:val="0043425C"/>
    <w:rsid w:val="00474523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27DC"/>
    <w:rsid w:val="004F0875"/>
    <w:rsid w:val="005033D9"/>
    <w:rsid w:val="005049C7"/>
    <w:rsid w:val="00512887"/>
    <w:rsid w:val="00530D7D"/>
    <w:rsid w:val="0053180A"/>
    <w:rsid w:val="00534508"/>
    <w:rsid w:val="00547BFA"/>
    <w:rsid w:val="00570640"/>
    <w:rsid w:val="00583508"/>
    <w:rsid w:val="005A1371"/>
    <w:rsid w:val="005A17BC"/>
    <w:rsid w:val="005A72E8"/>
    <w:rsid w:val="005B5818"/>
    <w:rsid w:val="005C0CD9"/>
    <w:rsid w:val="00605FF3"/>
    <w:rsid w:val="006202A9"/>
    <w:rsid w:val="0063694A"/>
    <w:rsid w:val="00647B1E"/>
    <w:rsid w:val="00652614"/>
    <w:rsid w:val="006745B9"/>
    <w:rsid w:val="00692FC1"/>
    <w:rsid w:val="00693FD7"/>
    <w:rsid w:val="006B286B"/>
    <w:rsid w:val="006C09B2"/>
    <w:rsid w:val="006D099C"/>
    <w:rsid w:val="006D1EEA"/>
    <w:rsid w:val="006D22BC"/>
    <w:rsid w:val="007111B2"/>
    <w:rsid w:val="00723605"/>
    <w:rsid w:val="00750BFF"/>
    <w:rsid w:val="00765BE6"/>
    <w:rsid w:val="007760CD"/>
    <w:rsid w:val="007821BA"/>
    <w:rsid w:val="00790255"/>
    <w:rsid w:val="00793EC7"/>
    <w:rsid w:val="007C0283"/>
    <w:rsid w:val="007F1D25"/>
    <w:rsid w:val="00816F26"/>
    <w:rsid w:val="00824B78"/>
    <w:rsid w:val="00835D62"/>
    <w:rsid w:val="00836EF4"/>
    <w:rsid w:val="00853D43"/>
    <w:rsid w:val="0085734A"/>
    <w:rsid w:val="00884E3C"/>
    <w:rsid w:val="008A4A78"/>
    <w:rsid w:val="008B0297"/>
    <w:rsid w:val="008D343D"/>
    <w:rsid w:val="00904B24"/>
    <w:rsid w:val="009062CF"/>
    <w:rsid w:val="00913B0E"/>
    <w:rsid w:val="0093245F"/>
    <w:rsid w:val="00951B33"/>
    <w:rsid w:val="00961CD8"/>
    <w:rsid w:val="00965145"/>
    <w:rsid w:val="009678D2"/>
    <w:rsid w:val="009713F7"/>
    <w:rsid w:val="00973C32"/>
    <w:rsid w:val="00981C4C"/>
    <w:rsid w:val="009832DA"/>
    <w:rsid w:val="009A3C13"/>
    <w:rsid w:val="009A6E41"/>
    <w:rsid w:val="009B0DB7"/>
    <w:rsid w:val="009B1ADE"/>
    <w:rsid w:val="009B4FB9"/>
    <w:rsid w:val="009B6992"/>
    <w:rsid w:val="009B6AC6"/>
    <w:rsid w:val="009D06F8"/>
    <w:rsid w:val="009D1A71"/>
    <w:rsid w:val="009D71BB"/>
    <w:rsid w:val="009E7D1F"/>
    <w:rsid w:val="009F2945"/>
    <w:rsid w:val="00A41D57"/>
    <w:rsid w:val="00A5071E"/>
    <w:rsid w:val="00A53D84"/>
    <w:rsid w:val="00A56504"/>
    <w:rsid w:val="00A62755"/>
    <w:rsid w:val="00A67E80"/>
    <w:rsid w:val="00A76638"/>
    <w:rsid w:val="00A84AB9"/>
    <w:rsid w:val="00A9111F"/>
    <w:rsid w:val="00A97485"/>
    <w:rsid w:val="00AA436B"/>
    <w:rsid w:val="00AB0BDC"/>
    <w:rsid w:val="00AC10EF"/>
    <w:rsid w:val="00AC7564"/>
    <w:rsid w:val="00AE4562"/>
    <w:rsid w:val="00AF442D"/>
    <w:rsid w:val="00B050B4"/>
    <w:rsid w:val="00B14DF8"/>
    <w:rsid w:val="00B16AF2"/>
    <w:rsid w:val="00B45343"/>
    <w:rsid w:val="00B75452"/>
    <w:rsid w:val="00BA1175"/>
    <w:rsid w:val="00BE3CE2"/>
    <w:rsid w:val="00BF31BD"/>
    <w:rsid w:val="00BF5F4E"/>
    <w:rsid w:val="00BF6762"/>
    <w:rsid w:val="00BF6F75"/>
    <w:rsid w:val="00C02CB1"/>
    <w:rsid w:val="00C10157"/>
    <w:rsid w:val="00C1023A"/>
    <w:rsid w:val="00C2524F"/>
    <w:rsid w:val="00C41549"/>
    <w:rsid w:val="00C531BD"/>
    <w:rsid w:val="00C57133"/>
    <w:rsid w:val="00C618C8"/>
    <w:rsid w:val="00C65AFB"/>
    <w:rsid w:val="00C74913"/>
    <w:rsid w:val="00CA28B6"/>
    <w:rsid w:val="00CC0479"/>
    <w:rsid w:val="00CF0867"/>
    <w:rsid w:val="00D00FDD"/>
    <w:rsid w:val="00D02DD3"/>
    <w:rsid w:val="00D1289E"/>
    <w:rsid w:val="00D14F69"/>
    <w:rsid w:val="00D55746"/>
    <w:rsid w:val="00D71660"/>
    <w:rsid w:val="00D81FBC"/>
    <w:rsid w:val="00D92076"/>
    <w:rsid w:val="00DA538B"/>
    <w:rsid w:val="00DC6FEB"/>
    <w:rsid w:val="00DE0300"/>
    <w:rsid w:val="00DF668A"/>
    <w:rsid w:val="00DF7871"/>
    <w:rsid w:val="00E018BC"/>
    <w:rsid w:val="00E15A45"/>
    <w:rsid w:val="00E3580A"/>
    <w:rsid w:val="00E37820"/>
    <w:rsid w:val="00E45118"/>
    <w:rsid w:val="00E46AFE"/>
    <w:rsid w:val="00E655BB"/>
    <w:rsid w:val="00E85564"/>
    <w:rsid w:val="00EB303A"/>
    <w:rsid w:val="00EC744A"/>
    <w:rsid w:val="00EC75FC"/>
    <w:rsid w:val="00ED24DD"/>
    <w:rsid w:val="00EF117E"/>
    <w:rsid w:val="00F164EE"/>
    <w:rsid w:val="00F24982"/>
    <w:rsid w:val="00F25986"/>
    <w:rsid w:val="00F334C6"/>
    <w:rsid w:val="00F45437"/>
    <w:rsid w:val="00F76A89"/>
    <w:rsid w:val="00FC4E2B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79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035">
    <w:name w:val="box_459035"/>
    <w:basedOn w:val="Normal"/>
    <w:rsid w:val="003C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M-152/19</BrojPredmeta>
    <Duznosnici xmlns="8638ef6a-48a0-457c-b738-9f65e71a9a26" xsi:nil="true"/>
    <VrstaDokumenta xmlns="8638ef6a-48a0-457c-b738-9f65e71a9a26">1</VrstaDokumenta>
    <KljucneRijeci xmlns="8638ef6a-48a0-457c-b738-9f65e71a9a26">
      <Value>19</Value>
      <Value>81</Value>
    </KljucneRijeci>
    <BrojAkta xmlns="8638ef6a-48a0-457c-b738-9f65e71a9a26">711-I-2086-M-152/19-02-17</BrojAkta>
    <Sync xmlns="8638ef6a-48a0-457c-b738-9f65e71a9a26">0</Sync>
    <Sjednica xmlns="8638ef6a-48a0-457c-b738-9f65e71a9a26">164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0C9E3-BDC9-4C56-8502-4A2C59955D2B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62B7DD-D166-4F0C-A0C6-F50857D9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10724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Siniša Hajdaš Dončić, M-152-19, mišljenje</vt:lpstr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Siniša Hajdaš Dončić, M-152-19, mišljenje</dc:title>
  <dc:creator>Sukob5</dc:creator>
  <cp:lastModifiedBy>Majda Uzelac</cp:lastModifiedBy>
  <cp:revision>2</cp:revision>
  <cp:lastPrinted>2019-12-17T13:25:00Z</cp:lastPrinted>
  <dcterms:created xsi:type="dcterms:W3CDTF">2020-01-03T10:31:00Z</dcterms:created>
  <dcterms:modified xsi:type="dcterms:W3CDTF">2020-01-03T10:31:00Z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