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3F987A59" w:rsidR="00F655AA" w:rsidRPr="00E36BB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1E7DB0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711-I-21-P-60-19/20-05-12</w:t>
      </w:r>
      <w:bookmarkEnd w:id="0"/>
    </w:p>
    <w:p w14:paraId="45F5DAEB" w14:textId="43A99B6F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8105B9">
        <w:rPr>
          <w:rFonts w:ascii="Times New Roman" w:hAnsi="Times New Roman" w:cs="Times New Roman"/>
        </w:rPr>
        <w:t>15. studenog</w:t>
      </w:r>
      <w:r w:rsidR="006A565F" w:rsidRPr="006A565F">
        <w:rPr>
          <w:rFonts w:ascii="Times New Roman" w:hAnsi="Times New Roman" w:cs="Times New Roman"/>
        </w:rPr>
        <w:t xml:space="preserve"> 2019.g.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04DEF33C" w:rsidR="00AF501F" w:rsidRPr="001E7DB0" w:rsidRDefault="00CD324A" w:rsidP="00DE3C7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7DB0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1E7DB0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 w:rsidRPr="001E7DB0">
        <w:rPr>
          <w:rFonts w:ascii="Times New Roman" w:hAnsi="Times New Roman" w:cs="Times New Roman"/>
          <w:color w:val="auto"/>
        </w:rPr>
        <w:t>, na temelju</w:t>
      </w:r>
      <w:r w:rsidR="00CA1DBF" w:rsidRPr="001E7DB0">
        <w:rPr>
          <w:rFonts w:ascii="Times New Roman" w:hAnsi="Times New Roman" w:cs="Times New Roman"/>
          <w:color w:val="auto"/>
        </w:rPr>
        <w:t xml:space="preserve"> članka </w:t>
      </w:r>
      <w:r w:rsidR="0015207B" w:rsidRPr="001E7DB0">
        <w:rPr>
          <w:rFonts w:ascii="Times New Roman" w:hAnsi="Times New Roman" w:cs="Times New Roman"/>
          <w:color w:val="auto"/>
        </w:rPr>
        <w:t>30. stavka 1.</w:t>
      </w:r>
      <w:r w:rsidR="00E36BBA" w:rsidRPr="001E7DB0">
        <w:rPr>
          <w:rFonts w:ascii="Times New Roman" w:hAnsi="Times New Roman" w:cs="Times New Roman"/>
          <w:color w:val="auto"/>
        </w:rPr>
        <w:t xml:space="preserve"> podstavka 1. i</w:t>
      </w:r>
      <w:r w:rsidR="0015207B" w:rsidRPr="001E7DB0">
        <w:rPr>
          <w:rFonts w:ascii="Times New Roman" w:hAnsi="Times New Roman" w:cs="Times New Roman"/>
          <w:color w:val="auto"/>
        </w:rPr>
        <w:t xml:space="preserve"> </w:t>
      </w:r>
      <w:r w:rsidR="00CA1DBF" w:rsidRPr="001E7DB0">
        <w:rPr>
          <w:rFonts w:ascii="Times New Roman" w:hAnsi="Times New Roman" w:cs="Times New Roman"/>
          <w:color w:val="auto"/>
        </w:rPr>
        <w:t>3</w:t>
      </w:r>
      <w:r w:rsidR="00E2238F" w:rsidRPr="001E7DB0">
        <w:rPr>
          <w:rFonts w:ascii="Times New Roman" w:hAnsi="Times New Roman" w:cs="Times New Roman"/>
          <w:color w:val="auto"/>
        </w:rPr>
        <w:t>9</w:t>
      </w:r>
      <w:r w:rsidR="00CA1DBF" w:rsidRPr="001E7DB0">
        <w:rPr>
          <w:rFonts w:ascii="Times New Roman" w:hAnsi="Times New Roman" w:cs="Times New Roman"/>
          <w:color w:val="auto"/>
        </w:rPr>
        <w:t xml:space="preserve">. stavka 1. </w:t>
      </w:r>
      <w:r w:rsidRPr="001E7DB0">
        <w:rPr>
          <w:rFonts w:ascii="Times New Roman" w:hAnsi="Times New Roman" w:cs="Times New Roman"/>
          <w:color w:val="auto"/>
        </w:rPr>
        <w:t xml:space="preserve">Zakona o sprječavanju sukoba interesa („Narodne novine“ broj 26/11, 12/12, 126/12, 48/13 i 57/15, u daljnjem tekstu: ZSSI), </w:t>
      </w:r>
      <w:r w:rsidR="00D33FA5" w:rsidRPr="001E7DB0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1E7DB0">
        <w:rPr>
          <w:rFonts w:ascii="Times New Roman" w:hAnsi="Times New Roman" w:cs="Times New Roman"/>
          <w:b/>
          <w:color w:val="auto"/>
        </w:rPr>
        <w:t>neanonimne prijave</w:t>
      </w:r>
      <w:r w:rsidR="00D33FA5" w:rsidRPr="001E7DB0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1E7DB0">
        <w:rPr>
          <w:rFonts w:ascii="Times New Roman" w:hAnsi="Times New Roman" w:cs="Times New Roman"/>
          <w:b/>
          <w:color w:val="auto"/>
        </w:rPr>
        <w:t>g</w:t>
      </w:r>
      <w:r w:rsidR="00D33FA5" w:rsidRPr="001E7DB0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1E7DB0">
        <w:rPr>
          <w:rFonts w:ascii="Times New Roman" w:hAnsi="Times New Roman" w:cs="Times New Roman"/>
          <w:b/>
          <w:color w:val="auto"/>
        </w:rPr>
        <w:t>dužnosni</w:t>
      </w:r>
      <w:r w:rsidR="00291E38" w:rsidRPr="001E7DB0">
        <w:rPr>
          <w:rFonts w:ascii="Times New Roman" w:hAnsi="Times New Roman" w:cs="Times New Roman"/>
          <w:b/>
          <w:color w:val="auto"/>
        </w:rPr>
        <w:t xml:space="preserve">ce </w:t>
      </w:r>
      <w:r w:rsidR="0066104C" w:rsidRPr="001E7DB0">
        <w:rPr>
          <w:rFonts w:ascii="Times New Roman" w:hAnsi="Times New Roman" w:cs="Times New Roman"/>
          <w:b/>
          <w:color w:val="auto"/>
        </w:rPr>
        <w:t>Anke Mrak-Taritaš, zastupnice u Hrvatskom saboru</w:t>
      </w:r>
      <w:r w:rsidR="0032238C" w:rsidRPr="001E7DB0">
        <w:rPr>
          <w:rFonts w:ascii="Times New Roman" w:hAnsi="Times New Roman" w:cs="Times New Roman"/>
          <w:b/>
          <w:color w:val="auto"/>
        </w:rPr>
        <w:t>,</w:t>
      </w:r>
      <w:r w:rsidR="00CA1DBF" w:rsidRPr="001E7DB0">
        <w:rPr>
          <w:rFonts w:ascii="Times New Roman" w:hAnsi="Times New Roman" w:cs="Times New Roman"/>
          <w:b/>
          <w:color w:val="auto"/>
        </w:rPr>
        <w:t xml:space="preserve"> </w:t>
      </w:r>
      <w:r w:rsidRPr="001E7DB0">
        <w:rPr>
          <w:rFonts w:ascii="Times New Roman" w:hAnsi="Times New Roman" w:cs="Times New Roman"/>
          <w:color w:val="auto"/>
        </w:rPr>
        <w:t xml:space="preserve">na </w:t>
      </w:r>
      <w:r w:rsidR="0066104C" w:rsidRPr="001E7DB0">
        <w:rPr>
          <w:rFonts w:ascii="Times New Roman" w:hAnsi="Times New Roman" w:cs="Times New Roman"/>
          <w:color w:val="auto"/>
        </w:rPr>
        <w:t>69</w:t>
      </w:r>
      <w:r w:rsidR="00E13B77" w:rsidRPr="001E7DB0">
        <w:rPr>
          <w:rFonts w:ascii="Times New Roman" w:hAnsi="Times New Roman" w:cs="Times New Roman"/>
          <w:color w:val="auto"/>
        </w:rPr>
        <w:t>.</w:t>
      </w:r>
      <w:r w:rsidRPr="001E7DB0">
        <w:rPr>
          <w:rFonts w:ascii="Times New Roman" w:hAnsi="Times New Roman" w:cs="Times New Roman"/>
          <w:color w:val="auto"/>
        </w:rPr>
        <w:t xml:space="preserve"> sjednici</w:t>
      </w:r>
      <w:r w:rsidR="00DE3C75" w:rsidRPr="001E7DB0">
        <w:rPr>
          <w:rFonts w:ascii="Times New Roman" w:hAnsi="Times New Roman" w:cs="Times New Roman"/>
          <w:color w:val="auto"/>
        </w:rPr>
        <w:t>,</w:t>
      </w:r>
      <w:r w:rsidRPr="001E7DB0">
        <w:rPr>
          <w:rFonts w:ascii="Times New Roman" w:hAnsi="Times New Roman" w:cs="Times New Roman"/>
          <w:color w:val="auto"/>
        </w:rPr>
        <w:t xml:space="preserve"> održanoj </w:t>
      </w:r>
      <w:r w:rsidR="0066104C" w:rsidRPr="001E7DB0">
        <w:rPr>
          <w:rFonts w:ascii="Times New Roman" w:hAnsi="Times New Roman" w:cs="Times New Roman"/>
        </w:rPr>
        <w:t>15. studenog</w:t>
      </w:r>
      <w:r w:rsidR="006A565F" w:rsidRPr="001E7DB0">
        <w:rPr>
          <w:rFonts w:ascii="Times New Roman" w:hAnsi="Times New Roman" w:cs="Times New Roman"/>
        </w:rPr>
        <w:t xml:space="preserve"> 2019.g.</w:t>
      </w:r>
      <w:r w:rsidR="00DE3C75" w:rsidRPr="001E7DB0">
        <w:rPr>
          <w:rFonts w:ascii="Times New Roman" w:hAnsi="Times New Roman" w:cs="Times New Roman"/>
        </w:rPr>
        <w:t>,</w:t>
      </w:r>
      <w:r w:rsidR="006A565F" w:rsidRPr="001E7DB0">
        <w:rPr>
          <w:rFonts w:ascii="Times New Roman" w:hAnsi="Times New Roman" w:cs="Times New Roman"/>
        </w:rPr>
        <w:t xml:space="preserve"> </w:t>
      </w:r>
      <w:r w:rsidR="00AF501F" w:rsidRPr="001E7DB0">
        <w:rPr>
          <w:rFonts w:ascii="Times New Roman" w:hAnsi="Times New Roman" w:cs="Times New Roman"/>
          <w:color w:val="auto"/>
        </w:rPr>
        <w:t>donosi sljedeću</w:t>
      </w:r>
      <w:r w:rsidR="00B20F0E" w:rsidRPr="001E7DB0">
        <w:rPr>
          <w:rFonts w:ascii="Times New Roman" w:hAnsi="Times New Roman" w:cs="Times New Roman"/>
          <w:color w:val="auto"/>
        </w:rPr>
        <w:t>:</w:t>
      </w:r>
    </w:p>
    <w:p w14:paraId="45F5DAEE" w14:textId="4C5395DD" w:rsidR="00AF501F" w:rsidRPr="001E7DB0" w:rsidRDefault="00AF501F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DA9214B" w14:textId="77777777" w:rsidR="002F7B97" w:rsidRPr="001E7DB0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1E7DB0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1E7DB0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1E7DB0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16792EAA" w:rsidR="00D60BFB" w:rsidRPr="001E7DB0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E7DB0">
        <w:rPr>
          <w:rFonts w:ascii="Times New Roman" w:hAnsi="Times New Roman" w:cs="Times New Roman"/>
          <w:b/>
          <w:color w:val="auto"/>
        </w:rPr>
        <w:tab/>
      </w:r>
      <w:bookmarkStart w:id="1" w:name="_Hlk27049774"/>
      <w:r w:rsidR="006A565F" w:rsidRPr="001E7DB0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291E38" w:rsidRPr="001E7DB0">
        <w:t xml:space="preserve"> </w:t>
      </w:r>
      <w:r w:rsidR="00291E38" w:rsidRPr="001E7DB0">
        <w:rPr>
          <w:rFonts w:ascii="Times New Roman" w:hAnsi="Times New Roman" w:cs="Times New Roman"/>
          <w:b/>
          <w:color w:val="auto"/>
        </w:rPr>
        <w:t xml:space="preserve">dužnosnice </w:t>
      </w:r>
      <w:r w:rsidR="0066104C" w:rsidRPr="001E7DB0">
        <w:rPr>
          <w:rFonts w:ascii="Times New Roman" w:hAnsi="Times New Roman" w:cs="Times New Roman"/>
          <w:b/>
          <w:color w:val="auto"/>
        </w:rPr>
        <w:t>Anke Mrak-Taritaš, zastupnice u Hrvatskom saboru</w:t>
      </w:r>
      <w:r w:rsidR="006A565F" w:rsidRPr="001E7DB0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1E7DB0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1E7DB0">
        <w:rPr>
          <w:rFonts w:ascii="Times New Roman" w:hAnsi="Times New Roman" w:cs="Times New Roman"/>
          <w:b/>
          <w:color w:val="auto"/>
        </w:rPr>
        <w:t xml:space="preserve">navodi iz zaprimljene prijave </w:t>
      </w:r>
      <w:r w:rsidR="00FA335A" w:rsidRPr="001E7DB0">
        <w:rPr>
          <w:rFonts w:ascii="Times New Roman" w:hAnsi="Times New Roman" w:cs="Times New Roman"/>
          <w:b/>
          <w:color w:val="auto"/>
        </w:rPr>
        <w:t xml:space="preserve">u odnosu na izgradnju vikendice u Malinskoj na </w:t>
      </w:r>
      <w:r w:rsidR="00B64400" w:rsidRPr="001E7DB0">
        <w:rPr>
          <w:rFonts w:ascii="Times New Roman" w:hAnsi="Times New Roman" w:cs="Times New Roman"/>
          <w:b/>
          <w:color w:val="auto"/>
        </w:rPr>
        <w:t>otoku Krku</w:t>
      </w:r>
      <w:r w:rsidR="00FA335A" w:rsidRPr="001E7DB0">
        <w:rPr>
          <w:rFonts w:ascii="Times New Roman" w:hAnsi="Times New Roman" w:cs="Times New Roman"/>
          <w:b/>
          <w:color w:val="auto"/>
        </w:rPr>
        <w:t xml:space="preserve"> </w:t>
      </w:r>
      <w:r w:rsidR="006A67D5" w:rsidRPr="001E7DB0">
        <w:rPr>
          <w:rFonts w:ascii="Times New Roman" w:hAnsi="Times New Roman" w:cs="Times New Roman"/>
          <w:b/>
          <w:color w:val="auto"/>
        </w:rPr>
        <w:t>ne upućuju na moguću povredu odredbi ZSSI-a počinjenu od strane naveden</w:t>
      </w:r>
      <w:r w:rsidR="00291E38" w:rsidRPr="001E7DB0">
        <w:rPr>
          <w:rFonts w:ascii="Times New Roman" w:hAnsi="Times New Roman" w:cs="Times New Roman"/>
          <w:b/>
          <w:color w:val="auto"/>
        </w:rPr>
        <w:t>e</w:t>
      </w:r>
      <w:r w:rsidR="006A67D5" w:rsidRPr="001E7DB0">
        <w:rPr>
          <w:rFonts w:ascii="Times New Roman" w:hAnsi="Times New Roman" w:cs="Times New Roman"/>
          <w:b/>
          <w:color w:val="auto"/>
        </w:rPr>
        <w:t xml:space="preserve"> dužnosni</w:t>
      </w:r>
      <w:r w:rsidR="00291E38" w:rsidRPr="001E7DB0">
        <w:rPr>
          <w:rFonts w:ascii="Times New Roman" w:hAnsi="Times New Roman" w:cs="Times New Roman"/>
          <w:b/>
          <w:color w:val="auto"/>
        </w:rPr>
        <w:t>ce</w:t>
      </w:r>
      <w:r w:rsidR="00680ADC" w:rsidRPr="001E7DB0">
        <w:rPr>
          <w:rFonts w:ascii="Times New Roman" w:hAnsi="Times New Roman" w:cs="Times New Roman"/>
          <w:b/>
          <w:color w:val="auto"/>
        </w:rPr>
        <w:t xml:space="preserve">, </w:t>
      </w:r>
      <w:r w:rsidR="00BD35BD" w:rsidRPr="001E7DB0">
        <w:rPr>
          <w:rFonts w:ascii="Times New Roman" w:hAnsi="Times New Roman" w:cs="Times New Roman"/>
          <w:b/>
          <w:color w:val="auto"/>
        </w:rPr>
        <w:t xml:space="preserve">niti </w:t>
      </w:r>
      <w:r w:rsidR="008B479E" w:rsidRPr="001E7DB0">
        <w:rPr>
          <w:rFonts w:ascii="Times New Roman" w:hAnsi="Times New Roman" w:cs="Times New Roman"/>
          <w:b/>
          <w:color w:val="auto"/>
        </w:rPr>
        <w:t xml:space="preserve">povredu </w:t>
      </w:r>
      <w:r w:rsidR="00BD35BD" w:rsidRPr="001E7DB0">
        <w:rPr>
          <w:rFonts w:ascii="Times New Roman" w:hAnsi="Times New Roman" w:cs="Times New Roman"/>
          <w:b/>
          <w:color w:val="auto"/>
        </w:rPr>
        <w:t>načela obnašanja javnih dužnosti.</w:t>
      </w:r>
    </w:p>
    <w:bookmarkEnd w:id="1"/>
    <w:p w14:paraId="5E004B3F" w14:textId="77777777" w:rsidR="002F7B97" w:rsidRPr="001E7DB0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3" w14:textId="77777777" w:rsidR="00D60BFB" w:rsidRPr="001E7DB0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Obrazloženje</w:t>
      </w:r>
    </w:p>
    <w:p w14:paraId="45F5DAF4" w14:textId="77777777" w:rsidR="00D60BFB" w:rsidRPr="001E7DB0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5DAF5" w14:textId="00B8478C" w:rsidR="00D60BFB" w:rsidRPr="001E7DB0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66104C" w:rsidRPr="001E7DB0">
        <w:rPr>
          <w:rFonts w:ascii="Times New Roman" w:hAnsi="Times New Roman" w:cs="Times New Roman"/>
          <w:sz w:val="24"/>
          <w:szCs w:val="24"/>
        </w:rPr>
        <w:t>20. veljače 2019</w:t>
      </w:r>
      <w:r w:rsidRPr="001E7DB0">
        <w:rPr>
          <w:rFonts w:ascii="Times New Roman" w:hAnsi="Times New Roman" w:cs="Times New Roman"/>
          <w:sz w:val="24"/>
          <w:szCs w:val="24"/>
        </w:rPr>
        <w:t>. g</w:t>
      </w:r>
      <w:r w:rsidRPr="001E7D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7DB0">
        <w:rPr>
          <w:rFonts w:ascii="Times New Roman" w:hAnsi="Times New Roman" w:cs="Times New Roman"/>
          <w:sz w:val="24"/>
          <w:szCs w:val="24"/>
        </w:rPr>
        <w:t xml:space="preserve">zaprimilo neanonimnu prijavu mogućeg sukoba interesa podnesenu protiv </w:t>
      </w:r>
      <w:r w:rsidR="008B479E" w:rsidRPr="001E7DB0">
        <w:rPr>
          <w:rFonts w:ascii="Times New Roman" w:hAnsi="Times New Roman" w:cs="Times New Roman"/>
          <w:sz w:val="24"/>
          <w:szCs w:val="24"/>
        </w:rPr>
        <w:t xml:space="preserve">dužnosnice </w:t>
      </w:r>
      <w:r w:rsidR="0066104C" w:rsidRPr="001E7DB0">
        <w:rPr>
          <w:rFonts w:ascii="Times New Roman" w:hAnsi="Times New Roman" w:cs="Times New Roman"/>
          <w:sz w:val="24"/>
          <w:szCs w:val="24"/>
        </w:rPr>
        <w:t>Anke Mrak-Taritaš, zastupnice u Hrvatskom saboru</w:t>
      </w:r>
      <w:r w:rsidR="008B479E" w:rsidRPr="001E7DB0">
        <w:rPr>
          <w:rFonts w:ascii="Times New Roman" w:hAnsi="Times New Roman" w:cs="Times New Roman"/>
          <w:sz w:val="24"/>
          <w:szCs w:val="24"/>
        </w:rPr>
        <w:t xml:space="preserve">, </w:t>
      </w:r>
      <w:r w:rsidRPr="001E7DB0">
        <w:rPr>
          <w:rFonts w:ascii="Times New Roman" w:hAnsi="Times New Roman" w:cs="Times New Roman"/>
          <w:sz w:val="24"/>
          <w:szCs w:val="24"/>
        </w:rPr>
        <w:t>koja je zaprimljena u knjizi ulazne pošte Povjerenstva pod brojem:</w:t>
      </w:r>
      <w:r w:rsidR="005739B0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Pr="001E7DB0">
        <w:rPr>
          <w:rFonts w:ascii="Times New Roman" w:hAnsi="Times New Roman" w:cs="Times New Roman"/>
          <w:bCs/>
          <w:sz w:val="24"/>
          <w:szCs w:val="24"/>
        </w:rPr>
        <w:t>711-U-</w:t>
      </w:r>
      <w:r w:rsidR="0066104C" w:rsidRPr="001E7DB0">
        <w:rPr>
          <w:rFonts w:ascii="Times New Roman" w:hAnsi="Times New Roman" w:cs="Times New Roman"/>
          <w:bCs/>
          <w:sz w:val="24"/>
          <w:szCs w:val="24"/>
        </w:rPr>
        <w:t>880</w:t>
      </w:r>
      <w:r w:rsidR="009B3554" w:rsidRPr="001E7DB0">
        <w:rPr>
          <w:rFonts w:ascii="Times New Roman" w:hAnsi="Times New Roman" w:cs="Times New Roman"/>
          <w:bCs/>
          <w:sz w:val="24"/>
          <w:szCs w:val="24"/>
        </w:rPr>
        <w:t>-P-</w:t>
      </w:r>
      <w:r w:rsidR="0066104C" w:rsidRPr="001E7DB0">
        <w:rPr>
          <w:rFonts w:ascii="Times New Roman" w:hAnsi="Times New Roman" w:cs="Times New Roman"/>
          <w:bCs/>
          <w:sz w:val="24"/>
          <w:szCs w:val="24"/>
        </w:rPr>
        <w:t>60/19</w:t>
      </w:r>
      <w:r w:rsidRPr="001E7DB0">
        <w:rPr>
          <w:rFonts w:ascii="Times New Roman" w:hAnsi="Times New Roman" w:cs="Times New Roman"/>
          <w:bCs/>
          <w:sz w:val="24"/>
          <w:szCs w:val="24"/>
        </w:rPr>
        <w:t>-01-</w:t>
      </w:r>
      <w:r w:rsidR="00D5769B" w:rsidRPr="001E7DB0">
        <w:rPr>
          <w:rFonts w:ascii="Times New Roman" w:hAnsi="Times New Roman" w:cs="Times New Roman"/>
          <w:bCs/>
          <w:sz w:val="24"/>
          <w:szCs w:val="24"/>
        </w:rPr>
        <w:t>5</w:t>
      </w:r>
      <w:r w:rsidRPr="001E7DB0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66104C" w:rsidRPr="001E7DB0">
        <w:rPr>
          <w:rFonts w:ascii="Times New Roman" w:hAnsi="Times New Roman" w:cs="Times New Roman"/>
          <w:sz w:val="24"/>
          <w:szCs w:val="24"/>
        </w:rPr>
        <w:t>60</w:t>
      </w:r>
      <w:r w:rsidRPr="001E7DB0">
        <w:rPr>
          <w:rFonts w:ascii="Times New Roman" w:hAnsi="Times New Roman" w:cs="Times New Roman"/>
          <w:sz w:val="24"/>
          <w:szCs w:val="24"/>
        </w:rPr>
        <w:t>/1</w:t>
      </w:r>
      <w:r w:rsidR="0066104C" w:rsidRPr="001E7DB0">
        <w:rPr>
          <w:rFonts w:ascii="Times New Roman" w:hAnsi="Times New Roman" w:cs="Times New Roman"/>
          <w:sz w:val="24"/>
          <w:szCs w:val="24"/>
        </w:rPr>
        <w:t>9</w:t>
      </w:r>
      <w:r w:rsidRPr="001E7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06CDD" w14:textId="2FC2C661" w:rsidR="003D47C8" w:rsidRPr="001E7DB0" w:rsidRDefault="00E01612" w:rsidP="003D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U</w:t>
      </w:r>
      <w:r w:rsidR="009B3554" w:rsidRPr="001E7DB0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 w:rsidRPr="001E7DB0">
        <w:rPr>
          <w:rFonts w:ascii="Times New Roman" w:hAnsi="Times New Roman" w:cs="Times New Roman"/>
          <w:sz w:val="24"/>
          <w:szCs w:val="24"/>
        </w:rPr>
        <w:t xml:space="preserve">podnositelj </w:t>
      </w:r>
      <w:r w:rsidRPr="001E7DB0">
        <w:rPr>
          <w:rFonts w:ascii="Times New Roman" w:hAnsi="Times New Roman" w:cs="Times New Roman"/>
          <w:sz w:val="24"/>
          <w:szCs w:val="24"/>
        </w:rPr>
        <w:t xml:space="preserve">u bitnom </w:t>
      </w:r>
      <w:r w:rsidR="009B3554" w:rsidRPr="001E7DB0">
        <w:rPr>
          <w:rFonts w:ascii="Times New Roman" w:hAnsi="Times New Roman" w:cs="Times New Roman"/>
          <w:sz w:val="24"/>
          <w:szCs w:val="24"/>
        </w:rPr>
        <w:t>navodi</w:t>
      </w:r>
      <w:r w:rsidR="00C46683" w:rsidRPr="001E7DB0">
        <w:t xml:space="preserve"> </w:t>
      </w:r>
      <w:r w:rsidR="00C46683" w:rsidRPr="001E7DB0">
        <w:rPr>
          <w:rFonts w:ascii="Times New Roman" w:hAnsi="Times New Roman" w:cs="Times New Roman"/>
          <w:sz w:val="24"/>
          <w:szCs w:val="24"/>
        </w:rPr>
        <w:t xml:space="preserve">da </w:t>
      </w:r>
      <w:r w:rsidR="006A6EAB" w:rsidRPr="001E7DB0">
        <w:rPr>
          <w:rFonts w:ascii="Times New Roman" w:hAnsi="Times New Roman" w:cs="Times New Roman"/>
          <w:sz w:val="24"/>
          <w:szCs w:val="24"/>
        </w:rPr>
        <w:t xml:space="preserve">je </w:t>
      </w:r>
      <w:r w:rsidR="008B479E" w:rsidRPr="001E7DB0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B50959" w:rsidRPr="001E7DB0">
        <w:rPr>
          <w:rFonts w:ascii="Times New Roman" w:hAnsi="Times New Roman" w:cs="Times New Roman"/>
          <w:sz w:val="24"/>
          <w:szCs w:val="24"/>
        </w:rPr>
        <w:t>Anka Mrak-Taritaš pogodovala investitoru Željku Perekoviću prilikom gradnje njegove vile u Malinskoj na Krku protivno odredbama važećeg Prostornog plana, dok je obnašala dužnost ministrice graditeljstva. U dopuni prijave</w:t>
      </w:r>
      <w:r w:rsidR="005739B0" w:rsidRPr="001E7DB0">
        <w:rPr>
          <w:rFonts w:ascii="Times New Roman" w:hAnsi="Times New Roman" w:cs="Times New Roman"/>
          <w:sz w:val="24"/>
          <w:szCs w:val="24"/>
        </w:rPr>
        <w:t xml:space="preserve"> na zahtjev Povjerenstva podnositelj je naveo da je investitor Željko Pereković 2011. kupio staru vikendicu u Malinskoj i zatražio i dobio rješenje o uvjetima građenja. </w:t>
      </w:r>
      <w:r w:rsidR="003D47C8" w:rsidRPr="001E7DB0">
        <w:rPr>
          <w:rFonts w:ascii="Times New Roman" w:hAnsi="Times New Roman" w:cs="Times New Roman"/>
          <w:sz w:val="24"/>
          <w:szCs w:val="24"/>
        </w:rPr>
        <w:t>Tvrdi da je investitor protivno navedenom rješenju umjesto rekonstrukcije postojeće građevine započeo izgradnju nove vikendice umjesto postojeće građevine.</w:t>
      </w:r>
      <w:r w:rsidR="00B64400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3D47C8" w:rsidRPr="001E7DB0">
        <w:rPr>
          <w:rFonts w:ascii="Times New Roman" w:hAnsi="Times New Roman" w:cs="Times New Roman"/>
          <w:sz w:val="24"/>
          <w:szCs w:val="24"/>
        </w:rPr>
        <w:t>Ne ulazeći u činjenicu da su oba rješenja o građenju izdana od ureda u Krku potpuno u suprotnosti s postojećim Prostornim planom, što su potvrdili i autori Prostornog plana firme Urbanistica iz Zagreba, dovoljan razlog da se obustavi gradnja bio je da je nestao objekt koji se rekonstruira, a što je jedino dozvoljeno Prostornim planom, a što je osujetila ministrica Taritaš</w:t>
      </w:r>
      <w:r w:rsidR="006B6118" w:rsidRPr="001E7DB0">
        <w:rPr>
          <w:rFonts w:ascii="Times New Roman" w:hAnsi="Times New Roman" w:cs="Times New Roman"/>
          <w:sz w:val="24"/>
          <w:szCs w:val="24"/>
        </w:rPr>
        <w:t xml:space="preserve">, umjesto da protiv investitora podnese kaznenu prijavu prema zakonu o bespravnoj gradnji, navodi podnositelj. </w:t>
      </w:r>
    </w:p>
    <w:p w14:paraId="45F5DAFE" w14:textId="5CEB00B2" w:rsidR="00481035" w:rsidRPr="001E7DB0" w:rsidRDefault="00D60BFB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66971"/>
      <w:r w:rsidRPr="001E7DB0">
        <w:rPr>
          <w:rFonts w:ascii="Times New Roman" w:hAnsi="Times New Roman" w:cs="Times New Roman"/>
          <w:sz w:val="24"/>
          <w:szCs w:val="24"/>
        </w:rPr>
        <w:lastRenderedPageBreak/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2"/>
      <w:r w:rsidRPr="001E7DB0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3E8698F0" w14:textId="77777777" w:rsidR="00B64400" w:rsidRPr="001E7DB0" w:rsidRDefault="00B64400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98199" w14:textId="484CF78F" w:rsidR="00AE5C07" w:rsidRPr="001E7DB0" w:rsidRDefault="00D60BFB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6B6118" w:rsidRPr="001E7DB0">
        <w:rPr>
          <w:rFonts w:ascii="Times New Roman" w:hAnsi="Times New Roman" w:cs="Times New Roman"/>
          <w:sz w:val="24"/>
          <w:szCs w:val="24"/>
        </w:rPr>
        <w:t>5</w:t>
      </w:r>
      <w:r w:rsidRPr="001E7DB0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1E7DB0">
        <w:rPr>
          <w:rFonts w:ascii="Times New Roman" w:hAnsi="Times New Roman" w:cs="Times New Roman"/>
          <w:sz w:val="24"/>
          <w:szCs w:val="24"/>
        </w:rPr>
        <w:t>kako</w:t>
      </w:r>
      <w:r w:rsidRPr="001E7DB0">
        <w:rPr>
          <w:rFonts w:ascii="Times New Roman" w:hAnsi="Times New Roman" w:cs="Times New Roman"/>
          <w:sz w:val="24"/>
          <w:szCs w:val="24"/>
        </w:rPr>
        <w:t xml:space="preserve"> su </w:t>
      </w:r>
      <w:r w:rsidR="006B6118" w:rsidRPr="001E7DB0">
        <w:rPr>
          <w:rFonts w:ascii="Times New Roman" w:hAnsi="Times New Roman" w:cs="Times New Roman"/>
          <w:sz w:val="24"/>
          <w:szCs w:val="24"/>
        </w:rPr>
        <w:t>zastupnici u Hrvatskom saboru dužnosnici</w:t>
      </w:r>
      <w:r w:rsidRPr="001E7DB0">
        <w:rPr>
          <w:rFonts w:ascii="Times New Roman" w:hAnsi="Times New Roman" w:cs="Times New Roman"/>
          <w:sz w:val="24"/>
          <w:szCs w:val="24"/>
        </w:rPr>
        <w:t xml:space="preserve"> u smislu odredbi ZSSI-a, stoga je </w:t>
      </w:r>
      <w:r w:rsidR="006B6118" w:rsidRPr="001E7DB0">
        <w:rPr>
          <w:rFonts w:ascii="Times New Roman" w:hAnsi="Times New Roman" w:cs="Times New Roman"/>
          <w:sz w:val="24"/>
          <w:szCs w:val="24"/>
        </w:rPr>
        <w:t>Anka Mrak-Taritaš</w:t>
      </w:r>
      <w:r w:rsidR="00585028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Pr="001E7DB0">
        <w:rPr>
          <w:rFonts w:ascii="Times New Roman" w:hAnsi="Times New Roman" w:cs="Times New Roman"/>
          <w:sz w:val="24"/>
          <w:szCs w:val="24"/>
        </w:rPr>
        <w:t>na temelju obnašanja dužnosti</w:t>
      </w:r>
      <w:r w:rsidR="002B78E2" w:rsidRPr="001E7DB0">
        <w:rPr>
          <w:rFonts w:ascii="Times New Roman" w:hAnsi="Times New Roman" w:cs="Times New Roman"/>
          <w:sz w:val="24"/>
          <w:szCs w:val="24"/>
        </w:rPr>
        <w:t xml:space="preserve"> zastupnice u Hrvatskom saboru</w:t>
      </w:r>
      <w:r w:rsidRPr="001E7DB0">
        <w:rPr>
          <w:rFonts w:ascii="Times New Roman" w:hAnsi="Times New Roman" w:cs="Times New Roman"/>
          <w:sz w:val="24"/>
          <w:szCs w:val="24"/>
        </w:rPr>
        <w:t xml:space="preserve"> obvez</w:t>
      </w:r>
      <w:r w:rsidR="00195CE3" w:rsidRPr="001E7DB0">
        <w:rPr>
          <w:rFonts w:ascii="Times New Roman" w:hAnsi="Times New Roman" w:cs="Times New Roman"/>
          <w:sz w:val="24"/>
          <w:szCs w:val="24"/>
        </w:rPr>
        <w:t>na</w:t>
      </w:r>
      <w:r w:rsidRPr="001E7DB0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BC1F7C6" w14:textId="77777777" w:rsidR="00B64400" w:rsidRPr="001E7DB0" w:rsidRDefault="00B64400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97E3F" w14:textId="5930DDB7" w:rsidR="002B78E2" w:rsidRPr="001E7DB0" w:rsidRDefault="002B78E2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Uvidom u registar dužnosnika kojeg ustrojava i vodi Povjerenstvo utvrđeno je kako dužnosnica Anka Mrak-Taritaš obnaša dužnost zastupnice u Hrvatskom saboru, dok je u prethodnom mandatu istu dužnost obnašala od 30.1.2016. do 14.10.2016. Od 16.11.2012. do 22.1.2016. obnašala je dužnost ministrice graditeljstva i prostornog uređenja.</w:t>
      </w:r>
    </w:p>
    <w:p w14:paraId="42B6AABE" w14:textId="77777777" w:rsidR="00B64400" w:rsidRPr="001E7DB0" w:rsidRDefault="00B64400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3E330" w14:textId="6F284B1D" w:rsidR="00AE5C07" w:rsidRPr="001E7DB0" w:rsidRDefault="00AE5C07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77D679FD" w14:textId="77777777" w:rsidR="00B64400" w:rsidRPr="001E7DB0" w:rsidRDefault="00B64400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0" w14:textId="612339A1" w:rsidR="00481035" w:rsidRPr="001E7DB0" w:rsidRDefault="00AE5C07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1F66B300" w14:textId="77777777" w:rsidR="00B64400" w:rsidRPr="001E7DB0" w:rsidRDefault="00B64400" w:rsidP="00CD7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A2A1F" w14:textId="61CE2570" w:rsidR="00BF34A5" w:rsidRPr="001E7DB0" w:rsidRDefault="00B17511" w:rsidP="002B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Povjerenstvo je od </w:t>
      </w:r>
      <w:r w:rsidR="003B40C8" w:rsidRPr="001E7DB0">
        <w:rPr>
          <w:rFonts w:ascii="Times New Roman" w:hAnsi="Times New Roman" w:cs="Times New Roman"/>
          <w:sz w:val="24"/>
          <w:szCs w:val="24"/>
        </w:rPr>
        <w:t>Upravnog odjela za prostorno uređenje, graditeljstvo i zaštitu okoliša, Ispostava u Krku, zatražilo dostavu dokumentacije o procesu izgradnje vikendice na adresi Ulica kralja Tomislava 28 u Malinskoj na Krku.</w:t>
      </w:r>
    </w:p>
    <w:p w14:paraId="3C7F1A0C" w14:textId="77777777" w:rsidR="00B64400" w:rsidRPr="001E7DB0" w:rsidRDefault="00B64400" w:rsidP="002B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43442" w14:textId="794F3D10" w:rsidR="004365D6" w:rsidRPr="001E7DB0" w:rsidRDefault="003B40C8" w:rsidP="00291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Upravni odjel za prostorno uređenje, graditeljstvo i zaštitu okoliša, Ispostava u Krku, dostavio je 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da je izvršenom provjerom u Odjelu za katastar nekretnina Krk utvrđeno da je na navedenoj adresi upisana osoba Željko Pereković iz Zagreba, Matijašec 14, katastarska čestica, k.č. 1069/3 k.o. Sveti Anton, površine 840 m2, rješenjem o uvjetima građenja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: UP/l-361-03/11-03/138,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4365D6" w:rsidRPr="001E7DB0">
        <w:rPr>
          <w:rFonts w:ascii="Times New Roman" w:hAnsi="Times New Roman" w:cs="Times New Roman"/>
          <w:sz w:val="24"/>
          <w:szCs w:val="24"/>
        </w:rPr>
        <w:t>: 2170/1-03-04/4-11-25 od 21. prosinca 2011. godine odobrena investitoru Željku Pereković</w:t>
      </w:r>
      <w:r w:rsidR="007E4843" w:rsidRPr="001E7DB0">
        <w:rPr>
          <w:rFonts w:ascii="Times New Roman" w:hAnsi="Times New Roman" w:cs="Times New Roman"/>
          <w:sz w:val="24"/>
          <w:szCs w:val="24"/>
        </w:rPr>
        <w:t>u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 „rekonstrukcija postojeće stambene građevine-obiteljske kuće s jednom stambenom </w:t>
      </w:r>
      <w:r w:rsidR="00FA335A" w:rsidRPr="001E7DB0">
        <w:rPr>
          <w:rFonts w:ascii="Times New Roman" w:hAnsi="Times New Roman" w:cs="Times New Roman"/>
          <w:sz w:val="24"/>
          <w:szCs w:val="24"/>
        </w:rPr>
        <w:t>j</w:t>
      </w:r>
      <w:r w:rsidR="004365D6" w:rsidRPr="001E7DB0">
        <w:rPr>
          <w:rFonts w:ascii="Times New Roman" w:hAnsi="Times New Roman" w:cs="Times New Roman"/>
          <w:sz w:val="24"/>
          <w:szCs w:val="24"/>
        </w:rPr>
        <w:t>edinicom i izgradnja pomoćne građevine (spremište, garaža, ostali pomoćni prostori). Po etažnosti stambena građevina ima podrum, prizemlje i potkrovlje, a pomoćna građevina podrum i prizemlje. Rješenjem je tlocrtna izgrađenost građevina iznosila 167,54 m2, a bruto izgrađenost 382,44 m2. Visina stambene građevine iznosila je 6,5 m mjereno od najniže točke konačno zaravnatog terena neposredno uz građevinu do ruba vijenca odnosno 8,5 m do sljemena, dok je visina pomoćne</w:t>
      </w:r>
      <w:r w:rsidR="00FA335A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građevine 3,5 m mjereno od najniže kote terena do krovnog </w:t>
      </w:r>
      <w:r w:rsidR="004365D6" w:rsidRPr="001E7DB0">
        <w:rPr>
          <w:rFonts w:ascii="Times New Roman" w:hAnsi="Times New Roman" w:cs="Times New Roman"/>
          <w:sz w:val="24"/>
          <w:szCs w:val="24"/>
        </w:rPr>
        <w:lastRenderedPageBreak/>
        <w:t xml:space="preserve">vijenca. Rješenjem o izmjeni i dopuni rješenja o uvjetima građenja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: UP/l-361-03/14-04/1,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4365D6" w:rsidRPr="001E7DB0">
        <w:rPr>
          <w:rFonts w:ascii="Times New Roman" w:hAnsi="Times New Roman" w:cs="Times New Roman"/>
          <w:sz w:val="24"/>
          <w:szCs w:val="24"/>
        </w:rPr>
        <w:t>: 2170/1-03-04/4-14-20 od 12. studenoga 2014. godine mijenja se gornje rješenje o uvjetima građenja na način da je tlocrtna izgrađenost građevina</w:t>
      </w:r>
      <w:r w:rsidR="00FA335A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iznosi 168 m2, a bruto izgrađenost 351,20 m2, najveća visina stambene zgrade iznosi 6,2 m mjereno od kote terena uz zapadno pročelje do krovnog</w:t>
      </w:r>
      <w:r w:rsidR="00786DE5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vijenca</w:t>
      </w:r>
      <w:r w:rsidR="002914CB" w:rsidRPr="001E7DB0">
        <w:rPr>
          <w:rFonts w:ascii="Times New Roman" w:hAnsi="Times New Roman" w:cs="Times New Roman"/>
          <w:sz w:val="24"/>
          <w:szCs w:val="24"/>
        </w:rPr>
        <w:t xml:space="preserve">, </w:t>
      </w:r>
      <w:r w:rsidR="004365D6" w:rsidRPr="001E7DB0">
        <w:rPr>
          <w:rFonts w:ascii="Times New Roman" w:hAnsi="Times New Roman" w:cs="Times New Roman"/>
          <w:sz w:val="24"/>
          <w:szCs w:val="24"/>
        </w:rPr>
        <w:t>neposredno uz građevinu do ruba vijenca odnosno 8,5 m do sljemena, dok je</w:t>
      </w:r>
      <w:r w:rsidR="002914CB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visina pomoćne građevine 3,5 m mjereno od kote terena do krovnog vijenca</w:t>
      </w:r>
      <w:r w:rsidR="002914CB" w:rsidRPr="001E7DB0">
        <w:rPr>
          <w:rFonts w:ascii="Times New Roman" w:hAnsi="Times New Roman" w:cs="Times New Roman"/>
          <w:sz w:val="24"/>
          <w:szCs w:val="24"/>
        </w:rPr>
        <w:t>.</w:t>
      </w:r>
    </w:p>
    <w:p w14:paraId="2E78A1AC" w14:textId="26F52873" w:rsidR="004365D6" w:rsidRPr="001E7DB0" w:rsidRDefault="002914CB" w:rsidP="002914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P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otvrdom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: 361-05/16-02/56,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4365D6" w:rsidRPr="001E7DB0">
        <w:rPr>
          <w:rFonts w:ascii="Times New Roman" w:hAnsi="Times New Roman" w:cs="Times New Roman"/>
          <w:sz w:val="24"/>
          <w:szCs w:val="24"/>
        </w:rPr>
        <w:t>: 2170/1-03-04/1-16-2 od 17.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studenog 2016. godine, potvrđuje se da je Željko Pereković dostavio završno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izvješće nadzornog inženjera od listopada 2016. godine izrađeno po Borisu Smočić</w:t>
      </w:r>
      <w:r w:rsidRPr="001E7DB0">
        <w:rPr>
          <w:rFonts w:ascii="Times New Roman" w:hAnsi="Times New Roman" w:cs="Times New Roman"/>
          <w:sz w:val="24"/>
          <w:szCs w:val="24"/>
        </w:rPr>
        <w:t>u</w:t>
      </w:r>
      <w:r w:rsidR="004365D6" w:rsidRPr="001E7DB0">
        <w:rPr>
          <w:rFonts w:ascii="Times New Roman" w:hAnsi="Times New Roman" w:cs="Times New Roman"/>
          <w:sz w:val="24"/>
          <w:szCs w:val="24"/>
        </w:rPr>
        <w:t>,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str.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spec.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ing.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aedif., ovlaštenom inženjeru građevinarstva, za „rekonstrukciju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postojeće stambene građevine-obiteljske kuće i izgradnju pomoćne gr</w:t>
      </w:r>
      <w:r w:rsidRPr="001E7DB0">
        <w:rPr>
          <w:rFonts w:ascii="Times New Roman" w:hAnsi="Times New Roman" w:cs="Times New Roman"/>
          <w:sz w:val="24"/>
          <w:szCs w:val="24"/>
        </w:rPr>
        <w:t>ađ</w:t>
      </w:r>
      <w:r w:rsidR="004365D6" w:rsidRPr="001E7DB0">
        <w:rPr>
          <w:rFonts w:ascii="Times New Roman" w:hAnsi="Times New Roman" w:cs="Times New Roman"/>
          <w:sz w:val="24"/>
          <w:szCs w:val="24"/>
        </w:rPr>
        <w:t>evine na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k.č. 1069/3 k.o. Sveti Anton</w:t>
      </w:r>
      <w:r w:rsidRPr="001E7DB0">
        <w:rPr>
          <w:rFonts w:ascii="Times New Roman" w:hAnsi="Times New Roman" w:cs="Times New Roman"/>
          <w:sz w:val="24"/>
          <w:szCs w:val="24"/>
        </w:rPr>
        <w:t>.</w:t>
      </w:r>
    </w:p>
    <w:p w14:paraId="261D8797" w14:textId="77777777" w:rsidR="00B64400" w:rsidRPr="001E7DB0" w:rsidRDefault="00B64400" w:rsidP="002914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50231" w14:textId="483CE5C5" w:rsidR="003B40C8" w:rsidRPr="001E7DB0" w:rsidRDefault="002914CB" w:rsidP="007E48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O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baviješću o prijavi početka građenja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: 361-08/17-02/30,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Pr="001E7DB0">
        <w:rPr>
          <w:rFonts w:ascii="Times New Roman" w:hAnsi="Times New Roman" w:cs="Times New Roman"/>
          <w:sz w:val="24"/>
          <w:szCs w:val="24"/>
        </w:rPr>
        <w:t>: 2170/1-</w:t>
      </w:r>
      <w:r w:rsidR="004365D6" w:rsidRPr="001E7DB0">
        <w:rPr>
          <w:rFonts w:ascii="Times New Roman" w:hAnsi="Times New Roman" w:cs="Times New Roman"/>
          <w:sz w:val="24"/>
          <w:szCs w:val="24"/>
        </w:rPr>
        <w:t>03-04/1-17-2 od 13. travnja 2017. godine</w:t>
      </w:r>
      <w:r w:rsidR="00194699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Upravni odjel obavještava nadležne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organe da je 7. travnja 2017. godine zaprimio „prija</w:t>
      </w:r>
      <w:r w:rsidRPr="001E7DB0">
        <w:rPr>
          <w:rFonts w:ascii="Times New Roman" w:hAnsi="Times New Roman" w:cs="Times New Roman"/>
          <w:sz w:val="24"/>
          <w:szCs w:val="24"/>
        </w:rPr>
        <w:t>vu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 početka građenja"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Željka Perekovića koja se odnosi na „Izgradnju jednostav</w:t>
      </w:r>
      <w:r w:rsidRPr="001E7DB0">
        <w:rPr>
          <w:rFonts w:ascii="Times New Roman" w:hAnsi="Times New Roman" w:cs="Times New Roman"/>
          <w:sz w:val="24"/>
          <w:szCs w:val="24"/>
        </w:rPr>
        <w:t xml:space="preserve">ne 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građevine </w:t>
      </w:r>
      <w:r w:rsidRPr="001E7DB0">
        <w:rPr>
          <w:rFonts w:ascii="Times New Roman" w:hAnsi="Times New Roman" w:cs="Times New Roman"/>
          <w:sz w:val="24"/>
          <w:szCs w:val="24"/>
        </w:rPr>
        <w:t>–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 vanjski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ukopani bazen" na k.č. 1069/3 k.o. Sveti Anto</w:t>
      </w:r>
      <w:r w:rsidR="00773FEA" w:rsidRPr="001E7DB0">
        <w:rPr>
          <w:rFonts w:ascii="Times New Roman" w:hAnsi="Times New Roman" w:cs="Times New Roman"/>
          <w:sz w:val="24"/>
          <w:szCs w:val="24"/>
        </w:rPr>
        <w:t>n</w:t>
      </w:r>
      <w:r w:rsidR="004365D6" w:rsidRPr="001E7DB0">
        <w:rPr>
          <w:rFonts w:ascii="Times New Roman" w:hAnsi="Times New Roman" w:cs="Times New Roman"/>
          <w:sz w:val="24"/>
          <w:szCs w:val="24"/>
        </w:rPr>
        <w:t xml:space="preserve"> trapeznog oblika površine 61,30 m2,</w:t>
      </w:r>
      <w:r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4365D6" w:rsidRPr="001E7DB0">
        <w:rPr>
          <w:rFonts w:ascii="Times New Roman" w:hAnsi="Times New Roman" w:cs="Times New Roman"/>
          <w:sz w:val="24"/>
          <w:szCs w:val="24"/>
        </w:rPr>
        <w:t>promjenjive dubine od 0,15 m -1.50 m ( glavni projekt).</w:t>
      </w:r>
    </w:p>
    <w:p w14:paraId="782B5C2E" w14:textId="77777777" w:rsidR="00B64400" w:rsidRPr="001E7DB0" w:rsidRDefault="00B64400" w:rsidP="007E48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325B4" w14:textId="5C2CF605" w:rsidR="002914CB" w:rsidRPr="001E7DB0" w:rsidRDefault="002914CB" w:rsidP="00CA10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Uvidom u cjelokupnu dokumentaciju dostavljenu dopisom Upravnog odjela za prostorno uređenje, graditeljstvo i zaštitu okoliša utvrđeno je da je podnositelj uložio žalbu na rješenje </w:t>
      </w:r>
      <w:r w:rsidR="00CA100D" w:rsidRPr="001E7DB0">
        <w:rPr>
          <w:rFonts w:ascii="Times New Roman" w:hAnsi="Times New Roman" w:cs="Times New Roman"/>
          <w:sz w:val="24"/>
          <w:szCs w:val="24"/>
        </w:rPr>
        <w:t xml:space="preserve">Upravnog odjela za prostorno uređenje, graditeljstvo i zaštitu okoliša, Ispostava u Krku,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CA100D" w:rsidRPr="001E7DB0">
        <w:rPr>
          <w:rFonts w:ascii="Times New Roman" w:hAnsi="Times New Roman" w:cs="Times New Roman"/>
          <w:sz w:val="24"/>
          <w:szCs w:val="24"/>
        </w:rPr>
        <w:t xml:space="preserve">: UP/P-361-03/11-03/138,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CA100D" w:rsidRPr="001E7DB0">
        <w:rPr>
          <w:rFonts w:ascii="Times New Roman" w:hAnsi="Times New Roman" w:cs="Times New Roman"/>
          <w:sz w:val="24"/>
          <w:szCs w:val="24"/>
        </w:rPr>
        <w:t>: 2170/1-03-04/4-11-25 od 21. prosinca 2011.</w:t>
      </w:r>
    </w:p>
    <w:p w14:paraId="43E70B70" w14:textId="77777777" w:rsidR="00B64400" w:rsidRPr="001E7DB0" w:rsidRDefault="00B64400" w:rsidP="00CA10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ED907" w14:textId="480407B0" w:rsidR="00CA100D" w:rsidRPr="001E7DB0" w:rsidRDefault="00CA100D" w:rsidP="000F4B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Ministarstvo graditeljstva i prostornog uređenja rješenjem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Pr="001E7DB0">
        <w:rPr>
          <w:rFonts w:ascii="Times New Roman" w:hAnsi="Times New Roman" w:cs="Times New Roman"/>
          <w:sz w:val="24"/>
          <w:szCs w:val="24"/>
        </w:rPr>
        <w:t xml:space="preserve">: UP/II-361-03/14-03/352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Pr="001E7DB0">
        <w:rPr>
          <w:rFonts w:ascii="Times New Roman" w:hAnsi="Times New Roman" w:cs="Times New Roman"/>
          <w:sz w:val="24"/>
          <w:szCs w:val="24"/>
        </w:rPr>
        <w:t>: 531-05-2-2-15-5 od 16. veljače 2015. je odbilo žalbu podnositelja kao neosnovanu i potvrdilo rješenje od 21. prosinca 2011.</w:t>
      </w:r>
      <w:r w:rsidR="000F4B91" w:rsidRPr="001E7DB0">
        <w:rPr>
          <w:rFonts w:ascii="Times New Roman" w:hAnsi="Times New Roman" w:cs="Times New Roman"/>
          <w:sz w:val="24"/>
          <w:szCs w:val="24"/>
        </w:rPr>
        <w:t>, na što je podnositelj Upravnom sudu u Rijeci podnio upravnu tužbu kojom je osporavao zakonitost predmetnog rješenja. Upravni sud u Rijeci presudom je poslovni broj: UsI-426/15-16 od 31. ožujka 2016. odbio tužbeni zahtjev radi poništenja rješenja Ministarstva graditeljstva i</w:t>
      </w:r>
      <w:r w:rsidR="00B95D0E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0F4B91" w:rsidRPr="001E7DB0">
        <w:rPr>
          <w:rFonts w:ascii="Times New Roman" w:hAnsi="Times New Roman" w:cs="Times New Roman"/>
          <w:sz w:val="24"/>
          <w:szCs w:val="24"/>
        </w:rPr>
        <w:t xml:space="preserve">prostornoga uređenja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0F4B91" w:rsidRPr="001E7DB0">
        <w:rPr>
          <w:rFonts w:ascii="Times New Roman" w:hAnsi="Times New Roman" w:cs="Times New Roman"/>
          <w:sz w:val="24"/>
          <w:szCs w:val="24"/>
        </w:rPr>
        <w:t xml:space="preserve">: UP/II- 361-03/14-03/352,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0F4B91" w:rsidRPr="001E7DB0">
        <w:rPr>
          <w:rFonts w:ascii="Times New Roman" w:hAnsi="Times New Roman" w:cs="Times New Roman"/>
          <w:sz w:val="24"/>
          <w:szCs w:val="24"/>
        </w:rPr>
        <w:t xml:space="preserve">: 531-05-2-2-15-5 od 16. veljače 2015. godine i rješenja o izmjeni i dopuni rješenja o uvjetima građenja Primorsko-goranske županije, Upravnog odjela za graditeljstvo i zaštitu okoliša, Ispostave Krk </w:t>
      </w:r>
      <w:r w:rsidR="00B64400" w:rsidRPr="001E7DB0">
        <w:rPr>
          <w:rFonts w:ascii="Times New Roman" w:hAnsi="Times New Roman" w:cs="Times New Roman"/>
          <w:sz w:val="24"/>
          <w:szCs w:val="24"/>
        </w:rPr>
        <w:t>KLASA</w:t>
      </w:r>
      <w:r w:rsidR="000F4B91" w:rsidRPr="001E7DB0">
        <w:rPr>
          <w:rFonts w:ascii="Times New Roman" w:hAnsi="Times New Roman" w:cs="Times New Roman"/>
          <w:sz w:val="24"/>
          <w:szCs w:val="24"/>
        </w:rPr>
        <w:t>: UP/I-361-03/14-04/1,</w:t>
      </w:r>
      <w:r w:rsidR="00B95D0E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="00B64400" w:rsidRPr="001E7DB0">
        <w:rPr>
          <w:rFonts w:ascii="Times New Roman" w:hAnsi="Times New Roman" w:cs="Times New Roman"/>
          <w:sz w:val="24"/>
          <w:szCs w:val="24"/>
        </w:rPr>
        <w:t>URBROJ</w:t>
      </w:r>
      <w:r w:rsidR="000F4B91" w:rsidRPr="001E7DB0">
        <w:rPr>
          <w:rFonts w:ascii="Times New Roman" w:hAnsi="Times New Roman" w:cs="Times New Roman"/>
          <w:sz w:val="24"/>
          <w:szCs w:val="24"/>
        </w:rPr>
        <w:t>: 2170/1-03-04/4-14-20 od 12. studenog 2014. godine.</w:t>
      </w:r>
    </w:p>
    <w:p w14:paraId="5DA7D4E2" w14:textId="77777777" w:rsidR="00B64400" w:rsidRPr="001E7DB0" w:rsidRDefault="00B64400" w:rsidP="000F4B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D6833" w14:textId="4E5B8C8D" w:rsidR="007E4843" w:rsidRPr="001E7DB0" w:rsidRDefault="007E4843" w:rsidP="000F4B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Slijedom navedenog, postupak za odlučivanje o sukobu interesa protiv dužnosnice Anke Mrak-Taritaš, zastupnice u Hrvatskom saboru, neće se pokrenuti, s obzirom da navodi iz zaprimljene prijave u odnosu na izgradnju vikendice u Malinskoj na adresi Ulica kralja Tomislava 28 ne upućuju na moguću povredu odredbi ZSSI-a počinjenu od strane navedene dužnosnice, niti povredu načela obnašanja javnih dužnosti</w:t>
      </w:r>
      <w:r w:rsidR="0003125F" w:rsidRPr="001E7DB0">
        <w:rPr>
          <w:rFonts w:ascii="Times New Roman" w:hAnsi="Times New Roman" w:cs="Times New Roman"/>
          <w:sz w:val="24"/>
          <w:szCs w:val="24"/>
        </w:rPr>
        <w:t>, budući da u ovom postupku nije utvrđeno da je dužnosnica na bilo koji način pogodovala privatnim interesima investitora izgrađene zgrade, niti je utvrđena osobna niti interesna povezanost investitora Željka Perekovića s dužnosnicom Ankom Mrak-Taritaš.</w:t>
      </w:r>
    </w:p>
    <w:p w14:paraId="2E264D35" w14:textId="77777777" w:rsidR="00B64400" w:rsidRPr="001E7DB0" w:rsidRDefault="00B64400" w:rsidP="000F4B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5DB08" w14:textId="70EB09E2" w:rsidR="00AA426A" w:rsidRPr="001E7DB0" w:rsidRDefault="00AE5C07" w:rsidP="00AE5C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E7DB0">
        <w:rPr>
          <w:rFonts w:ascii="Times New Roman" w:hAnsi="Times New Roman" w:cs="Times New Roman"/>
          <w:sz w:val="24"/>
          <w:szCs w:val="24"/>
        </w:rPr>
        <w:t xml:space="preserve">Slijedom </w:t>
      </w:r>
      <w:r w:rsidR="003907ED" w:rsidRPr="001E7DB0">
        <w:rPr>
          <w:rFonts w:ascii="Times New Roman" w:hAnsi="Times New Roman" w:cs="Times New Roman"/>
          <w:sz w:val="24"/>
          <w:szCs w:val="24"/>
        </w:rPr>
        <w:t xml:space="preserve">svega </w:t>
      </w:r>
      <w:r w:rsidRPr="001E7DB0">
        <w:rPr>
          <w:rFonts w:ascii="Times New Roman" w:hAnsi="Times New Roman" w:cs="Times New Roman"/>
          <w:sz w:val="24"/>
          <w:szCs w:val="24"/>
        </w:rPr>
        <w:t>navedenog, Povjerenstvo povodom zaprimljene prijave nije steklo saznanja iz kojih bi proizlazilo da je u postupanju dužnosni</w:t>
      </w:r>
      <w:r w:rsidR="008175E7" w:rsidRPr="001E7DB0">
        <w:rPr>
          <w:rFonts w:ascii="Times New Roman" w:hAnsi="Times New Roman" w:cs="Times New Roman"/>
          <w:sz w:val="24"/>
          <w:szCs w:val="24"/>
        </w:rPr>
        <w:t xml:space="preserve">ce </w:t>
      </w:r>
      <w:r w:rsidR="00B95D0E" w:rsidRPr="001E7DB0">
        <w:rPr>
          <w:rFonts w:ascii="Times New Roman" w:hAnsi="Times New Roman" w:cs="Times New Roman"/>
          <w:sz w:val="24"/>
          <w:szCs w:val="24"/>
        </w:rPr>
        <w:t>Anke Mrak-Taritaš</w:t>
      </w:r>
      <w:r w:rsidR="008175E7" w:rsidRPr="001E7DB0">
        <w:rPr>
          <w:rFonts w:ascii="Times New Roman" w:hAnsi="Times New Roman" w:cs="Times New Roman"/>
          <w:sz w:val="24"/>
          <w:szCs w:val="24"/>
        </w:rPr>
        <w:t xml:space="preserve"> </w:t>
      </w:r>
      <w:r w:rsidRPr="001E7DB0">
        <w:rPr>
          <w:rFonts w:ascii="Times New Roman" w:hAnsi="Times New Roman" w:cs="Times New Roman"/>
          <w:sz w:val="24"/>
          <w:szCs w:val="24"/>
        </w:rPr>
        <w:t xml:space="preserve">došlo do moguće povrede odredbi ZSSI-a </w:t>
      </w:r>
      <w:r w:rsidR="00357F0D" w:rsidRPr="001E7DB0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1E7DB0">
        <w:rPr>
          <w:rFonts w:ascii="Times New Roman" w:hAnsi="Times New Roman"/>
          <w:sz w:val="24"/>
          <w:szCs w:val="24"/>
        </w:rPr>
        <w:t>donesena odluka kao što je navedeno u izreci ovog akta</w:t>
      </w:r>
      <w:r w:rsidR="00253C4A" w:rsidRPr="001E7DB0">
        <w:rPr>
          <w:rFonts w:ascii="Times New Roman" w:hAnsi="Times New Roman"/>
          <w:sz w:val="24"/>
          <w:szCs w:val="24"/>
        </w:rPr>
        <w:t>.</w:t>
      </w:r>
      <w:r w:rsidR="00357F0D" w:rsidRPr="001E7DB0">
        <w:rPr>
          <w:rFonts w:ascii="Times New Roman" w:eastAsia="Calibri" w:hAnsi="Times New Roman" w:cs="Times New Roman"/>
        </w:rPr>
        <w:t xml:space="preserve"> </w:t>
      </w:r>
    </w:p>
    <w:p w14:paraId="45F5DB09" w14:textId="0190A920" w:rsidR="00320B8A" w:rsidRPr="001E7DB0" w:rsidRDefault="00320B8A" w:rsidP="003907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B4DEA2" w14:textId="77777777" w:rsidR="002F7B97" w:rsidRPr="001E7DB0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1E7DB0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1E7D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1E7DB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1E7DB0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1E7DB0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1E7DB0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1E7DB0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1E7DB0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7777777" w:rsidR="00AA426A" w:rsidRPr="001E7DB0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1E7DB0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B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4105AC6A" w:rsidR="009D5CDC" w:rsidRPr="001E7DB0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Dužnosni</w:t>
      </w:r>
      <w:r w:rsidR="00CD7C0A" w:rsidRPr="001E7DB0">
        <w:rPr>
          <w:rFonts w:ascii="Times New Roman" w:hAnsi="Times New Roman" w:cs="Times New Roman"/>
          <w:sz w:val="24"/>
          <w:szCs w:val="24"/>
        </w:rPr>
        <w:t xml:space="preserve">ca </w:t>
      </w:r>
      <w:r w:rsidR="00B95D0E" w:rsidRPr="001E7DB0">
        <w:rPr>
          <w:rFonts w:ascii="Times New Roman" w:hAnsi="Times New Roman" w:cs="Times New Roman"/>
          <w:sz w:val="24"/>
          <w:szCs w:val="24"/>
        </w:rPr>
        <w:t>Anka Mrak-Taritaš</w:t>
      </w:r>
      <w:r w:rsidR="00384E0A" w:rsidRPr="001E7DB0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1E7DB0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1E7DB0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419A157D" w:rsidR="00392490" w:rsidRPr="001E7DB0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1E7DB0">
        <w:rPr>
          <w:rFonts w:ascii="Times New Roman" w:hAnsi="Times New Roman" w:cs="Times New Roman"/>
          <w:sz w:val="24"/>
          <w:szCs w:val="24"/>
        </w:rPr>
        <w:t xml:space="preserve">, </w:t>
      </w:r>
      <w:r w:rsidR="00BA08E8" w:rsidRPr="001E7DB0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5F5DB12" w14:textId="77777777" w:rsidR="000A4C78" w:rsidRPr="001E7DB0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DB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4" w14:textId="19985819" w:rsidR="00332D21" w:rsidRPr="001E7DB0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7DB0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E7D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sectPr w:rsidR="00332D21" w:rsidRPr="001E7DB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B354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25201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A95C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61BECA4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0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61F"/>
    <w:rsid w:val="00021D13"/>
    <w:rsid w:val="00025399"/>
    <w:rsid w:val="0003125F"/>
    <w:rsid w:val="00043953"/>
    <w:rsid w:val="00051671"/>
    <w:rsid w:val="00055916"/>
    <w:rsid w:val="00067EC1"/>
    <w:rsid w:val="00082B45"/>
    <w:rsid w:val="000A4C78"/>
    <w:rsid w:val="000A7BF7"/>
    <w:rsid w:val="000E0772"/>
    <w:rsid w:val="000E0FA2"/>
    <w:rsid w:val="000E19B5"/>
    <w:rsid w:val="000E20FC"/>
    <w:rsid w:val="000E2E28"/>
    <w:rsid w:val="000E75E4"/>
    <w:rsid w:val="000F4B91"/>
    <w:rsid w:val="00101F03"/>
    <w:rsid w:val="00111C12"/>
    <w:rsid w:val="00112115"/>
    <w:rsid w:val="00112E23"/>
    <w:rsid w:val="0012224D"/>
    <w:rsid w:val="00144F39"/>
    <w:rsid w:val="0015207B"/>
    <w:rsid w:val="001546E4"/>
    <w:rsid w:val="00165F73"/>
    <w:rsid w:val="00172C97"/>
    <w:rsid w:val="00194699"/>
    <w:rsid w:val="00195CE3"/>
    <w:rsid w:val="001B48AA"/>
    <w:rsid w:val="001B58A1"/>
    <w:rsid w:val="001D6BDE"/>
    <w:rsid w:val="001D6F8B"/>
    <w:rsid w:val="001E0A7E"/>
    <w:rsid w:val="001E7DB0"/>
    <w:rsid w:val="001F737C"/>
    <w:rsid w:val="002013F9"/>
    <w:rsid w:val="00213F94"/>
    <w:rsid w:val="0022670B"/>
    <w:rsid w:val="0023102B"/>
    <w:rsid w:val="0023718E"/>
    <w:rsid w:val="0025201C"/>
    <w:rsid w:val="00253C4A"/>
    <w:rsid w:val="002541BE"/>
    <w:rsid w:val="00264A89"/>
    <w:rsid w:val="0027028E"/>
    <w:rsid w:val="00284CDB"/>
    <w:rsid w:val="002914CB"/>
    <w:rsid w:val="00291E38"/>
    <w:rsid w:val="002940DD"/>
    <w:rsid w:val="00296618"/>
    <w:rsid w:val="002979A7"/>
    <w:rsid w:val="00297E55"/>
    <w:rsid w:val="002A1352"/>
    <w:rsid w:val="002B09E4"/>
    <w:rsid w:val="002B78E2"/>
    <w:rsid w:val="002C23EE"/>
    <w:rsid w:val="002C2815"/>
    <w:rsid w:val="002C4098"/>
    <w:rsid w:val="002C776D"/>
    <w:rsid w:val="002D1102"/>
    <w:rsid w:val="002D6A91"/>
    <w:rsid w:val="002E7796"/>
    <w:rsid w:val="002F313C"/>
    <w:rsid w:val="002F7B97"/>
    <w:rsid w:val="00320B8A"/>
    <w:rsid w:val="0032238C"/>
    <w:rsid w:val="00324446"/>
    <w:rsid w:val="00332D21"/>
    <w:rsid w:val="00336910"/>
    <w:rsid w:val="003416CC"/>
    <w:rsid w:val="00352DB9"/>
    <w:rsid w:val="00357F0D"/>
    <w:rsid w:val="00361379"/>
    <w:rsid w:val="00384E0A"/>
    <w:rsid w:val="003907ED"/>
    <w:rsid w:val="00392490"/>
    <w:rsid w:val="0039470D"/>
    <w:rsid w:val="003A2415"/>
    <w:rsid w:val="003B0EF3"/>
    <w:rsid w:val="003B40C8"/>
    <w:rsid w:val="003B701C"/>
    <w:rsid w:val="003C019C"/>
    <w:rsid w:val="003C4B46"/>
    <w:rsid w:val="003D3AD9"/>
    <w:rsid w:val="003D47C8"/>
    <w:rsid w:val="00404A7A"/>
    <w:rsid w:val="00406E92"/>
    <w:rsid w:val="00410584"/>
    <w:rsid w:val="00411522"/>
    <w:rsid w:val="004170D9"/>
    <w:rsid w:val="00417409"/>
    <w:rsid w:val="004365D6"/>
    <w:rsid w:val="0044333A"/>
    <w:rsid w:val="00443D01"/>
    <w:rsid w:val="004634AD"/>
    <w:rsid w:val="00481035"/>
    <w:rsid w:val="0048223F"/>
    <w:rsid w:val="004836D3"/>
    <w:rsid w:val="004A0517"/>
    <w:rsid w:val="004B12AF"/>
    <w:rsid w:val="004B74A9"/>
    <w:rsid w:val="004D0AED"/>
    <w:rsid w:val="004D638F"/>
    <w:rsid w:val="0051020E"/>
    <w:rsid w:val="0051072E"/>
    <w:rsid w:val="00512887"/>
    <w:rsid w:val="0053226D"/>
    <w:rsid w:val="00544A0D"/>
    <w:rsid w:val="005459C2"/>
    <w:rsid w:val="00567881"/>
    <w:rsid w:val="005739B0"/>
    <w:rsid w:val="00585028"/>
    <w:rsid w:val="00591156"/>
    <w:rsid w:val="00591E1B"/>
    <w:rsid w:val="005A370E"/>
    <w:rsid w:val="005A70CE"/>
    <w:rsid w:val="005B36AE"/>
    <w:rsid w:val="005B4C04"/>
    <w:rsid w:val="005B5818"/>
    <w:rsid w:val="005E2FD9"/>
    <w:rsid w:val="005E68E8"/>
    <w:rsid w:val="00637AFB"/>
    <w:rsid w:val="00647B1E"/>
    <w:rsid w:val="0066104C"/>
    <w:rsid w:val="006610BF"/>
    <w:rsid w:val="00663A2D"/>
    <w:rsid w:val="00680ADC"/>
    <w:rsid w:val="00693FD7"/>
    <w:rsid w:val="006A38D4"/>
    <w:rsid w:val="006A565F"/>
    <w:rsid w:val="006A67D5"/>
    <w:rsid w:val="006A6EAB"/>
    <w:rsid w:val="006B6118"/>
    <w:rsid w:val="006C68B9"/>
    <w:rsid w:val="006E4FD8"/>
    <w:rsid w:val="006E7036"/>
    <w:rsid w:val="00713CA5"/>
    <w:rsid w:val="0071684E"/>
    <w:rsid w:val="007315E9"/>
    <w:rsid w:val="00747047"/>
    <w:rsid w:val="00762353"/>
    <w:rsid w:val="00762E8C"/>
    <w:rsid w:val="00765140"/>
    <w:rsid w:val="00773FEA"/>
    <w:rsid w:val="00786DE5"/>
    <w:rsid w:val="00793EC7"/>
    <w:rsid w:val="007A2435"/>
    <w:rsid w:val="007A34CE"/>
    <w:rsid w:val="007C0D2F"/>
    <w:rsid w:val="007C72BD"/>
    <w:rsid w:val="007D38C4"/>
    <w:rsid w:val="007E1FEE"/>
    <w:rsid w:val="007E3231"/>
    <w:rsid w:val="007E4843"/>
    <w:rsid w:val="007E718E"/>
    <w:rsid w:val="008105B9"/>
    <w:rsid w:val="00814987"/>
    <w:rsid w:val="008175E7"/>
    <w:rsid w:val="00824B78"/>
    <w:rsid w:val="00882DCC"/>
    <w:rsid w:val="00892866"/>
    <w:rsid w:val="008B479E"/>
    <w:rsid w:val="008E2C80"/>
    <w:rsid w:val="008E4642"/>
    <w:rsid w:val="008F51A3"/>
    <w:rsid w:val="009046BE"/>
    <w:rsid w:val="009062CF"/>
    <w:rsid w:val="00913B0E"/>
    <w:rsid w:val="00945142"/>
    <w:rsid w:val="009610C6"/>
    <w:rsid w:val="009618AE"/>
    <w:rsid w:val="00965145"/>
    <w:rsid w:val="009A69D0"/>
    <w:rsid w:val="009B0DB7"/>
    <w:rsid w:val="009B3554"/>
    <w:rsid w:val="009B48D3"/>
    <w:rsid w:val="009C4CAE"/>
    <w:rsid w:val="009D1A8B"/>
    <w:rsid w:val="009D5CDC"/>
    <w:rsid w:val="009E7D1F"/>
    <w:rsid w:val="00A32A25"/>
    <w:rsid w:val="00A36995"/>
    <w:rsid w:val="00A3711F"/>
    <w:rsid w:val="00A41D57"/>
    <w:rsid w:val="00A52930"/>
    <w:rsid w:val="00A5354E"/>
    <w:rsid w:val="00A63034"/>
    <w:rsid w:val="00A7752B"/>
    <w:rsid w:val="00A93816"/>
    <w:rsid w:val="00AA3F5D"/>
    <w:rsid w:val="00AA426A"/>
    <w:rsid w:val="00AC66B4"/>
    <w:rsid w:val="00AC705A"/>
    <w:rsid w:val="00AE4562"/>
    <w:rsid w:val="00AE5C07"/>
    <w:rsid w:val="00AF442D"/>
    <w:rsid w:val="00AF501F"/>
    <w:rsid w:val="00B06E32"/>
    <w:rsid w:val="00B17511"/>
    <w:rsid w:val="00B20F0E"/>
    <w:rsid w:val="00B434F2"/>
    <w:rsid w:val="00B50959"/>
    <w:rsid w:val="00B60F36"/>
    <w:rsid w:val="00B64400"/>
    <w:rsid w:val="00B95D0E"/>
    <w:rsid w:val="00BA08E8"/>
    <w:rsid w:val="00BD35BD"/>
    <w:rsid w:val="00BD3BC6"/>
    <w:rsid w:val="00BF1F66"/>
    <w:rsid w:val="00BF34A5"/>
    <w:rsid w:val="00BF5F4E"/>
    <w:rsid w:val="00BF624D"/>
    <w:rsid w:val="00C24596"/>
    <w:rsid w:val="00C26394"/>
    <w:rsid w:val="00C36A22"/>
    <w:rsid w:val="00C46683"/>
    <w:rsid w:val="00C50985"/>
    <w:rsid w:val="00C6790E"/>
    <w:rsid w:val="00C74C64"/>
    <w:rsid w:val="00C85DA6"/>
    <w:rsid w:val="00C868D7"/>
    <w:rsid w:val="00C96CEB"/>
    <w:rsid w:val="00CA100D"/>
    <w:rsid w:val="00CA1DBF"/>
    <w:rsid w:val="00CA28B6"/>
    <w:rsid w:val="00CC020F"/>
    <w:rsid w:val="00CD324A"/>
    <w:rsid w:val="00CD7C0A"/>
    <w:rsid w:val="00CE3186"/>
    <w:rsid w:val="00CF0867"/>
    <w:rsid w:val="00D02DD3"/>
    <w:rsid w:val="00D0307F"/>
    <w:rsid w:val="00D11BA5"/>
    <w:rsid w:val="00D1289E"/>
    <w:rsid w:val="00D22190"/>
    <w:rsid w:val="00D27253"/>
    <w:rsid w:val="00D27406"/>
    <w:rsid w:val="00D33FA5"/>
    <w:rsid w:val="00D37900"/>
    <w:rsid w:val="00D5769B"/>
    <w:rsid w:val="00D60BFB"/>
    <w:rsid w:val="00D66549"/>
    <w:rsid w:val="00D70D37"/>
    <w:rsid w:val="00D71715"/>
    <w:rsid w:val="00DA3816"/>
    <w:rsid w:val="00DE1C39"/>
    <w:rsid w:val="00DE3C75"/>
    <w:rsid w:val="00DF3DAB"/>
    <w:rsid w:val="00E01612"/>
    <w:rsid w:val="00E03952"/>
    <w:rsid w:val="00E13B77"/>
    <w:rsid w:val="00E15A45"/>
    <w:rsid w:val="00E2238F"/>
    <w:rsid w:val="00E23D70"/>
    <w:rsid w:val="00E3580A"/>
    <w:rsid w:val="00E36BBA"/>
    <w:rsid w:val="00E46AFE"/>
    <w:rsid w:val="00E52B16"/>
    <w:rsid w:val="00E57EB1"/>
    <w:rsid w:val="00E87782"/>
    <w:rsid w:val="00E92551"/>
    <w:rsid w:val="00EA7CA0"/>
    <w:rsid w:val="00EB3A0E"/>
    <w:rsid w:val="00EB431D"/>
    <w:rsid w:val="00EC6852"/>
    <w:rsid w:val="00EC744A"/>
    <w:rsid w:val="00ED4480"/>
    <w:rsid w:val="00EE3654"/>
    <w:rsid w:val="00EF650D"/>
    <w:rsid w:val="00F059A9"/>
    <w:rsid w:val="00F205B7"/>
    <w:rsid w:val="00F334C6"/>
    <w:rsid w:val="00F37E80"/>
    <w:rsid w:val="00F426DC"/>
    <w:rsid w:val="00F5121E"/>
    <w:rsid w:val="00F55637"/>
    <w:rsid w:val="00F61E93"/>
    <w:rsid w:val="00F6510D"/>
    <w:rsid w:val="00F655AA"/>
    <w:rsid w:val="00F742FE"/>
    <w:rsid w:val="00F93ED5"/>
    <w:rsid w:val="00FA0034"/>
    <w:rsid w:val="00FA09C1"/>
    <w:rsid w:val="00FA1557"/>
    <w:rsid w:val="00FA335A"/>
    <w:rsid w:val="00FA40DB"/>
    <w:rsid w:val="00FA75E6"/>
    <w:rsid w:val="00FC7521"/>
    <w:rsid w:val="00FE6CD2"/>
    <w:rsid w:val="00FF39E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6206</Duznosnici_Value>
    <BrojPredmeta xmlns="8638ef6a-48a0-457c-b738-9f65e71a9a26">P-60/19</BrojPredmeta>
    <Duznosnici xmlns="8638ef6a-48a0-457c-b738-9f65e71a9a26">Anka Mrak-Taritaš,Zastupnik,Hrvatski sabor</Duznosnici>
    <VrstaDokumenta xmlns="8638ef6a-48a0-457c-b738-9f65e71a9a26">3</VrstaDokumenta>
    <KljucneRijeci xmlns="8638ef6a-48a0-457c-b738-9f65e71a9a26">
      <Value>91</Value>
      <Value>85</Value>
      <Value>106</Value>
    </KljucneRijeci>
    <BrojAkta xmlns="8638ef6a-48a0-457c-b738-9f65e71a9a26">711-I-21-P-60-19/20-05-12</BrojAkta>
    <Sync xmlns="8638ef6a-48a0-457c-b738-9f65e71a9a26">0</Sync>
    <Sjednica xmlns="8638ef6a-48a0-457c-b738-9f65e71a9a26">165</Sjednica>
  </documentManagement>
</p:properties>
</file>

<file path=customXml/itemProps1.xml><?xml version="1.0" encoding="utf-8"?>
<ds:datastoreItem xmlns:ds="http://schemas.openxmlformats.org/officeDocument/2006/customXml" ds:itemID="{8FA8C64A-4225-45A4-B5CC-89F46A8B5644}"/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2020-01-08T09:14:00Z</cp:lastPrinted>
  <dcterms:created xsi:type="dcterms:W3CDTF">2020-01-20T13:28:00Z</dcterms:created>
  <dcterms:modified xsi:type="dcterms:W3CDTF">2020-01-20T13:28:00Z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