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2E7B" w14:textId="11E8734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157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711-I-109-P-311-18/19-04-8</w:t>
      </w:r>
    </w:p>
    <w:p w14:paraId="6F83EA11" w14:textId="3F8C6EA3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6B41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6B4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32B76FA9" w14:textId="77777777" w:rsidR="00213970" w:rsidRPr="00246091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42436602" w14:textId="533D4198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57807">
        <w:rPr>
          <w:rFonts w:ascii="Times New Roman" w:hAnsi="Times New Roman"/>
          <w:color w:val="auto"/>
        </w:rPr>
        <w:t>na temelju</w:t>
      </w:r>
      <w:r w:rsidR="00246091" w:rsidRPr="00246091">
        <w:rPr>
          <w:rFonts w:ascii="Times New Roman" w:hAnsi="Times New Roman"/>
        </w:rPr>
        <w:t xml:space="preserve"> članka 30. stavka 1. podstavka 1. Zakona o sprječavanju sukoba interesa („Narodne novine“ broj 26/11., 12/12., 126/12., 48/13. i 57/1</w:t>
      </w:r>
      <w:r w:rsidR="00246091">
        <w:rPr>
          <w:rFonts w:ascii="Times New Roman" w:hAnsi="Times New Roman"/>
        </w:rPr>
        <w:t xml:space="preserve">5.), </w:t>
      </w:r>
      <w:r w:rsidR="00246091" w:rsidRPr="00246091">
        <w:rPr>
          <w:rFonts w:ascii="Times New Roman" w:hAnsi="Times New Roman"/>
          <w:b/>
        </w:rPr>
        <w:t xml:space="preserve">u predmetu dužnosnika </w:t>
      </w:r>
      <w:r w:rsidR="00C16B41">
        <w:rPr>
          <w:rFonts w:ascii="Times New Roman" w:hAnsi="Times New Roman"/>
          <w:b/>
        </w:rPr>
        <w:t>Vladimira Fresla</w:t>
      </w:r>
      <w:r w:rsidR="00246091" w:rsidRPr="00246091">
        <w:rPr>
          <w:rFonts w:ascii="Times New Roman" w:hAnsi="Times New Roman"/>
          <w:b/>
        </w:rPr>
        <w:t xml:space="preserve">, </w:t>
      </w:r>
      <w:r w:rsidR="00C16B41">
        <w:rPr>
          <w:rFonts w:ascii="Times New Roman" w:hAnsi="Times New Roman"/>
          <w:b/>
        </w:rPr>
        <w:t>predsjednik Uprave trgovačkog društva Lipovica d.o.o.</w:t>
      </w:r>
      <w:r w:rsidR="00246091" w:rsidRPr="00246091">
        <w:rPr>
          <w:rFonts w:ascii="Times New Roman" w:hAnsi="Times New Roman"/>
          <w:b/>
        </w:rPr>
        <w:t>,</w:t>
      </w:r>
      <w:r w:rsidR="00246091">
        <w:rPr>
          <w:rFonts w:ascii="Times New Roman" w:hAnsi="Times New Roman"/>
        </w:rPr>
        <w:t xml:space="preserve"> </w:t>
      </w:r>
      <w:r w:rsidR="00246091" w:rsidRPr="00246091">
        <w:rPr>
          <w:rFonts w:ascii="Times New Roman" w:hAnsi="Times New Roman"/>
        </w:rPr>
        <w:t>pokrenutom Odlu</w:t>
      </w:r>
      <w:r w:rsidR="00246091">
        <w:rPr>
          <w:rFonts w:ascii="Times New Roman" w:hAnsi="Times New Roman"/>
        </w:rPr>
        <w:t>kom Povjere</w:t>
      </w:r>
      <w:r w:rsidR="00C16B41">
        <w:rPr>
          <w:rFonts w:ascii="Times New Roman" w:hAnsi="Times New Roman"/>
        </w:rPr>
        <w:t>nstva broj: 711-I-1604</w:t>
      </w:r>
      <w:r w:rsidR="00246091">
        <w:rPr>
          <w:rFonts w:ascii="Times New Roman" w:hAnsi="Times New Roman"/>
        </w:rPr>
        <w:t>-P-</w:t>
      </w:r>
      <w:r w:rsidR="00C16B41">
        <w:rPr>
          <w:rFonts w:ascii="Times New Roman" w:hAnsi="Times New Roman"/>
        </w:rPr>
        <w:t>311/18-02-8 od 16</w:t>
      </w:r>
      <w:r w:rsidR="00246091" w:rsidRPr="00246091">
        <w:rPr>
          <w:rFonts w:ascii="Times New Roman" w:hAnsi="Times New Roman"/>
        </w:rPr>
        <w:t xml:space="preserve">. </w:t>
      </w:r>
      <w:r w:rsidR="00C16B41">
        <w:rPr>
          <w:rFonts w:ascii="Times New Roman" w:hAnsi="Times New Roman"/>
        </w:rPr>
        <w:t>studenoga</w:t>
      </w:r>
      <w:r w:rsidR="00A67A54">
        <w:rPr>
          <w:rFonts w:ascii="Times New Roman" w:hAnsi="Times New Roman"/>
        </w:rPr>
        <w:t xml:space="preserve"> 2018</w:t>
      </w:r>
      <w:r w:rsidR="00C16B41">
        <w:rPr>
          <w:rFonts w:ascii="Times New Roman" w:hAnsi="Times New Roman"/>
        </w:rPr>
        <w:t>.g., na 35</w:t>
      </w:r>
      <w:r w:rsidR="00246091" w:rsidRPr="00246091">
        <w:rPr>
          <w:rFonts w:ascii="Times New Roman" w:hAnsi="Times New Roman"/>
        </w:rPr>
        <w:t>. sjednici, održanoj</w:t>
      </w:r>
      <w:r w:rsidR="00C16B41">
        <w:rPr>
          <w:rFonts w:ascii="Times New Roman" w:hAnsi="Times New Roman"/>
        </w:rPr>
        <w:t xml:space="preserve"> 18</w:t>
      </w:r>
      <w:r w:rsidR="00246091" w:rsidRPr="00246091">
        <w:rPr>
          <w:rFonts w:ascii="Times New Roman" w:hAnsi="Times New Roman"/>
        </w:rPr>
        <w:t xml:space="preserve">. </w:t>
      </w:r>
      <w:r w:rsidR="00C16B41">
        <w:rPr>
          <w:rFonts w:ascii="Times New Roman" w:hAnsi="Times New Roman"/>
        </w:rPr>
        <w:t>siječnja 2019</w:t>
      </w:r>
      <w:r w:rsidR="00754EE8">
        <w:rPr>
          <w:rFonts w:ascii="Times New Roman" w:hAnsi="Times New Roman"/>
        </w:rPr>
        <w:t>.g., donosi sljedeću</w:t>
      </w:r>
      <w:r w:rsidRPr="00C8543B">
        <w:rPr>
          <w:rFonts w:ascii="Times New Roman" w:hAnsi="Times New Roman"/>
          <w:color w:val="auto"/>
        </w:rPr>
        <w:t>:</w:t>
      </w:r>
    </w:p>
    <w:p w14:paraId="2EAD3CBC" w14:textId="77777777" w:rsidR="00754EE8" w:rsidRDefault="00754EE8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FFC240" w14:textId="77777777" w:rsidR="00246091" w:rsidRDefault="00246091" w:rsidP="00246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CA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CCBF5CD" w14:textId="77777777" w:rsidR="00246091" w:rsidRPr="00FB79C8" w:rsidRDefault="00246091" w:rsidP="002460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14:paraId="68C44439" w14:textId="68C2FF3F" w:rsidR="000A1023" w:rsidRPr="00A67A54" w:rsidRDefault="000A1023" w:rsidP="00A67A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A1EEA" w14:textId="4EC08696" w:rsidR="00E71911" w:rsidRDefault="00C16B41" w:rsidP="00E7191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67A54">
        <w:rPr>
          <w:rFonts w:ascii="Times New Roman" w:eastAsia="Calibri" w:hAnsi="Times New Roman" w:cs="Times New Roman"/>
          <w:b/>
          <w:sz w:val="24"/>
          <w:szCs w:val="24"/>
        </w:rPr>
        <w:t xml:space="preserve">bnašanjem dužnosti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predsjednika Uprave trgovačkog društva Lipovica d.o.o. u razdoblju od 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 xml:space="preserve">16. listopada 2017.g. do 6. veljače 2018.g., odnosno </w:t>
      </w:r>
      <w:r>
        <w:rPr>
          <w:rFonts w:ascii="Times New Roman" w:eastAsia="Calibri" w:hAnsi="Times New Roman" w:cs="Times New Roman"/>
          <w:b/>
          <w:sz w:val="24"/>
          <w:szCs w:val="24"/>
        </w:rPr>
        <w:t>prije proteka roka od dvanaest mjeseci nakon prestanka obnašanja dužnosti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 Uprave trgovačkog društva Petrokemija d.o.o.</w:t>
      </w:r>
      <w:r w:rsidR="00FB6E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 xml:space="preserve"> koju je obnašao do 6. veljače 2017.g.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D7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>Vladimir Fresl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14. stavka 1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71911" w:rsidRPr="00E71911">
        <w:rPr>
          <w:rFonts w:ascii="Times New Roman" w:eastAsia="Calibri" w:hAnsi="Times New Roman" w:cs="Times New Roman"/>
          <w:b/>
          <w:sz w:val="24"/>
          <w:szCs w:val="24"/>
        </w:rPr>
        <w:t>ZSSI-a</w:t>
      </w:r>
      <w:r w:rsidR="00FB6EB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 xml:space="preserve"> u vezi s člankom 20. stavkom 3. ZSSI-a</w:t>
      </w:r>
      <w:r w:rsidR="00E719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987B5AA" w14:textId="6A97E8F4" w:rsidR="00AC4B93" w:rsidRPr="00471468" w:rsidRDefault="00AC4B93" w:rsidP="006650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929C9" w14:textId="299449FC" w:rsidR="00471468" w:rsidRPr="00471468" w:rsidRDefault="00246091" w:rsidP="004714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B93">
        <w:rPr>
          <w:rFonts w:ascii="Times New Roman" w:eastAsia="Calibri" w:hAnsi="Times New Roman" w:cs="Times New Roman"/>
          <w:b/>
          <w:sz w:val="24"/>
          <w:szCs w:val="24"/>
        </w:rPr>
        <w:t>Za p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>ovredu ZSSI-a, opisanu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I.</w:t>
      </w:r>
      <w:r w:rsidR="00471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izreke ove odluke, dužnosniku </w:t>
      </w:r>
      <w:r w:rsidR="00665043">
        <w:rPr>
          <w:rFonts w:ascii="Times New Roman" w:eastAsia="Calibri" w:hAnsi="Times New Roman" w:cs="Times New Roman"/>
          <w:b/>
          <w:sz w:val="24"/>
          <w:szCs w:val="24"/>
        </w:rPr>
        <w:t>Vladimiru Freslu</w:t>
      </w:r>
      <w:r w:rsidRPr="00AC4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2B00CE">
        <w:rPr>
          <w:rFonts w:ascii="Times New Roman" w:eastAsia="Calibri" w:hAnsi="Times New Roman" w:cs="Times New Roman"/>
          <w:b/>
          <w:sz w:val="24"/>
          <w:szCs w:val="24"/>
        </w:rPr>
        <w:t>2.000,00</w:t>
      </w:r>
      <w:r w:rsidR="00471468" w:rsidRPr="00471468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0F4E5573" w14:textId="77777777" w:rsidR="00246091" w:rsidRDefault="00246091" w:rsidP="002460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30CDC8" w14:textId="55E17643" w:rsidR="00246091" w:rsidRDefault="00246091" w:rsidP="002460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CA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582D2F6" w14:textId="77777777" w:rsidR="00F40CD2" w:rsidRPr="009B0CA9" w:rsidRDefault="00F40CD2" w:rsidP="002460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18091D" w14:textId="24871346" w:rsidR="00665043" w:rsidRPr="00665043" w:rsidRDefault="003B0220" w:rsidP="0066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2</w:t>
      </w:r>
      <w:r w:rsidR="00665043">
        <w:rPr>
          <w:rFonts w:ascii="Times New Roman" w:hAnsi="Times New Roman" w:cs="Times New Roman"/>
          <w:sz w:val="24"/>
          <w:szCs w:val="24"/>
        </w:rPr>
        <w:t>8. sjednici održanoj 16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. </w:t>
      </w:r>
      <w:r w:rsidR="00665043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46091" w:rsidRPr="00F74618">
        <w:rPr>
          <w:rFonts w:ascii="Times New Roman" w:hAnsi="Times New Roman" w:cs="Times New Roman"/>
          <w:sz w:val="24"/>
          <w:szCs w:val="24"/>
        </w:rPr>
        <w:t>.g. pokrenulo postupak za odlučivanje o s</w:t>
      </w:r>
      <w:r w:rsidR="00246091">
        <w:rPr>
          <w:rFonts w:ascii="Times New Roman" w:hAnsi="Times New Roman" w:cs="Times New Roman"/>
          <w:sz w:val="24"/>
          <w:szCs w:val="24"/>
        </w:rPr>
        <w:t>ukobu interesa protiv dužnosnika</w:t>
      </w:r>
      <w:r w:rsidR="00246091" w:rsidRPr="00F74618">
        <w:rPr>
          <w:rFonts w:ascii="Times New Roman" w:hAnsi="Times New Roman" w:cs="Times New Roman"/>
          <w:sz w:val="24"/>
          <w:szCs w:val="24"/>
        </w:rPr>
        <w:t xml:space="preserve"> </w:t>
      </w:r>
      <w:r w:rsidR="00665043">
        <w:rPr>
          <w:rFonts w:ascii="Times New Roman" w:hAnsi="Times New Roman" w:cs="Times New Roman"/>
          <w:sz w:val="24"/>
          <w:szCs w:val="24"/>
        </w:rPr>
        <w:t>Vladimira Fresla</w:t>
      </w:r>
      <w:r w:rsidR="00246091">
        <w:rPr>
          <w:rFonts w:ascii="Times New Roman" w:hAnsi="Times New Roman" w:cs="Times New Roman"/>
          <w:sz w:val="24"/>
          <w:szCs w:val="24"/>
        </w:rPr>
        <w:t xml:space="preserve">, </w:t>
      </w:r>
      <w:r w:rsidR="00665043">
        <w:rPr>
          <w:rFonts w:ascii="Times New Roman" w:hAnsi="Times New Roman" w:cs="Times New Roman"/>
          <w:sz w:val="24"/>
          <w:szCs w:val="24"/>
        </w:rPr>
        <w:t>predsjednika Uprave trgovačkog društva Lipovica d.o.o.</w:t>
      </w:r>
      <w:r w:rsidR="002004E3" w:rsidRPr="002004E3">
        <w:rPr>
          <w:rFonts w:ascii="Times New Roman" w:hAnsi="Times New Roman" w:cs="Times New Roman"/>
          <w:sz w:val="24"/>
          <w:szCs w:val="24"/>
        </w:rPr>
        <w:t xml:space="preserve">, zbog moguće povrede članka 14. stavka 1. </w:t>
      </w:r>
      <w:r w:rsidR="00665043">
        <w:rPr>
          <w:rFonts w:ascii="Times New Roman" w:hAnsi="Times New Roman" w:cs="Times New Roman"/>
          <w:sz w:val="24"/>
          <w:szCs w:val="24"/>
        </w:rPr>
        <w:t>u vezi s člankom 20. stavkom 3.</w:t>
      </w:r>
      <w:r w:rsidR="00665043" w:rsidRPr="00665043">
        <w:rPr>
          <w:rFonts w:ascii="Times New Roman" w:hAnsi="Times New Roman" w:cs="Times New Roman"/>
          <w:sz w:val="24"/>
          <w:szCs w:val="24"/>
        </w:rPr>
        <w:t xml:space="preserve"> </w:t>
      </w:r>
      <w:r w:rsidR="00665043" w:rsidRPr="002004E3">
        <w:rPr>
          <w:rFonts w:ascii="Times New Roman" w:hAnsi="Times New Roman" w:cs="Times New Roman"/>
          <w:sz w:val="24"/>
          <w:szCs w:val="24"/>
        </w:rPr>
        <w:t>ZSSI-a</w:t>
      </w:r>
      <w:r w:rsidR="002004E3" w:rsidRPr="002004E3">
        <w:rPr>
          <w:rFonts w:ascii="Times New Roman" w:hAnsi="Times New Roman" w:cs="Times New Roman"/>
          <w:sz w:val="24"/>
          <w:szCs w:val="24"/>
        </w:rPr>
        <w:t xml:space="preserve">, koja proizlazi </w:t>
      </w:r>
      <w:r w:rsidR="00665043">
        <w:rPr>
          <w:rFonts w:ascii="Times New Roman" w:hAnsi="Times New Roman" w:cs="Times New Roman"/>
          <w:sz w:val="24"/>
          <w:szCs w:val="24"/>
        </w:rPr>
        <w:t xml:space="preserve">iz </w:t>
      </w:r>
      <w:r w:rsidR="00665043" w:rsidRPr="00665043">
        <w:rPr>
          <w:rFonts w:ascii="Times New Roman" w:hAnsi="Times New Roman" w:cs="Times New Roman"/>
          <w:sz w:val="24"/>
          <w:szCs w:val="24"/>
        </w:rPr>
        <w:t>obavljanja navedene dužnosti prije proteka roka od dvanaest mjeseci nakon prestanka obnašanja dužnosti člana Uprave trgovačkog društva Petrokemija d.o.o. koju je dužnosnik obnašao do 6. veljače 2017.g.</w:t>
      </w:r>
    </w:p>
    <w:p w14:paraId="4785FEF2" w14:textId="2F207981" w:rsidR="00A3110D" w:rsidRDefault="002004E3" w:rsidP="00D404A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 w:rsidRPr="003B022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zakonom propisanom roku</w:t>
      </w:r>
      <w:r w:rsidRPr="003B0220">
        <w:rPr>
          <w:rFonts w:ascii="Times New Roman" w:hAnsi="Times New Roman" w:cs="Times New Roman"/>
          <w:sz w:val="24"/>
          <w:szCs w:val="24"/>
        </w:rPr>
        <w:t xml:space="preserve"> </w:t>
      </w:r>
      <w:r w:rsidR="003B0220" w:rsidRPr="003B0220">
        <w:rPr>
          <w:rFonts w:ascii="Times New Roman" w:hAnsi="Times New Roman" w:cs="Times New Roman"/>
          <w:sz w:val="24"/>
          <w:szCs w:val="24"/>
        </w:rPr>
        <w:t>dostavio pisano očitovanje na Odluku o pokretanju postupka</w:t>
      </w:r>
      <w:r>
        <w:rPr>
          <w:rFonts w:ascii="Times New Roman" w:hAnsi="Times New Roman" w:cs="Times New Roman"/>
          <w:sz w:val="24"/>
          <w:szCs w:val="24"/>
        </w:rPr>
        <w:t xml:space="preserve"> u kojem se</w:t>
      </w:r>
      <w:r w:rsidR="003B0220" w:rsidRPr="003B0220">
        <w:rPr>
          <w:rFonts w:ascii="Times New Roman" w:hAnsi="Times New Roman" w:cs="Times New Roman"/>
          <w:sz w:val="24"/>
          <w:szCs w:val="24"/>
        </w:rPr>
        <w:t xml:space="preserve"> u bitnom </w:t>
      </w:r>
      <w:r>
        <w:rPr>
          <w:rFonts w:ascii="Times New Roman" w:hAnsi="Times New Roman" w:cs="Times New Roman"/>
          <w:sz w:val="24"/>
          <w:szCs w:val="24"/>
        </w:rPr>
        <w:t xml:space="preserve">navodi </w:t>
      </w:r>
      <w:r w:rsidR="00D404A2">
        <w:rPr>
          <w:rFonts w:ascii="Times New Roman" w:hAnsi="Times New Roman" w:cs="Times New Roman"/>
          <w:sz w:val="24"/>
          <w:szCs w:val="24"/>
        </w:rPr>
        <w:t xml:space="preserve">da je predmetni postupak posljedica nedorečenosti ZSSI-a te njegove neusklađenosti sa Zakonom o obvezama i pravima državnih dužnosnika. Doslovno shvaćanje članka 14. stavka 1. ZSSI-a dovelo bi do toga da nitko ne bi mogao biti član uprave trgovačkog društva u većinskom državnom vlasništvu budući da ga </w:t>
      </w:r>
      <w:r w:rsidR="00D404A2">
        <w:rPr>
          <w:rFonts w:ascii="Times New Roman" w:hAnsi="Times New Roman" w:cs="Times New Roman"/>
          <w:sz w:val="24"/>
          <w:szCs w:val="24"/>
        </w:rPr>
        <w:lastRenderedPageBreak/>
        <w:t>svojstvo člana uprave čini dužnosnikom, a dužnosnik ne može biti član uprave trgovačkog društva. Dužnosnik nadalje navodi da je smisao članka 14. stavka 1. da dužnosnik koji je zaposlen u tijelu javne vlasti ne može istovremeno uz dužnosničku funkciju biti i član upravnog tijela trgovačkog društva</w:t>
      </w:r>
      <w:r w:rsidR="00F40CD2">
        <w:rPr>
          <w:rFonts w:ascii="Times New Roman" w:hAnsi="Times New Roman" w:cs="Times New Roman"/>
          <w:sz w:val="24"/>
          <w:szCs w:val="24"/>
        </w:rPr>
        <w:t>,</w:t>
      </w:r>
      <w:r w:rsidR="001E1D84">
        <w:rPr>
          <w:rFonts w:ascii="Times New Roman" w:hAnsi="Times New Roman" w:cs="Times New Roman"/>
          <w:sz w:val="24"/>
          <w:szCs w:val="24"/>
        </w:rPr>
        <w:t xml:space="preserve"> s ciljem izbjegavanja</w:t>
      </w:r>
      <w:r w:rsidR="00D404A2">
        <w:rPr>
          <w:rFonts w:ascii="Times New Roman" w:hAnsi="Times New Roman" w:cs="Times New Roman"/>
          <w:sz w:val="24"/>
          <w:szCs w:val="24"/>
        </w:rPr>
        <w:t xml:space="preserve"> sukob</w:t>
      </w:r>
      <w:r w:rsidR="001E1D84">
        <w:rPr>
          <w:rFonts w:ascii="Times New Roman" w:hAnsi="Times New Roman" w:cs="Times New Roman"/>
          <w:sz w:val="24"/>
          <w:szCs w:val="24"/>
        </w:rPr>
        <w:t>a</w:t>
      </w:r>
      <w:r w:rsidR="00D404A2">
        <w:rPr>
          <w:rFonts w:ascii="Times New Roman" w:hAnsi="Times New Roman" w:cs="Times New Roman"/>
          <w:sz w:val="24"/>
          <w:szCs w:val="24"/>
        </w:rPr>
        <w:t xml:space="preserve"> javnog i privatnog interesa</w:t>
      </w:r>
      <w:r w:rsidR="001E1D84">
        <w:rPr>
          <w:rFonts w:ascii="Times New Roman" w:hAnsi="Times New Roman" w:cs="Times New Roman"/>
          <w:sz w:val="24"/>
          <w:szCs w:val="24"/>
        </w:rPr>
        <w:t xml:space="preserve">, odnosno sprječavanja pogodovanja tom trgovačkom društvu. Dužnosnik smatra da ovakvo tumačenje proizlazi i iz odredbe članka 20. stavka 1. ZSSI-a kojim je u razdoblju od godine dana nakon prestanka mandata dužnosnicima zabranjeno imenovanje, izbor i stupanje u radni odnos kod pravne osobe koja je za vrijeme mandata dužnosnika bila u poslovnom odnosu s tijelom javne vlasti u kojem je dužnosnik obnašao dužnost. </w:t>
      </w:r>
      <w:r w:rsidR="00AE2145">
        <w:rPr>
          <w:rFonts w:ascii="Times New Roman" w:hAnsi="Times New Roman" w:cs="Times New Roman"/>
          <w:sz w:val="24"/>
          <w:szCs w:val="24"/>
        </w:rPr>
        <w:t>ZSSI-om, međutim,</w:t>
      </w:r>
      <w:r w:rsidR="001E1D84">
        <w:rPr>
          <w:rFonts w:ascii="Times New Roman" w:hAnsi="Times New Roman" w:cs="Times New Roman"/>
          <w:sz w:val="24"/>
          <w:szCs w:val="24"/>
        </w:rPr>
        <w:t xml:space="preserve"> nije propisana zabrana zapošljavanja</w:t>
      </w:r>
      <w:r w:rsidR="00F40CD2">
        <w:rPr>
          <w:rFonts w:ascii="Times New Roman" w:hAnsi="Times New Roman" w:cs="Times New Roman"/>
          <w:sz w:val="24"/>
          <w:szCs w:val="24"/>
        </w:rPr>
        <w:t>,</w:t>
      </w:r>
      <w:r w:rsidR="001E1D84">
        <w:rPr>
          <w:rFonts w:ascii="Times New Roman" w:hAnsi="Times New Roman" w:cs="Times New Roman"/>
          <w:sz w:val="24"/>
          <w:szCs w:val="24"/>
        </w:rPr>
        <w:t xml:space="preserve"> nakon prestanka obnašanja dužnosti</w:t>
      </w:r>
      <w:r w:rsidR="00F40CD2">
        <w:rPr>
          <w:rFonts w:ascii="Times New Roman" w:hAnsi="Times New Roman" w:cs="Times New Roman"/>
          <w:sz w:val="24"/>
          <w:szCs w:val="24"/>
        </w:rPr>
        <w:t>,</w:t>
      </w:r>
      <w:r w:rsidR="001E1D84">
        <w:rPr>
          <w:rFonts w:ascii="Times New Roman" w:hAnsi="Times New Roman" w:cs="Times New Roman"/>
          <w:sz w:val="24"/>
          <w:szCs w:val="24"/>
        </w:rPr>
        <w:t xml:space="preserve"> u </w:t>
      </w:r>
      <w:r w:rsidR="00AE2145">
        <w:rPr>
          <w:rFonts w:ascii="Times New Roman" w:hAnsi="Times New Roman" w:cs="Times New Roman"/>
          <w:sz w:val="24"/>
          <w:szCs w:val="24"/>
        </w:rPr>
        <w:t xml:space="preserve">onoj </w:t>
      </w:r>
      <w:r w:rsidR="001E1D84">
        <w:rPr>
          <w:rFonts w:ascii="Times New Roman" w:hAnsi="Times New Roman" w:cs="Times New Roman"/>
          <w:sz w:val="24"/>
          <w:szCs w:val="24"/>
        </w:rPr>
        <w:t>pravnoj osobi koja nije bila u poslovnim odnosima s tijelom javne vlasti u koj</w:t>
      </w:r>
      <w:r w:rsidR="00AE2145">
        <w:rPr>
          <w:rFonts w:ascii="Times New Roman" w:hAnsi="Times New Roman" w:cs="Times New Roman"/>
          <w:sz w:val="24"/>
          <w:szCs w:val="24"/>
        </w:rPr>
        <w:t>em je dužnosnik obnašao dužnost, niti je za takvo zapošljavanje potreb</w:t>
      </w:r>
      <w:r w:rsidR="00F40CD2">
        <w:rPr>
          <w:rFonts w:ascii="Times New Roman" w:hAnsi="Times New Roman" w:cs="Times New Roman"/>
          <w:sz w:val="24"/>
          <w:szCs w:val="24"/>
        </w:rPr>
        <w:t>n</w:t>
      </w:r>
      <w:r w:rsidR="00AE2145">
        <w:rPr>
          <w:rFonts w:ascii="Times New Roman" w:hAnsi="Times New Roman" w:cs="Times New Roman"/>
          <w:sz w:val="24"/>
          <w:szCs w:val="24"/>
        </w:rPr>
        <w:t>o tražiti suglasnost Povjerenstva.</w:t>
      </w:r>
    </w:p>
    <w:p w14:paraId="2D1421DA" w14:textId="09CE9FD9" w:rsidR="00AE2145" w:rsidRDefault="00AE2145" w:rsidP="00D404A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zaključuje da je jedino smisleno tumačenje</w:t>
      </w:r>
      <w:r w:rsidR="00F40CD2">
        <w:rPr>
          <w:rFonts w:ascii="Times New Roman" w:hAnsi="Times New Roman" w:cs="Times New Roman"/>
          <w:sz w:val="24"/>
          <w:szCs w:val="24"/>
        </w:rPr>
        <w:t xml:space="preserve"> takvo</w:t>
      </w:r>
      <w:r>
        <w:rPr>
          <w:rFonts w:ascii="Times New Roman" w:hAnsi="Times New Roman" w:cs="Times New Roman"/>
          <w:sz w:val="24"/>
          <w:szCs w:val="24"/>
        </w:rPr>
        <w:t xml:space="preserve"> da se </w:t>
      </w:r>
      <w:r w:rsidR="00F40CD2">
        <w:rPr>
          <w:rFonts w:ascii="Times New Roman" w:hAnsi="Times New Roman" w:cs="Times New Roman"/>
          <w:sz w:val="24"/>
          <w:szCs w:val="24"/>
        </w:rPr>
        <w:t>odredba</w:t>
      </w:r>
      <w:r>
        <w:rPr>
          <w:rFonts w:ascii="Times New Roman" w:hAnsi="Times New Roman" w:cs="Times New Roman"/>
          <w:sz w:val="24"/>
          <w:szCs w:val="24"/>
        </w:rPr>
        <w:t xml:space="preserve"> članka 14. stavka 1. odnosi samo na one dužnosnike koji su dužnost obnašali u tijelima javne vlasti, a u navedenu kategoriju se ne mogu ubrojiti trgovačka društva u većinskom državnom vlasništvu, s obzirom da trgovačka društva nisu „tijela“. </w:t>
      </w:r>
      <w:r w:rsidR="00F40CD2">
        <w:rPr>
          <w:rFonts w:ascii="Times New Roman" w:hAnsi="Times New Roman" w:cs="Times New Roman"/>
          <w:sz w:val="24"/>
          <w:szCs w:val="24"/>
        </w:rPr>
        <w:t>Svako d</w:t>
      </w:r>
      <w:r>
        <w:rPr>
          <w:rFonts w:ascii="Times New Roman" w:hAnsi="Times New Roman" w:cs="Times New Roman"/>
          <w:sz w:val="24"/>
          <w:szCs w:val="24"/>
        </w:rPr>
        <w:t>rugačije tumačenje Za</w:t>
      </w:r>
      <w:r w:rsidR="00791A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 dovelo bi do povrede ustavnog prava na rad i slobodu rada</w:t>
      </w:r>
      <w:r w:rsidR="00791A1C">
        <w:rPr>
          <w:rFonts w:ascii="Times New Roman" w:hAnsi="Times New Roman" w:cs="Times New Roman"/>
          <w:sz w:val="24"/>
          <w:szCs w:val="24"/>
        </w:rPr>
        <w:t>, odnosno prava na slobodan izbor poziva i zanimanja bez razumne svrhe ili barem odgovarajuće kompenzacije, jer bi se istim onemogućilo dužnosnicima da nakon prestanka obnašanja dužnosti osnuju vlastito trgovačko društvo i u njemu obavljaju funkciju člana uprave, čak i ako djelatnost tog trgovačkog društva nije povezana s tijelima javne vlasti.</w:t>
      </w:r>
    </w:p>
    <w:p w14:paraId="55AECC25" w14:textId="4C13B0A6" w:rsidR="00260982" w:rsidRDefault="00260982" w:rsidP="002609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nadalje navodi da je bio član Uprav</w:t>
      </w:r>
      <w:r w:rsidR="00F40CD2">
        <w:rPr>
          <w:rFonts w:ascii="Times New Roman" w:hAnsi="Times New Roman" w:cs="Times New Roman"/>
          <w:sz w:val="24"/>
          <w:szCs w:val="24"/>
        </w:rPr>
        <w:t>e trgovačkog društva Petrokemija</w:t>
      </w:r>
      <w:r>
        <w:rPr>
          <w:rFonts w:ascii="Times New Roman" w:hAnsi="Times New Roman" w:cs="Times New Roman"/>
          <w:sz w:val="24"/>
          <w:szCs w:val="24"/>
        </w:rPr>
        <w:t xml:space="preserve"> d.d. do 6. veljače 2017.g. nakon čega nije ostvarivao nikakva novčana prava, već je ostao u radnom odnosu u istom trgovačkom društvu do 15. listopada 2017.g. Želeći nastaviti svoju profesionalnu karijeru javio se na natječaj za člana Uprave trgovačkog društva Lipovica d.o.o. U uvjetima natječaja</w:t>
      </w:r>
      <w:r w:rsidR="00F40CD2">
        <w:rPr>
          <w:rFonts w:ascii="Times New Roman" w:hAnsi="Times New Roman" w:cs="Times New Roman"/>
          <w:sz w:val="24"/>
          <w:szCs w:val="24"/>
        </w:rPr>
        <w:t xml:space="preserve"> nije postojalo ograničenje koje</w:t>
      </w:r>
      <w:r>
        <w:rPr>
          <w:rFonts w:ascii="Times New Roman" w:hAnsi="Times New Roman" w:cs="Times New Roman"/>
          <w:sz w:val="24"/>
          <w:szCs w:val="24"/>
        </w:rPr>
        <w:t xml:space="preserve"> bi dužnosnika isključivalo iz natječaja zbog prethodne funkcije člana uprave u drugom trgovačkom društvu u većinskom vlasništvu Republike Hrvatske. Dužnosnik ističe da je predsjednikom Uprave trgovačkog društva Lipovica d.d. postao 16. listopada 2017.g. te da u trenutku njegovog imenovanja na navedenu dužnost nije postojao nikakav poslovni odnos između trgovačkih društava Petrokemija d.d. i Lipovica d.o.o. </w:t>
      </w:r>
      <w:r w:rsidR="001723FB">
        <w:rPr>
          <w:rFonts w:ascii="Times New Roman" w:hAnsi="Times New Roman" w:cs="Times New Roman"/>
          <w:sz w:val="24"/>
          <w:szCs w:val="24"/>
        </w:rPr>
        <w:t xml:space="preserve">Osim članstva u Upravi trgovačkog društva Lipovica d.o.o. dužnosnik nije član upravnog ni nadzornog tijela niti jednog drugog trgovačkog društva iz čega proizlazi da </w:t>
      </w:r>
      <w:r w:rsidR="00F40CD2">
        <w:rPr>
          <w:rFonts w:ascii="Times New Roman" w:hAnsi="Times New Roman" w:cs="Times New Roman"/>
          <w:sz w:val="24"/>
          <w:szCs w:val="24"/>
        </w:rPr>
        <w:t>nije postupao</w:t>
      </w:r>
      <w:r w:rsidR="001723FB">
        <w:rPr>
          <w:rFonts w:ascii="Times New Roman" w:hAnsi="Times New Roman" w:cs="Times New Roman"/>
          <w:sz w:val="24"/>
          <w:szCs w:val="24"/>
        </w:rPr>
        <w:t xml:space="preserve"> protivno članku 14. stavku 1. ZSSI-a. Dužnosnik još navodi da je pravovremeno podnio Povjerenstvu imovinsku karticu koja je odobrena, a u kojoj je naveo da je do 6. veljače 2017.g. bio član Uprave Petrokemije d.d. Ukoliko Povjerenstvo </w:t>
      </w:r>
      <w:r w:rsidR="00F40CD2">
        <w:rPr>
          <w:rFonts w:ascii="Times New Roman" w:hAnsi="Times New Roman" w:cs="Times New Roman"/>
          <w:sz w:val="24"/>
          <w:szCs w:val="24"/>
        </w:rPr>
        <w:t xml:space="preserve">ipak </w:t>
      </w:r>
      <w:r w:rsidR="001723FB">
        <w:rPr>
          <w:rFonts w:ascii="Times New Roman" w:hAnsi="Times New Roman" w:cs="Times New Roman"/>
          <w:sz w:val="24"/>
          <w:szCs w:val="24"/>
        </w:rPr>
        <w:t>ocijeni da dužnosnikovo postupanje predstavlja povredu ZSSI-a, dužnosnik smatra da bi primjerena sankcija bila opomena.</w:t>
      </w:r>
    </w:p>
    <w:p w14:paraId="22750076" w14:textId="324452E9" w:rsidR="00F40CD2" w:rsidRDefault="00E67893" w:rsidP="00E678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93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Vladimir Fresl osobno je pristupio na 35. sjednic</w:t>
      </w:r>
      <w:r w:rsidR="00FB6EBF">
        <w:rPr>
          <w:rFonts w:ascii="Times New Roman" w:hAnsi="Times New Roman" w:cs="Times New Roman"/>
          <w:sz w:val="24"/>
          <w:szCs w:val="24"/>
        </w:rPr>
        <w:t>u</w:t>
      </w:r>
      <w:r w:rsidRPr="00E67893">
        <w:rPr>
          <w:rFonts w:ascii="Times New Roman" w:hAnsi="Times New Roman" w:cs="Times New Roman"/>
          <w:sz w:val="24"/>
          <w:szCs w:val="24"/>
        </w:rPr>
        <w:t xml:space="preserve"> Povjerenstva, kojom prilikom je u bitnom ponovio navode iz dostavljenog očitovanja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E0D94" w14:textId="7D7F949B" w:rsidR="001723FB" w:rsidRDefault="001723FB" w:rsidP="00E75DA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lastRenderedPageBreak/>
        <w:t>Člankom 3. stavkom 1. podstavkom 41. ZSSI-a propisano je da su predsjednici i članovi uprava trgovačkih društava koja su u većinskom državnom vlasništvu dužnosnici u smislu istog Zakona, stoga je i Vladimir Fresl povodom obnašanja dužnosti člana Uprave trgovačkog društva Petrokemija d.d. te dužnosti predsjednika Uprave trgovačkog društva Lipovica d.o.o. obvezan postupati sukladno odredbama ZSSI-a.</w:t>
      </w:r>
    </w:p>
    <w:p w14:paraId="4725BB87" w14:textId="356C4FB5" w:rsidR="001723FB" w:rsidRPr="001723FB" w:rsidRDefault="001723FB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</w:t>
      </w:r>
      <w:r>
        <w:rPr>
          <w:rFonts w:ascii="Times New Roman" w:hAnsi="Times New Roman" w:cs="Times New Roman"/>
          <w:sz w:val="24"/>
          <w:szCs w:val="24"/>
        </w:rPr>
        <w:t xml:space="preserve">ih odbora trgovačkih društava. </w:t>
      </w:r>
    </w:p>
    <w:p w14:paraId="1C8BFEC2" w14:textId="11D43445" w:rsidR="001723FB" w:rsidRPr="001723FB" w:rsidRDefault="001723FB" w:rsidP="001723FB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14. istog Zakona počinju danom stupanja na dužnost </w:t>
      </w:r>
      <w:r w:rsidRPr="001723FB">
        <w:rPr>
          <w:rFonts w:ascii="Times New Roman" w:hAnsi="Times New Roman" w:cs="Times New Roman"/>
          <w:b/>
          <w:sz w:val="24"/>
          <w:szCs w:val="24"/>
        </w:rPr>
        <w:t>i traju dvanaest mjeseci od dana prestanka obnašanja dužnosti.</w:t>
      </w:r>
    </w:p>
    <w:p w14:paraId="74EF4B95" w14:textId="405278DD" w:rsidR="001723FB" w:rsidRPr="001723FB" w:rsidRDefault="001723FB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>Uvidom u podatke sudskog registra Trgovačkog suda u Zagrebu utvrđeno je da je pod matičnim brojem subjekta: 080004355, OIB: 24503685008 upisano trgovačko društvo Petrokemija d.d. Dužnosnik Vladimir Fresl bio je upisan kao član Uprave navedenog trgovačkog društva u razdoblju od 19. studenog</w:t>
      </w:r>
      <w:r>
        <w:rPr>
          <w:rFonts w:ascii="Times New Roman" w:hAnsi="Times New Roman" w:cs="Times New Roman"/>
          <w:sz w:val="24"/>
          <w:szCs w:val="24"/>
        </w:rPr>
        <w:t>a 2014.g. do 6. veljače 2017.g.</w:t>
      </w:r>
    </w:p>
    <w:p w14:paraId="2451B982" w14:textId="1C0356B0" w:rsidR="001723FB" w:rsidRPr="001723FB" w:rsidRDefault="001723FB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 xml:space="preserve">U sudskom registru istog trgovačkog suda pod matičnim brojem subjekta: 120000089, OIB: 62434592704 upisano je i trgovačko društvo Lipovica d.o.o. Kao jedini osnivač tog trgovačkog društva upisana je Republika Hrvatska, a dužnosnik Vladimir Fresl upisan je kao predsjednik Uprave koji navedenu dužnost </w:t>
      </w:r>
      <w:r>
        <w:rPr>
          <w:rFonts w:ascii="Times New Roman" w:hAnsi="Times New Roman" w:cs="Times New Roman"/>
          <w:sz w:val="24"/>
          <w:szCs w:val="24"/>
        </w:rPr>
        <w:t>obnaša od 16. listopada 2017.g.</w:t>
      </w:r>
    </w:p>
    <w:p w14:paraId="6E4672C3" w14:textId="77777777" w:rsidR="001723FB" w:rsidRPr="001723FB" w:rsidRDefault="001723FB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>Usporedbom OIB-a navedenog u izvješću o imovinskom stanju dužnosnika Vladimira Fresla i OIB-a navedenog u izvadcima iz sudskog registra nadležnog trgovačkog suda, utvrđeno je da se radi o istoj osobi.</w:t>
      </w:r>
    </w:p>
    <w:p w14:paraId="5F49DD4C" w14:textId="29E971FB" w:rsidR="001723FB" w:rsidRPr="003431CB" w:rsidRDefault="001723FB" w:rsidP="003431C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FB">
        <w:rPr>
          <w:rFonts w:ascii="Times New Roman" w:hAnsi="Times New Roman" w:cs="Times New Roman"/>
          <w:sz w:val="24"/>
          <w:szCs w:val="24"/>
        </w:rPr>
        <w:t xml:space="preserve">Povjerenstvo obrazlaže kako iz odredbe članka 14. stavka 1. te članka 20. stavka 3. ZSSI-a proizlazi da dužnosnici tijekom obnašanja dužnosti te u razdoblju od dvanaest mjeseci od dana prestanka obnašanja dužnosti, ne mogu biti članovi uprava i nadzornih odbora trgovačkih društava. </w:t>
      </w:r>
      <w:r w:rsidRPr="003431CB">
        <w:rPr>
          <w:rFonts w:ascii="Times New Roman" w:hAnsi="Times New Roman" w:cs="Times New Roman"/>
          <w:b/>
          <w:sz w:val="24"/>
          <w:szCs w:val="24"/>
        </w:rPr>
        <w:t>Navedena zabrana propisana je beziznimno te se podjednako odnosi na sve kategorije dužnosnika, kao i na sva trgovačka društva, neovisno o njihovoj vlasničkoj strukturi pa tako i na trgovačka društva u kojima Republika Hrvatska ima većinsko, odnosno isključivo vlasništvo.</w:t>
      </w:r>
      <w:r w:rsidR="003431CB" w:rsidRPr="003431CB">
        <w:t xml:space="preserve"> 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3431CB">
        <w:rPr>
          <w:rFonts w:ascii="Times New Roman" w:hAnsi="Times New Roman" w:cs="Times New Roman"/>
          <w:sz w:val="24"/>
          <w:szCs w:val="24"/>
        </w:rPr>
        <w:t xml:space="preserve">dodatno </w:t>
      </w:r>
      <w:r w:rsidR="003431CB" w:rsidRPr="003431CB">
        <w:rPr>
          <w:rFonts w:ascii="Times New Roman" w:hAnsi="Times New Roman" w:cs="Times New Roman"/>
          <w:sz w:val="24"/>
          <w:szCs w:val="24"/>
        </w:rPr>
        <w:t>pojašnjava</w:t>
      </w:r>
      <w:r w:rsidR="003431CB" w:rsidRPr="0034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kako odredbama ZSSI-a nisu propisana različita pravila s obzirom na vrstu ili razinu javne dužnosti koju pojedini dužnosnik obnaša, pa se stoga zabrana </w:t>
      </w:r>
      <w:r w:rsidR="003431CB">
        <w:rPr>
          <w:rFonts w:ascii="Times New Roman" w:hAnsi="Times New Roman" w:cs="Times New Roman"/>
          <w:sz w:val="24"/>
          <w:szCs w:val="24"/>
        </w:rPr>
        <w:t xml:space="preserve">članstva u upravnim tijelima i nadzornim odborima trgovačkih društava 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za vrijeme trajanja mandata te u razdoblju od daljnjih dvanaest mjeseci nakon prestanka </w:t>
      </w:r>
      <w:r w:rsidR="003431CB">
        <w:rPr>
          <w:rFonts w:ascii="Times New Roman" w:hAnsi="Times New Roman" w:cs="Times New Roman"/>
          <w:sz w:val="24"/>
          <w:szCs w:val="24"/>
        </w:rPr>
        <w:t>mandata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 podjednako odnosi na sve kategorije dužnosnika.</w:t>
      </w:r>
    </w:p>
    <w:p w14:paraId="2CC0BEAB" w14:textId="14563C98" w:rsidR="001723FB" w:rsidRDefault="00F40CD2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navedeno</w:t>
      </w:r>
      <w:r w:rsidR="00222D2F">
        <w:rPr>
          <w:rFonts w:ascii="Times New Roman" w:hAnsi="Times New Roman" w:cs="Times New Roman"/>
          <w:sz w:val="24"/>
          <w:szCs w:val="24"/>
        </w:rPr>
        <w:t>,</w:t>
      </w:r>
      <w:r w:rsidR="001723FB" w:rsidRPr="001723FB">
        <w:rPr>
          <w:rFonts w:ascii="Times New Roman" w:hAnsi="Times New Roman" w:cs="Times New Roman"/>
          <w:sz w:val="24"/>
          <w:szCs w:val="24"/>
        </w:rPr>
        <w:t xml:space="preserve"> </w:t>
      </w:r>
      <w:r w:rsidR="00E92D8B">
        <w:rPr>
          <w:rFonts w:ascii="Times New Roman" w:hAnsi="Times New Roman" w:cs="Times New Roman"/>
          <w:sz w:val="24"/>
          <w:szCs w:val="24"/>
        </w:rPr>
        <w:t xml:space="preserve">dužnosnik Vladimir Fresl </w:t>
      </w:r>
      <w:r w:rsidR="001723FB" w:rsidRPr="001723FB">
        <w:rPr>
          <w:rFonts w:ascii="Times New Roman" w:hAnsi="Times New Roman" w:cs="Times New Roman"/>
          <w:sz w:val="24"/>
          <w:szCs w:val="24"/>
        </w:rPr>
        <w:t>u razdoblju od dvanaest mje</w:t>
      </w:r>
      <w:r w:rsidR="00222D2F">
        <w:rPr>
          <w:rFonts w:ascii="Times New Roman" w:hAnsi="Times New Roman" w:cs="Times New Roman"/>
          <w:sz w:val="24"/>
          <w:szCs w:val="24"/>
        </w:rPr>
        <w:t>seci nakon prestanka obnašanja dužnosti člana Uprave trgovačkog društva Petrokemija d.d., odnosno do 6. veljače 2018</w:t>
      </w:r>
      <w:r w:rsidR="001723FB" w:rsidRPr="001723FB">
        <w:rPr>
          <w:rFonts w:ascii="Times New Roman" w:hAnsi="Times New Roman" w:cs="Times New Roman"/>
          <w:sz w:val="24"/>
          <w:szCs w:val="24"/>
        </w:rPr>
        <w:t>.g. nije mogao obavljati funkciju predsjednika ili člana uprave bilo kojeg drugog trgovačkog društva pa tako niti dužnost predsjednika Uprave trg</w:t>
      </w:r>
      <w:r w:rsidR="003431CB">
        <w:rPr>
          <w:rFonts w:ascii="Times New Roman" w:hAnsi="Times New Roman" w:cs="Times New Roman"/>
          <w:sz w:val="24"/>
          <w:szCs w:val="24"/>
        </w:rPr>
        <w:t xml:space="preserve">ovačkog društva Lipovica d.o.o., </w:t>
      </w:r>
      <w:r w:rsidR="003431CB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eovisno o tome što </w:t>
      </w:r>
      <w:r w:rsidR="00222D2F">
        <w:rPr>
          <w:rFonts w:ascii="Times New Roman" w:hAnsi="Times New Roman" w:cs="Times New Roman"/>
          <w:sz w:val="24"/>
          <w:szCs w:val="24"/>
        </w:rPr>
        <w:t>se povodom obnašanja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 </w:t>
      </w:r>
      <w:r w:rsidR="00222D2F">
        <w:rPr>
          <w:rFonts w:ascii="Times New Roman" w:hAnsi="Times New Roman" w:cs="Times New Roman"/>
          <w:sz w:val="24"/>
          <w:szCs w:val="24"/>
        </w:rPr>
        <w:t xml:space="preserve">obje navedene 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dužnosti </w:t>
      </w:r>
      <w:r w:rsidR="003431CB">
        <w:rPr>
          <w:rFonts w:ascii="Times New Roman" w:hAnsi="Times New Roman" w:cs="Times New Roman"/>
          <w:sz w:val="24"/>
          <w:szCs w:val="24"/>
        </w:rPr>
        <w:t xml:space="preserve">Vladimir Fresl smatra dužnosnikom </w:t>
      </w:r>
      <w:r w:rsidR="003431CB" w:rsidRPr="003431CB">
        <w:rPr>
          <w:rFonts w:ascii="Times New Roman" w:hAnsi="Times New Roman" w:cs="Times New Roman"/>
          <w:sz w:val="24"/>
          <w:szCs w:val="24"/>
        </w:rPr>
        <w:t>u smislu članka 3.</w:t>
      </w:r>
      <w:r w:rsidR="003431CB">
        <w:rPr>
          <w:rFonts w:ascii="Times New Roman" w:hAnsi="Times New Roman" w:cs="Times New Roman"/>
          <w:sz w:val="24"/>
          <w:szCs w:val="24"/>
        </w:rPr>
        <w:t xml:space="preserve"> stavka 1. podstavka 41. ZSSI-a.</w:t>
      </w:r>
      <w:r w:rsidR="003431CB" w:rsidRPr="00343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75B5" w14:textId="78CC046E" w:rsidR="00222D2F" w:rsidRDefault="00222D2F" w:rsidP="001723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 w:rsidR="00E92D8B">
        <w:rPr>
          <w:rFonts w:ascii="Times New Roman" w:hAnsi="Times New Roman" w:cs="Times New Roman"/>
          <w:sz w:val="24"/>
          <w:szCs w:val="24"/>
        </w:rPr>
        <w:t>se na ko</w:t>
      </w:r>
      <w:r w:rsidR="00F40CD2">
        <w:rPr>
          <w:rFonts w:ascii="Times New Roman" w:hAnsi="Times New Roman" w:cs="Times New Roman"/>
          <w:sz w:val="24"/>
          <w:szCs w:val="24"/>
        </w:rPr>
        <w:t>nkretnu situaciju ne primjenjuje odredba</w:t>
      </w:r>
      <w:r>
        <w:rPr>
          <w:rFonts w:ascii="Times New Roman" w:hAnsi="Times New Roman" w:cs="Times New Roman"/>
          <w:sz w:val="24"/>
          <w:szCs w:val="24"/>
        </w:rPr>
        <w:t xml:space="preserve"> članka 20. stavka </w:t>
      </w:r>
      <w:r w:rsidR="00F40CD2">
        <w:rPr>
          <w:rFonts w:ascii="Times New Roman" w:hAnsi="Times New Roman" w:cs="Times New Roman"/>
          <w:sz w:val="24"/>
          <w:szCs w:val="24"/>
        </w:rPr>
        <w:t>1. ZSSI-a na koju</w:t>
      </w:r>
      <w:r>
        <w:rPr>
          <w:rFonts w:ascii="Times New Roman" w:hAnsi="Times New Roman" w:cs="Times New Roman"/>
          <w:sz w:val="24"/>
          <w:szCs w:val="24"/>
        </w:rPr>
        <w:t xml:space="preserve"> se dužnosnik poziva u svom očitovanju</w:t>
      </w:r>
      <w:r w:rsidR="00F40CD2">
        <w:rPr>
          <w:rFonts w:ascii="Times New Roman" w:hAnsi="Times New Roman" w:cs="Times New Roman"/>
          <w:sz w:val="24"/>
          <w:szCs w:val="24"/>
        </w:rPr>
        <w:t>, a kojom</w:t>
      </w:r>
      <w:r w:rsidR="00E92D8B">
        <w:rPr>
          <w:rFonts w:ascii="Times New Roman" w:hAnsi="Times New Roman" w:cs="Times New Roman"/>
          <w:sz w:val="24"/>
          <w:szCs w:val="24"/>
        </w:rPr>
        <w:t xml:space="preserve"> je </w:t>
      </w:r>
      <w:r w:rsidR="00F40CD2">
        <w:rPr>
          <w:rFonts w:ascii="Times New Roman" w:hAnsi="Times New Roman" w:cs="Times New Roman"/>
          <w:sz w:val="24"/>
          <w:szCs w:val="24"/>
        </w:rPr>
        <w:t>propisano da</w:t>
      </w:r>
      <w:r w:rsidR="00E92D8B">
        <w:rPr>
          <w:rFonts w:ascii="Times New Roman" w:hAnsi="Times New Roman" w:cs="Times New Roman"/>
          <w:sz w:val="24"/>
          <w:szCs w:val="24"/>
        </w:rPr>
        <w:t xml:space="preserve"> dužnosnici u razdoblju od jedne godine nakon prestanka mandata ne smiju prihvatiti izbor, imenovanje ili sklopiti ugovor o radu kod pravne osobe koja je za vrijeme mandata dužnosnika bila u poslovnom odnosu s tijelom javne vlasti u kojem je dužnosnik obnašao dužnost.  </w:t>
      </w:r>
    </w:p>
    <w:p w14:paraId="11DBF9AD" w14:textId="492A6142" w:rsidR="00222D2F" w:rsidRPr="00CD3302" w:rsidRDefault="00F40CD2" w:rsidP="00CD330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222D2F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22D2F">
        <w:rPr>
          <w:rFonts w:ascii="Times New Roman" w:hAnsi="Times New Roman" w:cs="Times New Roman"/>
          <w:sz w:val="24"/>
          <w:szCs w:val="24"/>
        </w:rPr>
        <w:t xml:space="preserve">iz prikupljenih podatka i dokumentacije nedvojbeno utvrdilo da </w:t>
      </w:r>
      <w:r w:rsidR="00CD3302">
        <w:rPr>
          <w:rFonts w:ascii="Times New Roman" w:hAnsi="Times New Roman" w:cs="Times New Roman"/>
          <w:sz w:val="24"/>
          <w:szCs w:val="24"/>
        </w:rPr>
        <w:t xml:space="preserve">je dužnosnik Vladimir Fresl u razdoblju od  dvanaest mjeseci nakon prestanka obnašanja dužnosti člana Uprave trgovačkog društva Petrokemija d.d., i to od </w:t>
      </w:r>
      <w:r w:rsidR="00CD3302" w:rsidRPr="00CD3302">
        <w:rPr>
          <w:rFonts w:ascii="Times New Roman" w:hAnsi="Times New Roman" w:cs="Times New Roman"/>
          <w:sz w:val="24"/>
          <w:szCs w:val="24"/>
        </w:rPr>
        <w:t xml:space="preserve">16. listopada 2017.g. </w:t>
      </w:r>
      <w:r w:rsidR="00CD3302">
        <w:rPr>
          <w:rFonts w:ascii="Times New Roman" w:hAnsi="Times New Roman" w:cs="Times New Roman"/>
          <w:sz w:val="24"/>
          <w:szCs w:val="24"/>
        </w:rPr>
        <w:t>do 6. veljače 2018.g. obnašao dužnost predsjednika Uprave trgovačkog društva Lipovica d.o.o., čime je počinio povredu članka 14. stavka 1. u vezi s člankom 20. stavkom 3. ZSSI-a</w:t>
      </w:r>
    </w:p>
    <w:p w14:paraId="34BF2A22" w14:textId="316128C7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</w:t>
      </w:r>
      <w:r w:rsidR="00CD3302">
        <w:rPr>
          <w:rFonts w:ascii="Times New Roman" w:hAnsi="Times New Roman" w:cs="Times New Roman"/>
          <w:sz w:val="24"/>
          <w:szCs w:val="24"/>
        </w:rPr>
        <w:t xml:space="preserve">uzelo u obzir </w:t>
      </w:r>
      <w:r w:rsidR="00E92D8B">
        <w:rPr>
          <w:rFonts w:ascii="Times New Roman" w:hAnsi="Times New Roman" w:cs="Times New Roman"/>
          <w:sz w:val="24"/>
          <w:szCs w:val="24"/>
        </w:rPr>
        <w:t>okolnost da je funkcija predsjednika Uprave Lipovica d.o.o. već druga dužnost po kojoj se Vladimir Fresl smatra dužnosnikom u smislu ZSSI-a te se isti morao upoznati s odredbama ZSSI-a koje se njega primjenjuju.</w:t>
      </w:r>
    </w:p>
    <w:p w14:paraId="24C01878" w14:textId="41A6C4FF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</w:t>
      </w:r>
      <w:r w:rsidR="002B00CE">
        <w:rPr>
          <w:rFonts w:ascii="Times New Roman" w:hAnsi="Times New Roman" w:cs="Times New Roman"/>
          <w:sz w:val="24"/>
          <w:szCs w:val="24"/>
        </w:rPr>
        <w:t>naj</w:t>
      </w:r>
      <w:r w:rsidRPr="003B0220">
        <w:rPr>
          <w:rFonts w:ascii="Times New Roman" w:hAnsi="Times New Roman" w:cs="Times New Roman"/>
          <w:sz w:val="24"/>
          <w:szCs w:val="24"/>
        </w:rPr>
        <w:t xml:space="preserve">niže sankcije unutar </w:t>
      </w:r>
      <w:r w:rsidR="00005FBA">
        <w:rPr>
          <w:rFonts w:ascii="Times New Roman" w:hAnsi="Times New Roman" w:cs="Times New Roman"/>
          <w:sz w:val="24"/>
          <w:szCs w:val="24"/>
        </w:rPr>
        <w:t xml:space="preserve">zakonom </w:t>
      </w:r>
      <w:r w:rsidRPr="003B0220">
        <w:rPr>
          <w:rFonts w:ascii="Times New Roman" w:hAnsi="Times New Roman" w:cs="Times New Roman"/>
          <w:sz w:val="24"/>
          <w:szCs w:val="24"/>
        </w:rPr>
        <w:t>propisanog raspona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</w:t>
      </w:r>
      <w:r w:rsidR="00003C26">
        <w:rPr>
          <w:rFonts w:ascii="Times New Roman" w:hAnsi="Times New Roman" w:cs="Times New Roman"/>
          <w:sz w:val="24"/>
          <w:szCs w:val="24"/>
        </w:rPr>
        <w:t xml:space="preserve">enstvo je </w:t>
      </w:r>
      <w:r w:rsidR="00CD3302">
        <w:rPr>
          <w:rFonts w:ascii="Times New Roman" w:hAnsi="Times New Roman" w:cs="Times New Roman"/>
          <w:sz w:val="24"/>
          <w:szCs w:val="24"/>
        </w:rPr>
        <w:t>uzelo u obzir relativno kratko vrijeme trajanja povrede od 4 mjeseca</w:t>
      </w:r>
      <w:r w:rsidRPr="003B02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77D52" w14:textId="4B2BB2EB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</w:t>
      </w:r>
      <w:r w:rsidR="00005FBA">
        <w:rPr>
          <w:rFonts w:ascii="Times New Roman" w:hAnsi="Times New Roman" w:cs="Times New Roman"/>
          <w:sz w:val="24"/>
          <w:szCs w:val="24"/>
        </w:rPr>
        <w:t xml:space="preserve">dijela neto plaće u iznosu od </w:t>
      </w:r>
      <w:r w:rsidR="002B00CE">
        <w:rPr>
          <w:rFonts w:ascii="Times New Roman" w:hAnsi="Times New Roman" w:cs="Times New Roman"/>
          <w:sz w:val="24"/>
          <w:szCs w:val="24"/>
        </w:rPr>
        <w:t>2.000,00</w:t>
      </w:r>
      <w:r w:rsidR="00CD3302">
        <w:rPr>
          <w:rFonts w:ascii="Times New Roman" w:hAnsi="Times New Roman" w:cs="Times New Roman"/>
          <w:sz w:val="24"/>
          <w:szCs w:val="24"/>
        </w:rPr>
        <w:t xml:space="preserve"> kn, koja će se izvršiti </w:t>
      </w:r>
      <w:r w:rsidR="002B00CE">
        <w:rPr>
          <w:rFonts w:ascii="Times New Roman" w:hAnsi="Times New Roman" w:cs="Times New Roman"/>
          <w:sz w:val="24"/>
          <w:szCs w:val="24"/>
        </w:rPr>
        <w:t>jednokratno</w:t>
      </w:r>
      <w:r w:rsidRPr="003B02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ABB22" w14:textId="04150624" w:rsidR="00005FBA" w:rsidRDefault="003B0220" w:rsidP="00F0226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Slijedom navedenog</w:t>
      </w:r>
      <w:r w:rsidR="00005FBA">
        <w:rPr>
          <w:rFonts w:ascii="Times New Roman" w:hAnsi="Times New Roman" w:cs="Times New Roman"/>
          <w:sz w:val="24"/>
          <w:szCs w:val="24"/>
        </w:rPr>
        <w:t>,</w:t>
      </w:r>
      <w:r w:rsidRPr="003B0220">
        <w:rPr>
          <w:rFonts w:ascii="Times New Roman" w:hAnsi="Times New Roman" w:cs="Times New Roman"/>
          <w:sz w:val="24"/>
          <w:szCs w:val="24"/>
        </w:rPr>
        <w:t xml:space="preserve"> Povjerenstvo je donijelo odluku kako je navedeno u izreci ovog akta.</w:t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5F3D06EC" w14:textId="77777777" w:rsidR="002B00CE" w:rsidRDefault="002B00CE" w:rsidP="00F0226B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B9D9C" w14:textId="513E5483" w:rsidR="003B0220" w:rsidRPr="00F40CD2" w:rsidRDefault="003B0220" w:rsidP="00F0226B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CD2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186A3B0C" w14:textId="2BDC43F7" w:rsidR="003B0220" w:rsidRPr="00F40CD2" w:rsidRDefault="00F0226B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</w:r>
      <w:r w:rsidRPr="00F40CD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05FBA" w:rsidRPr="00F40C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220" w:rsidRPr="00F40CD2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677D3D60" w14:textId="309F6631" w:rsidR="00F40CD2" w:rsidRDefault="00F40CD2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7F8E0" w14:textId="39AE1C37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lastRenderedPageBreak/>
        <w:t xml:space="preserve">Uputa o pravnom lijeku: </w:t>
      </w:r>
    </w:p>
    <w:p w14:paraId="35C38816" w14:textId="77777777" w:rsidR="003B0220" w:rsidRPr="003B0220" w:rsidRDefault="003B0220" w:rsidP="003B022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4EC28AF1" w14:textId="77777777" w:rsidR="00005FBA" w:rsidRDefault="00005FBA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B234C" w14:textId="77777777" w:rsidR="00005FBA" w:rsidRDefault="00005FBA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010F3" w14:textId="6BBD4DB6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Dostaviti:</w:t>
      </w:r>
      <w:r w:rsidRPr="003B0220">
        <w:rPr>
          <w:rFonts w:ascii="Times New Roman" w:hAnsi="Times New Roman" w:cs="Times New Roman"/>
          <w:sz w:val="24"/>
          <w:szCs w:val="24"/>
        </w:rPr>
        <w:tab/>
      </w:r>
    </w:p>
    <w:p w14:paraId="323720DB" w14:textId="6ECE1FBD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1.</w:t>
      </w:r>
      <w:r w:rsidRPr="003B0220">
        <w:rPr>
          <w:rFonts w:ascii="Times New Roman" w:hAnsi="Times New Roman" w:cs="Times New Roman"/>
          <w:sz w:val="24"/>
          <w:szCs w:val="24"/>
        </w:rPr>
        <w:tab/>
        <w:t xml:space="preserve">Dužnosnik </w:t>
      </w:r>
      <w:r w:rsidR="00E92D8B">
        <w:rPr>
          <w:rFonts w:ascii="Times New Roman" w:hAnsi="Times New Roman" w:cs="Times New Roman"/>
          <w:sz w:val="24"/>
          <w:szCs w:val="24"/>
        </w:rPr>
        <w:t>Vladimir Fresl</w:t>
      </w:r>
      <w:r w:rsidRPr="003B0220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07F43E97" w14:textId="77777777" w:rsidR="003B0220" w:rsidRPr="003B0220" w:rsidRDefault="003B0220" w:rsidP="00005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0">
        <w:rPr>
          <w:rFonts w:ascii="Times New Roman" w:hAnsi="Times New Roman" w:cs="Times New Roman"/>
          <w:sz w:val="24"/>
          <w:szCs w:val="24"/>
        </w:rPr>
        <w:t>2.</w:t>
      </w:r>
      <w:r w:rsidRPr="003B0220">
        <w:rPr>
          <w:rFonts w:ascii="Times New Roman" w:hAnsi="Times New Roman" w:cs="Times New Roman"/>
          <w:sz w:val="24"/>
          <w:szCs w:val="24"/>
        </w:rPr>
        <w:tab/>
        <w:t>Objava na internetskoj stranici Povjerenstva</w:t>
      </w:r>
    </w:p>
    <w:p w14:paraId="64AEEE62" w14:textId="4011CFD7" w:rsidR="00235FE8" w:rsidRPr="00332D21" w:rsidRDefault="003B0220" w:rsidP="00005FBA">
      <w:pPr>
        <w:spacing w:after="0"/>
        <w:jc w:val="both"/>
        <w:rPr>
          <w:b/>
        </w:rPr>
      </w:pPr>
      <w:r w:rsidRPr="003B0220">
        <w:rPr>
          <w:rFonts w:ascii="Times New Roman" w:hAnsi="Times New Roman" w:cs="Times New Roman"/>
          <w:sz w:val="24"/>
          <w:szCs w:val="24"/>
        </w:rPr>
        <w:t>3.</w:t>
      </w:r>
      <w:r w:rsidRPr="003B0220">
        <w:rPr>
          <w:rFonts w:ascii="Times New Roman" w:hAnsi="Times New Roman" w:cs="Times New Roman"/>
          <w:sz w:val="24"/>
          <w:szCs w:val="24"/>
        </w:rPr>
        <w:tab/>
        <w:t>Pismohrana</w:t>
      </w: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1DED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A49E5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28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FCE2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9D26A2" w14:textId="77777777" w:rsidR="005B5818" w:rsidRPr="005B5818" w:rsidRDefault="004A654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DFD4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0B9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582B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22ADD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F6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0ECC0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3B5B72" w14:textId="383ABF9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5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0029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14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3C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8B25D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369A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253C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8B25D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369A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C1618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C772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8824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E1BD4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2807B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36EE3"/>
    <w:rsid w:val="000561C1"/>
    <w:rsid w:val="000572F3"/>
    <w:rsid w:val="00067EC1"/>
    <w:rsid w:val="0008589D"/>
    <w:rsid w:val="000A1023"/>
    <w:rsid w:val="000B5B73"/>
    <w:rsid w:val="000C3F73"/>
    <w:rsid w:val="000E75E4"/>
    <w:rsid w:val="00101F03"/>
    <w:rsid w:val="00103440"/>
    <w:rsid w:val="00107CA4"/>
    <w:rsid w:val="00112E23"/>
    <w:rsid w:val="0011487F"/>
    <w:rsid w:val="001200FE"/>
    <w:rsid w:val="0012224D"/>
    <w:rsid w:val="00145631"/>
    <w:rsid w:val="00146175"/>
    <w:rsid w:val="00147166"/>
    <w:rsid w:val="001723FB"/>
    <w:rsid w:val="001749BA"/>
    <w:rsid w:val="00190030"/>
    <w:rsid w:val="001B3B79"/>
    <w:rsid w:val="001E1D84"/>
    <w:rsid w:val="002004E3"/>
    <w:rsid w:val="00213970"/>
    <w:rsid w:val="00222D2F"/>
    <w:rsid w:val="0023102B"/>
    <w:rsid w:val="00235FE8"/>
    <w:rsid w:val="0023718E"/>
    <w:rsid w:val="00246091"/>
    <w:rsid w:val="002541BE"/>
    <w:rsid w:val="00257807"/>
    <w:rsid w:val="00260982"/>
    <w:rsid w:val="002940DD"/>
    <w:rsid w:val="00296618"/>
    <w:rsid w:val="002B00CE"/>
    <w:rsid w:val="002B679B"/>
    <w:rsid w:val="002B79C4"/>
    <w:rsid w:val="002B7AF8"/>
    <w:rsid w:val="002C2815"/>
    <w:rsid w:val="002C4098"/>
    <w:rsid w:val="002D2825"/>
    <w:rsid w:val="002D70AA"/>
    <w:rsid w:val="002E51C0"/>
    <w:rsid w:val="002E6F91"/>
    <w:rsid w:val="002F236C"/>
    <w:rsid w:val="002F313C"/>
    <w:rsid w:val="002F4EA6"/>
    <w:rsid w:val="002F5E88"/>
    <w:rsid w:val="00332D21"/>
    <w:rsid w:val="003416CC"/>
    <w:rsid w:val="00342DC8"/>
    <w:rsid w:val="003431CB"/>
    <w:rsid w:val="0036754C"/>
    <w:rsid w:val="0039348C"/>
    <w:rsid w:val="0039599D"/>
    <w:rsid w:val="003B0220"/>
    <w:rsid w:val="003C019C"/>
    <w:rsid w:val="003C4B46"/>
    <w:rsid w:val="003F276C"/>
    <w:rsid w:val="003F5182"/>
    <w:rsid w:val="003F617A"/>
    <w:rsid w:val="00406E92"/>
    <w:rsid w:val="00407B8E"/>
    <w:rsid w:val="00411522"/>
    <w:rsid w:val="00427FD8"/>
    <w:rsid w:val="00445E73"/>
    <w:rsid w:val="00455030"/>
    <w:rsid w:val="004564B3"/>
    <w:rsid w:val="00467F54"/>
    <w:rsid w:val="00471468"/>
    <w:rsid w:val="004746E5"/>
    <w:rsid w:val="00474CFD"/>
    <w:rsid w:val="00486D44"/>
    <w:rsid w:val="004A654E"/>
    <w:rsid w:val="004B12AF"/>
    <w:rsid w:val="004B7D9C"/>
    <w:rsid w:val="004D2AE4"/>
    <w:rsid w:val="004D2C98"/>
    <w:rsid w:val="00511AFF"/>
    <w:rsid w:val="00512887"/>
    <w:rsid w:val="005226C8"/>
    <w:rsid w:val="00524B59"/>
    <w:rsid w:val="0053384A"/>
    <w:rsid w:val="005607D2"/>
    <w:rsid w:val="005B5818"/>
    <w:rsid w:val="005E5D32"/>
    <w:rsid w:val="005F4B79"/>
    <w:rsid w:val="005F591B"/>
    <w:rsid w:val="00600F89"/>
    <w:rsid w:val="00622B08"/>
    <w:rsid w:val="00631E69"/>
    <w:rsid w:val="00642501"/>
    <w:rsid w:val="00647B1E"/>
    <w:rsid w:val="00665043"/>
    <w:rsid w:val="00687525"/>
    <w:rsid w:val="00693FD7"/>
    <w:rsid w:val="006E4FD8"/>
    <w:rsid w:val="006E5130"/>
    <w:rsid w:val="007157CC"/>
    <w:rsid w:val="0071684E"/>
    <w:rsid w:val="007233C7"/>
    <w:rsid w:val="00747047"/>
    <w:rsid w:val="00752695"/>
    <w:rsid w:val="00754EE8"/>
    <w:rsid w:val="00771C6D"/>
    <w:rsid w:val="007777E7"/>
    <w:rsid w:val="00786EFD"/>
    <w:rsid w:val="00791A1C"/>
    <w:rsid w:val="00792436"/>
    <w:rsid w:val="00793EC7"/>
    <w:rsid w:val="00794EBF"/>
    <w:rsid w:val="007C63D3"/>
    <w:rsid w:val="00804137"/>
    <w:rsid w:val="00824B78"/>
    <w:rsid w:val="00825EE3"/>
    <w:rsid w:val="00860636"/>
    <w:rsid w:val="00860915"/>
    <w:rsid w:val="0089654A"/>
    <w:rsid w:val="008E4642"/>
    <w:rsid w:val="009062CF"/>
    <w:rsid w:val="00913B0E"/>
    <w:rsid w:val="009322D1"/>
    <w:rsid w:val="00945142"/>
    <w:rsid w:val="00947B6D"/>
    <w:rsid w:val="0095228A"/>
    <w:rsid w:val="009619BE"/>
    <w:rsid w:val="00965145"/>
    <w:rsid w:val="00992AC2"/>
    <w:rsid w:val="009B0DB7"/>
    <w:rsid w:val="009D027F"/>
    <w:rsid w:val="009D6FC0"/>
    <w:rsid w:val="009E6D39"/>
    <w:rsid w:val="009E7D1F"/>
    <w:rsid w:val="009F3D3C"/>
    <w:rsid w:val="00A246BF"/>
    <w:rsid w:val="00A3110D"/>
    <w:rsid w:val="00A34094"/>
    <w:rsid w:val="00A41D57"/>
    <w:rsid w:val="00A60CF8"/>
    <w:rsid w:val="00A60F87"/>
    <w:rsid w:val="00A67A54"/>
    <w:rsid w:val="00A74ED7"/>
    <w:rsid w:val="00A764A6"/>
    <w:rsid w:val="00AA3166"/>
    <w:rsid w:val="00AA3F5D"/>
    <w:rsid w:val="00AB02E3"/>
    <w:rsid w:val="00AB577E"/>
    <w:rsid w:val="00AC4B93"/>
    <w:rsid w:val="00AE2145"/>
    <w:rsid w:val="00AE4562"/>
    <w:rsid w:val="00AE6A0C"/>
    <w:rsid w:val="00AF442D"/>
    <w:rsid w:val="00B04FC3"/>
    <w:rsid w:val="00B11915"/>
    <w:rsid w:val="00B128A7"/>
    <w:rsid w:val="00B2072D"/>
    <w:rsid w:val="00B220F1"/>
    <w:rsid w:val="00B64A6E"/>
    <w:rsid w:val="00B66FE2"/>
    <w:rsid w:val="00BB32E0"/>
    <w:rsid w:val="00BE40BA"/>
    <w:rsid w:val="00BF5F4E"/>
    <w:rsid w:val="00C07DCA"/>
    <w:rsid w:val="00C108E8"/>
    <w:rsid w:val="00C16B41"/>
    <w:rsid w:val="00C24596"/>
    <w:rsid w:val="00C26394"/>
    <w:rsid w:val="00C27376"/>
    <w:rsid w:val="00C96678"/>
    <w:rsid w:val="00CA28B6"/>
    <w:rsid w:val="00CA5B9D"/>
    <w:rsid w:val="00CB35CA"/>
    <w:rsid w:val="00CD3302"/>
    <w:rsid w:val="00CF0867"/>
    <w:rsid w:val="00D01CF2"/>
    <w:rsid w:val="00D02DD3"/>
    <w:rsid w:val="00D11BA5"/>
    <w:rsid w:val="00D1289E"/>
    <w:rsid w:val="00D14174"/>
    <w:rsid w:val="00D25A08"/>
    <w:rsid w:val="00D404A2"/>
    <w:rsid w:val="00D42B57"/>
    <w:rsid w:val="00D50017"/>
    <w:rsid w:val="00D66549"/>
    <w:rsid w:val="00DF390B"/>
    <w:rsid w:val="00E15A45"/>
    <w:rsid w:val="00E15C20"/>
    <w:rsid w:val="00E3474E"/>
    <w:rsid w:val="00E3580A"/>
    <w:rsid w:val="00E43A79"/>
    <w:rsid w:val="00E46AFE"/>
    <w:rsid w:val="00E561EB"/>
    <w:rsid w:val="00E67893"/>
    <w:rsid w:val="00E71911"/>
    <w:rsid w:val="00E75DAC"/>
    <w:rsid w:val="00E92D8B"/>
    <w:rsid w:val="00EB1A5C"/>
    <w:rsid w:val="00EC744A"/>
    <w:rsid w:val="00EE7FDE"/>
    <w:rsid w:val="00F00B56"/>
    <w:rsid w:val="00F0226B"/>
    <w:rsid w:val="00F334C6"/>
    <w:rsid w:val="00F40CD2"/>
    <w:rsid w:val="00F54236"/>
    <w:rsid w:val="00F661DA"/>
    <w:rsid w:val="00F740E3"/>
    <w:rsid w:val="00F96575"/>
    <w:rsid w:val="00FA0034"/>
    <w:rsid w:val="00FA6FD6"/>
    <w:rsid w:val="00FA72DD"/>
    <w:rsid w:val="00FB6EB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37597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15778-15D5-494D-88C4-2ABE5AE1638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F51B2-8814-47E1-AF06-2DF91D66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2019-01-21T13:48:00Z</cp:lastPrinted>
  <dcterms:created xsi:type="dcterms:W3CDTF">2019-01-22T13:31:00Z</dcterms:created>
  <dcterms:modified xsi:type="dcterms:W3CDTF">2019-01-22T13:31:00Z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