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9DAD6" w14:textId="1189EF07" w:rsidR="00332D21" w:rsidRPr="00F67386" w:rsidRDefault="00332D21" w:rsidP="00B97108">
      <w:pPr>
        <w:tabs>
          <w:tab w:val="left" w:pos="8115"/>
        </w:tabs>
        <w:spacing w:after="0" w:line="240" w:lineRule="auto"/>
        <w:rPr>
          <w:rFonts w:ascii="Times New Roman" w:eastAsia="Times New Roman" w:hAnsi="Times New Roman" w:cs="Times New Roman"/>
          <w:sz w:val="24"/>
          <w:szCs w:val="24"/>
          <w:lang w:eastAsia="hr-HR"/>
        </w:rPr>
      </w:pPr>
      <w:bookmarkStart w:id="0" w:name="_GoBack"/>
      <w:bookmarkEnd w:id="0"/>
      <w:r w:rsidRPr="00F67386">
        <w:rPr>
          <w:rFonts w:ascii="Times New Roman" w:eastAsia="Times New Roman" w:hAnsi="Times New Roman" w:cs="Times New Roman"/>
          <w:sz w:val="24"/>
          <w:szCs w:val="24"/>
          <w:lang w:eastAsia="hr-HR"/>
        </w:rPr>
        <w:t>Broj:</w:t>
      </w:r>
      <w:r w:rsidR="00F73A99" w:rsidRPr="00F67386">
        <w:rPr>
          <w:rFonts w:ascii="Times New Roman" w:eastAsia="Times New Roman" w:hAnsi="Times New Roman" w:cs="Times New Roman"/>
          <w:sz w:val="24"/>
          <w:szCs w:val="24"/>
          <w:lang w:eastAsia="hr-HR"/>
        </w:rPr>
        <w:t xml:space="preserve"> </w:t>
      </w:r>
      <w:r w:rsidR="00D235B0" w:rsidRPr="00F67386">
        <w:rPr>
          <w:rFonts w:ascii="Times New Roman" w:eastAsia="Times New Roman" w:hAnsi="Times New Roman" w:cs="Times New Roman"/>
          <w:sz w:val="24"/>
          <w:szCs w:val="24"/>
          <w:lang w:eastAsia="hr-HR"/>
        </w:rPr>
        <w:t>711-I-</w:t>
      </w:r>
      <w:r w:rsidR="00EE1674">
        <w:rPr>
          <w:rFonts w:ascii="Times New Roman" w:eastAsia="Times New Roman" w:hAnsi="Times New Roman" w:cs="Times New Roman"/>
          <w:sz w:val="24"/>
          <w:szCs w:val="24"/>
          <w:lang w:eastAsia="hr-HR"/>
        </w:rPr>
        <w:t>122</w:t>
      </w:r>
      <w:r w:rsidR="00D235B0" w:rsidRPr="00F67386">
        <w:rPr>
          <w:rFonts w:ascii="Times New Roman" w:eastAsia="Times New Roman" w:hAnsi="Times New Roman" w:cs="Times New Roman"/>
          <w:sz w:val="24"/>
          <w:szCs w:val="24"/>
          <w:lang w:eastAsia="hr-HR"/>
        </w:rPr>
        <w:t>-P-</w:t>
      </w:r>
      <w:r w:rsidR="003C40D5" w:rsidRPr="00F67386">
        <w:rPr>
          <w:rFonts w:ascii="Times New Roman" w:eastAsia="Times New Roman" w:hAnsi="Times New Roman" w:cs="Times New Roman"/>
          <w:sz w:val="24"/>
          <w:szCs w:val="24"/>
          <w:lang w:eastAsia="hr-HR"/>
        </w:rPr>
        <w:t>25/18-0</w:t>
      </w:r>
      <w:r w:rsidR="00EE1674">
        <w:rPr>
          <w:rFonts w:ascii="Times New Roman" w:eastAsia="Times New Roman" w:hAnsi="Times New Roman" w:cs="Times New Roman"/>
          <w:sz w:val="24"/>
          <w:szCs w:val="24"/>
          <w:lang w:eastAsia="hr-HR"/>
        </w:rPr>
        <w:t>3</w:t>
      </w:r>
      <w:r w:rsidR="00D235B0" w:rsidRPr="00F67386">
        <w:rPr>
          <w:rFonts w:ascii="Times New Roman" w:eastAsia="Times New Roman" w:hAnsi="Times New Roman" w:cs="Times New Roman"/>
          <w:sz w:val="24"/>
          <w:szCs w:val="24"/>
          <w:lang w:eastAsia="hr-HR"/>
        </w:rPr>
        <w:t>-1</w:t>
      </w:r>
      <w:r w:rsidR="003C40D5" w:rsidRPr="00F67386">
        <w:rPr>
          <w:rFonts w:ascii="Times New Roman" w:eastAsia="Times New Roman" w:hAnsi="Times New Roman" w:cs="Times New Roman"/>
          <w:sz w:val="24"/>
          <w:szCs w:val="24"/>
          <w:lang w:eastAsia="hr-HR"/>
        </w:rPr>
        <w:t>7</w:t>
      </w:r>
    </w:p>
    <w:p w14:paraId="2859DAD7" w14:textId="339FBB96" w:rsidR="00F73A99" w:rsidRPr="00F67386" w:rsidRDefault="00B97108" w:rsidP="00B97108">
      <w:pPr>
        <w:tabs>
          <w:tab w:val="left" w:pos="7797"/>
        </w:tabs>
        <w:spacing w:after="0" w:line="240" w:lineRule="auto"/>
        <w:ind w:right="567"/>
        <w:jc w:val="both"/>
        <w:rPr>
          <w:rFonts w:ascii="Times New Roman" w:eastAsia="Times New Roman" w:hAnsi="Times New Roman" w:cs="Times New Roman"/>
          <w:sz w:val="24"/>
          <w:szCs w:val="24"/>
          <w:lang w:eastAsia="hr-HR"/>
        </w:rPr>
      </w:pPr>
      <w:r w:rsidRPr="00F67386">
        <w:rPr>
          <w:rFonts w:ascii="Times New Roman" w:eastAsia="Times New Roman" w:hAnsi="Times New Roman" w:cs="Times New Roman"/>
          <w:sz w:val="24"/>
          <w:szCs w:val="24"/>
          <w:lang w:eastAsia="hr-HR"/>
        </w:rPr>
        <w:t>Zagreb,</w:t>
      </w:r>
      <w:r w:rsidR="004B503E" w:rsidRPr="00F67386">
        <w:rPr>
          <w:rFonts w:ascii="Times New Roman" w:eastAsia="Times New Roman" w:hAnsi="Times New Roman" w:cs="Times New Roman"/>
          <w:sz w:val="24"/>
          <w:szCs w:val="24"/>
          <w:lang w:eastAsia="hr-HR"/>
        </w:rPr>
        <w:t xml:space="preserve"> </w:t>
      </w:r>
      <w:r w:rsidR="003C40D5" w:rsidRPr="00F67386">
        <w:rPr>
          <w:rFonts w:ascii="Times New Roman" w:eastAsia="Times New Roman" w:hAnsi="Times New Roman" w:cs="Times New Roman"/>
          <w:sz w:val="24"/>
          <w:szCs w:val="24"/>
          <w:lang w:eastAsia="hr-HR"/>
        </w:rPr>
        <w:t>13. srpnja</w:t>
      </w:r>
      <w:r w:rsidR="004B503E" w:rsidRPr="00F67386">
        <w:rPr>
          <w:rFonts w:ascii="Times New Roman" w:eastAsia="Times New Roman" w:hAnsi="Times New Roman" w:cs="Times New Roman"/>
          <w:sz w:val="24"/>
          <w:szCs w:val="24"/>
          <w:lang w:eastAsia="hr-HR"/>
        </w:rPr>
        <w:t xml:space="preserve"> 2018.</w:t>
      </w:r>
      <w:r w:rsidRPr="00F67386">
        <w:rPr>
          <w:rFonts w:ascii="Times New Roman" w:eastAsia="Times New Roman" w:hAnsi="Times New Roman" w:cs="Times New Roman"/>
          <w:sz w:val="24"/>
          <w:szCs w:val="24"/>
          <w:lang w:eastAsia="hr-HR"/>
        </w:rPr>
        <w:t xml:space="preserve">                                                         </w:t>
      </w:r>
    </w:p>
    <w:p w14:paraId="2859DAD8" w14:textId="00D3EFD6" w:rsidR="00B97108" w:rsidRPr="00F67386" w:rsidRDefault="00B97108" w:rsidP="00B97108">
      <w:pPr>
        <w:autoSpaceDE w:val="0"/>
        <w:autoSpaceDN w:val="0"/>
        <w:adjustRightInd w:val="0"/>
        <w:spacing w:before="240" w:after="0"/>
        <w:jc w:val="both"/>
        <w:rPr>
          <w:rFonts w:ascii="Times New Roman" w:hAnsi="Times New Roman" w:cs="Times New Roman"/>
          <w:sz w:val="24"/>
          <w:szCs w:val="24"/>
        </w:rPr>
      </w:pPr>
      <w:r w:rsidRPr="00F67386">
        <w:rPr>
          <w:rFonts w:ascii="Times New Roman" w:hAnsi="Times New Roman" w:cs="Times New Roman"/>
          <w:b/>
          <w:bCs/>
          <w:sz w:val="24"/>
          <w:szCs w:val="24"/>
        </w:rPr>
        <w:t xml:space="preserve">Povjerenstvo za odlučivanje o sukobu interesa </w:t>
      </w:r>
      <w:r w:rsidRPr="00F67386">
        <w:rPr>
          <w:rFonts w:ascii="Times New Roman" w:hAnsi="Times New Roman" w:cs="Times New Roman"/>
          <w:bCs/>
          <w:sz w:val="24"/>
          <w:szCs w:val="24"/>
        </w:rPr>
        <w:t>(u daljnjem tekstu: Povjerenstvo), u sastavu Nataše Novaković kao predsjednice Povjerenstva te Tončice Božić, Davorina Ivanjeka, Aleksandre Jozić-Ileković i Tatijane Vučetić kao članova Povjerenstva</w:t>
      </w:r>
      <w:r w:rsidRPr="00F67386">
        <w:rPr>
          <w:rFonts w:ascii="Times New Roman" w:hAnsi="Times New Roman" w:cs="Times New Roman"/>
          <w:sz w:val="24"/>
          <w:szCs w:val="24"/>
        </w:rPr>
        <w:t xml:space="preserve"> </w:t>
      </w:r>
      <w:r w:rsidR="00763EEA" w:rsidRPr="00F67386">
        <w:rPr>
          <w:rFonts w:ascii="Times New Roman" w:hAnsi="Times New Roman" w:cs="Times New Roman"/>
          <w:sz w:val="24"/>
          <w:szCs w:val="24"/>
        </w:rPr>
        <w:t xml:space="preserve">na temelju članka 30. stavka 1. podstavka 2. i članka 39. stavka 1. i 2. Zakona o sprječavanju sukoba interesa </w:t>
      </w:r>
      <w:r w:rsidRPr="00F67386">
        <w:rPr>
          <w:rFonts w:ascii="Times New Roman" w:hAnsi="Times New Roman" w:cs="Times New Roman"/>
          <w:sz w:val="24"/>
          <w:szCs w:val="24"/>
        </w:rPr>
        <w:t>(„Narodne novine“ broj 26/11., 12/12., 126/12., 48/13. i 57/15.</w:t>
      </w:r>
      <w:r w:rsidR="000327CC" w:rsidRPr="00F67386">
        <w:rPr>
          <w:rFonts w:ascii="Times New Roman" w:hAnsi="Times New Roman" w:cs="Times New Roman"/>
          <w:sz w:val="24"/>
          <w:szCs w:val="24"/>
        </w:rPr>
        <w:t>, u daljnjem tekstu: ZSSI</w:t>
      </w:r>
      <w:r w:rsidRPr="00F67386">
        <w:rPr>
          <w:rFonts w:ascii="Times New Roman" w:hAnsi="Times New Roman" w:cs="Times New Roman"/>
          <w:sz w:val="24"/>
          <w:szCs w:val="24"/>
        </w:rPr>
        <w:t xml:space="preserve">), </w:t>
      </w:r>
      <w:r w:rsidR="00763EEA" w:rsidRPr="00F67386">
        <w:rPr>
          <w:rFonts w:ascii="Times New Roman" w:hAnsi="Times New Roman" w:cs="Times New Roman"/>
          <w:b/>
          <w:bCs/>
          <w:sz w:val="24"/>
          <w:szCs w:val="24"/>
        </w:rPr>
        <w:t xml:space="preserve">povodom </w:t>
      </w:r>
      <w:r w:rsidR="003C40D5" w:rsidRPr="00F67386">
        <w:rPr>
          <w:rFonts w:ascii="Times New Roman" w:hAnsi="Times New Roman" w:cs="Times New Roman"/>
          <w:b/>
          <w:bCs/>
          <w:sz w:val="24"/>
          <w:szCs w:val="24"/>
        </w:rPr>
        <w:t>vlastitih</w:t>
      </w:r>
      <w:r w:rsidR="00763EEA" w:rsidRPr="00F67386">
        <w:rPr>
          <w:rFonts w:ascii="Times New Roman" w:hAnsi="Times New Roman" w:cs="Times New Roman"/>
          <w:b/>
          <w:bCs/>
          <w:sz w:val="24"/>
          <w:szCs w:val="24"/>
        </w:rPr>
        <w:t xml:space="preserve"> </w:t>
      </w:r>
      <w:r w:rsidR="003C40D5" w:rsidRPr="00F67386">
        <w:rPr>
          <w:rFonts w:ascii="Times New Roman" w:hAnsi="Times New Roman" w:cs="Times New Roman"/>
          <w:b/>
          <w:bCs/>
          <w:sz w:val="24"/>
          <w:szCs w:val="24"/>
        </w:rPr>
        <w:t xml:space="preserve">saznanja mogućeg </w:t>
      </w:r>
      <w:r w:rsidR="00763EEA" w:rsidRPr="00F67386">
        <w:rPr>
          <w:rFonts w:ascii="Times New Roman" w:hAnsi="Times New Roman" w:cs="Times New Roman"/>
          <w:b/>
          <w:bCs/>
          <w:sz w:val="24"/>
          <w:szCs w:val="24"/>
        </w:rPr>
        <w:t xml:space="preserve">sukoba interesa </w:t>
      </w:r>
      <w:r w:rsidR="001672B0" w:rsidRPr="00F67386">
        <w:rPr>
          <w:rFonts w:ascii="Times New Roman" w:hAnsi="Times New Roman" w:cs="Times New Roman"/>
          <w:b/>
          <w:bCs/>
          <w:sz w:val="24"/>
          <w:szCs w:val="24"/>
        </w:rPr>
        <w:t>dužnosnika Furia Radina, potpredsjednika Hrvatskog sabora, dužnosnice Ermine Lekaj Prljaskaj, zastupnice u Hrvatskom saboru te d</w:t>
      </w:r>
      <w:r w:rsidR="00763EEA" w:rsidRPr="00F67386">
        <w:rPr>
          <w:rFonts w:ascii="Times New Roman" w:hAnsi="Times New Roman" w:cs="Times New Roman"/>
          <w:b/>
          <w:bCs/>
          <w:sz w:val="24"/>
          <w:szCs w:val="24"/>
        </w:rPr>
        <w:t xml:space="preserve">užnosnika </w:t>
      </w:r>
      <w:r w:rsidR="003C40D5" w:rsidRPr="00F67386">
        <w:rPr>
          <w:rFonts w:ascii="Times New Roman" w:hAnsi="Times New Roman" w:cs="Times New Roman"/>
          <w:b/>
          <w:bCs/>
          <w:sz w:val="24"/>
          <w:szCs w:val="24"/>
        </w:rPr>
        <w:t xml:space="preserve">Veljka Kajtazija, </w:t>
      </w:r>
      <w:r w:rsidR="00763EEA" w:rsidRPr="00F67386">
        <w:rPr>
          <w:rFonts w:ascii="Times New Roman" w:hAnsi="Times New Roman" w:cs="Times New Roman"/>
          <w:b/>
          <w:bCs/>
          <w:sz w:val="24"/>
          <w:szCs w:val="24"/>
        </w:rPr>
        <w:t>zastupnika u Hrvatskom saboru</w:t>
      </w:r>
      <w:r w:rsidRPr="00F67386">
        <w:rPr>
          <w:rFonts w:ascii="Times New Roman" w:hAnsi="Times New Roman" w:cs="Times New Roman"/>
          <w:bCs/>
          <w:sz w:val="24"/>
          <w:szCs w:val="24"/>
        </w:rPr>
        <w:t xml:space="preserve">, </w:t>
      </w:r>
      <w:r w:rsidRPr="00F67386">
        <w:rPr>
          <w:rFonts w:ascii="Times New Roman" w:hAnsi="Times New Roman" w:cs="Times New Roman"/>
          <w:sz w:val="24"/>
          <w:szCs w:val="24"/>
        </w:rPr>
        <w:t xml:space="preserve">na </w:t>
      </w:r>
      <w:r w:rsidR="00763EEA" w:rsidRPr="00F67386">
        <w:rPr>
          <w:rFonts w:ascii="Times New Roman" w:hAnsi="Times New Roman" w:cs="Times New Roman"/>
          <w:sz w:val="24"/>
          <w:szCs w:val="24"/>
        </w:rPr>
        <w:t>1</w:t>
      </w:r>
      <w:r w:rsidR="003C40D5" w:rsidRPr="00F67386">
        <w:rPr>
          <w:rFonts w:ascii="Times New Roman" w:hAnsi="Times New Roman" w:cs="Times New Roman"/>
          <w:sz w:val="24"/>
          <w:szCs w:val="24"/>
        </w:rPr>
        <w:t>8</w:t>
      </w:r>
      <w:r w:rsidRPr="00F67386">
        <w:rPr>
          <w:rFonts w:ascii="Times New Roman" w:hAnsi="Times New Roman" w:cs="Times New Roman"/>
          <w:sz w:val="24"/>
          <w:szCs w:val="24"/>
        </w:rPr>
        <w:t xml:space="preserve">. sjednici, održanoj </w:t>
      </w:r>
      <w:r w:rsidR="003C40D5" w:rsidRPr="00F67386">
        <w:rPr>
          <w:rFonts w:ascii="Times New Roman" w:eastAsia="Times New Roman" w:hAnsi="Times New Roman" w:cs="Times New Roman"/>
          <w:sz w:val="24"/>
          <w:szCs w:val="24"/>
          <w:lang w:eastAsia="hr-HR"/>
        </w:rPr>
        <w:t>13. srpnja</w:t>
      </w:r>
      <w:r w:rsidR="003705F8" w:rsidRPr="00F67386">
        <w:rPr>
          <w:rFonts w:ascii="Times New Roman" w:eastAsia="Times New Roman" w:hAnsi="Times New Roman" w:cs="Times New Roman"/>
          <w:sz w:val="24"/>
          <w:szCs w:val="24"/>
          <w:lang w:eastAsia="hr-HR"/>
        </w:rPr>
        <w:t xml:space="preserve"> </w:t>
      </w:r>
      <w:r w:rsidRPr="00F67386">
        <w:rPr>
          <w:rFonts w:ascii="Times New Roman" w:hAnsi="Times New Roman" w:cs="Times New Roman"/>
          <w:sz w:val="24"/>
          <w:szCs w:val="24"/>
        </w:rPr>
        <w:t xml:space="preserve">2018.g., donosi sljedeću   </w:t>
      </w:r>
    </w:p>
    <w:p w14:paraId="42F0219E" w14:textId="77777777" w:rsidR="001672B0" w:rsidRPr="00F67386" w:rsidRDefault="00B97108" w:rsidP="001672B0">
      <w:pPr>
        <w:autoSpaceDE w:val="0"/>
        <w:autoSpaceDN w:val="0"/>
        <w:adjustRightInd w:val="0"/>
        <w:spacing w:before="240" w:after="0"/>
        <w:jc w:val="center"/>
        <w:rPr>
          <w:rFonts w:ascii="Times New Roman" w:hAnsi="Times New Roman" w:cs="Times New Roman"/>
          <w:b/>
          <w:sz w:val="24"/>
          <w:szCs w:val="24"/>
        </w:rPr>
      </w:pPr>
      <w:r w:rsidRPr="00F67386">
        <w:rPr>
          <w:rFonts w:ascii="Times New Roman" w:hAnsi="Times New Roman" w:cs="Times New Roman"/>
          <w:b/>
          <w:sz w:val="24"/>
          <w:szCs w:val="24"/>
        </w:rPr>
        <w:t>ODLUKU</w:t>
      </w:r>
      <w:r w:rsidR="001C3F52" w:rsidRPr="00F67386">
        <w:rPr>
          <w:rFonts w:ascii="Times New Roman" w:hAnsi="Times New Roman" w:cs="Times New Roman"/>
          <w:b/>
          <w:sz w:val="24"/>
          <w:szCs w:val="24"/>
        </w:rPr>
        <w:t xml:space="preserve"> </w:t>
      </w:r>
    </w:p>
    <w:p w14:paraId="376EAAB7" w14:textId="74962248" w:rsidR="00F75F69" w:rsidRPr="00F67386" w:rsidRDefault="00772B10" w:rsidP="00024E01">
      <w:pPr>
        <w:autoSpaceDE w:val="0"/>
        <w:autoSpaceDN w:val="0"/>
        <w:adjustRightInd w:val="0"/>
        <w:spacing w:before="240" w:after="0"/>
        <w:ind w:firstLine="708"/>
        <w:jc w:val="both"/>
        <w:rPr>
          <w:rFonts w:ascii="Times New Roman" w:hAnsi="Times New Roman" w:cs="Times New Roman"/>
          <w:b/>
          <w:sz w:val="24"/>
          <w:szCs w:val="24"/>
        </w:rPr>
      </w:pPr>
      <w:r w:rsidRPr="00F67386">
        <w:rPr>
          <w:rFonts w:ascii="Times New Roman" w:hAnsi="Times New Roman" w:cs="Times New Roman"/>
          <w:b/>
          <w:sz w:val="24"/>
          <w:szCs w:val="24"/>
        </w:rPr>
        <w:t xml:space="preserve">I. Pokreće se postupak za odlučivanje o sukobu interesa protiv dužnosnika </w:t>
      </w:r>
      <w:r w:rsidRPr="00F67386">
        <w:rPr>
          <w:rFonts w:ascii="Times New Roman" w:hAnsi="Times New Roman" w:cs="Times New Roman"/>
          <w:b/>
          <w:bCs/>
          <w:sz w:val="24"/>
          <w:szCs w:val="24"/>
        </w:rPr>
        <w:t xml:space="preserve">Furia Radina, potpredsjednika Hrvatskog sabora, </w:t>
      </w:r>
      <w:r w:rsidRPr="00F67386">
        <w:rPr>
          <w:rFonts w:ascii="Times New Roman" w:hAnsi="Times New Roman" w:cs="Times New Roman"/>
          <w:b/>
          <w:sz w:val="24"/>
          <w:szCs w:val="24"/>
        </w:rPr>
        <w:t xml:space="preserve">koja proizlazi iz </w:t>
      </w:r>
      <w:r w:rsidR="00322466" w:rsidRPr="00F67386">
        <w:rPr>
          <w:rFonts w:ascii="Times New Roman" w:hAnsi="Times New Roman" w:cs="Times New Roman"/>
          <w:b/>
          <w:sz w:val="24"/>
          <w:szCs w:val="24"/>
        </w:rPr>
        <w:t xml:space="preserve">mogućeg </w:t>
      </w:r>
      <w:r w:rsidRPr="00F67386">
        <w:rPr>
          <w:rFonts w:ascii="Times New Roman" w:hAnsi="Times New Roman" w:cs="Times New Roman"/>
          <w:b/>
          <w:sz w:val="24"/>
          <w:szCs w:val="24"/>
        </w:rPr>
        <w:t>propusta pravovremenog i pravilnog poduzimanja radnji kojima bi zaštitio vlastitu vjerodostojnost i dostojanstvo povjerene mu dužnosti, kao i povjerenje građana, na način da se nije izuzeo od glasovanja u Savjetu za nacionalne manjine pri donošenju Odluk</w:t>
      </w:r>
      <w:r w:rsidR="00024E01" w:rsidRPr="00F67386">
        <w:rPr>
          <w:rFonts w:ascii="Times New Roman" w:hAnsi="Times New Roman" w:cs="Times New Roman"/>
          <w:b/>
          <w:sz w:val="24"/>
          <w:szCs w:val="24"/>
        </w:rPr>
        <w:t>a</w:t>
      </w:r>
      <w:r w:rsidRPr="00F67386">
        <w:rPr>
          <w:rFonts w:ascii="Times New Roman" w:hAnsi="Times New Roman" w:cs="Times New Roman"/>
          <w:b/>
          <w:sz w:val="24"/>
          <w:szCs w:val="24"/>
        </w:rPr>
        <w:t xml:space="preserve"> </w:t>
      </w:r>
      <w:r w:rsidR="007175A5" w:rsidRPr="00F67386">
        <w:rPr>
          <w:rFonts w:ascii="Times New Roman" w:hAnsi="Times New Roman" w:cs="Times New Roman"/>
          <w:b/>
          <w:sz w:val="24"/>
          <w:szCs w:val="24"/>
        </w:rPr>
        <w:t xml:space="preserve">Savjeta za nacionalne manjine </w:t>
      </w:r>
      <w:r w:rsidR="00024E01" w:rsidRPr="00F67386">
        <w:rPr>
          <w:rFonts w:ascii="Times New Roman" w:hAnsi="Times New Roman" w:cs="Times New Roman"/>
          <w:b/>
          <w:sz w:val="24"/>
          <w:szCs w:val="24"/>
        </w:rPr>
        <w:t>kojima</w:t>
      </w:r>
      <w:r w:rsidR="00852494" w:rsidRPr="00F67386">
        <w:rPr>
          <w:rFonts w:ascii="Times New Roman" w:hAnsi="Times New Roman" w:cs="Times New Roman"/>
          <w:b/>
          <w:sz w:val="24"/>
          <w:szCs w:val="24"/>
        </w:rPr>
        <w:t xml:space="preserve"> se </w:t>
      </w:r>
      <w:r w:rsidR="00024E01" w:rsidRPr="00F67386">
        <w:rPr>
          <w:rFonts w:ascii="Times New Roman" w:hAnsi="Times New Roman" w:cs="Times New Roman"/>
          <w:b/>
          <w:sz w:val="24"/>
          <w:szCs w:val="24"/>
        </w:rPr>
        <w:t xml:space="preserve">udruzi </w:t>
      </w:r>
      <w:r w:rsidR="00024E01" w:rsidRPr="00F67386">
        <w:rPr>
          <w:rFonts w:ascii="Times New Roman" w:eastAsia="Times New Roman" w:hAnsi="Times New Roman" w:cs="Times New Roman"/>
          <w:b/>
          <w:sz w:val="24"/>
          <w:szCs w:val="24"/>
          <w:lang w:eastAsia="hr-HR"/>
        </w:rPr>
        <w:t>Talijanska Uniji – Unione Italiana, Rijeka odobrava izn</w:t>
      </w:r>
      <w:r w:rsidR="007175A5" w:rsidRPr="00F67386">
        <w:rPr>
          <w:rFonts w:ascii="Times New Roman" w:eastAsia="Times New Roman" w:hAnsi="Times New Roman" w:cs="Times New Roman"/>
          <w:b/>
          <w:sz w:val="24"/>
          <w:szCs w:val="24"/>
          <w:lang w:eastAsia="hr-HR"/>
        </w:rPr>
        <w:t>osi od po 705.000,00 kn u 2016</w:t>
      </w:r>
      <w:r w:rsidR="00024E01" w:rsidRPr="00F67386">
        <w:rPr>
          <w:rFonts w:ascii="Times New Roman" w:eastAsia="Times New Roman" w:hAnsi="Times New Roman" w:cs="Times New Roman"/>
          <w:b/>
          <w:sz w:val="24"/>
          <w:szCs w:val="24"/>
          <w:lang w:eastAsia="hr-HR"/>
        </w:rPr>
        <w:t xml:space="preserve">. i </w:t>
      </w:r>
      <w:r w:rsidR="007175A5" w:rsidRPr="00F67386">
        <w:rPr>
          <w:rFonts w:ascii="Times New Roman" w:eastAsia="Times New Roman" w:hAnsi="Times New Roman" w:cs="Times New Roman"/>
          <w:b/>
          <w:sz w:val="24"/>
          <w:szCs w:val="24"/>
          <w:lang w:eastAsia="hr-HR"/>
        </w:rPr>
        <w:t>2017</w:t>
      </w:r>
      <w:r w:rsidR="00024E01" w:rsidRPr="00F67386">
        <w:rPr>
          <w:rFonts w:ascii="Times New Roman" w:eastAsia="Times New Roman" w:hAnsi="Times New Roman" w:cs="Times New Roman"/>
          <w:b/>
          <w:sz w:val="24"/>
          <w:szCs w:val="24"/>
          <w:lang w:eastAsia="hr-HR"/>
        </w:rPr>
        <w:t xml:space="preserve">., </w:t>
      </w:r>
      <w:r w:rsidR="00132160" w:rsidRPr="00F67386">
        <w:rPr>
          <w:rFonts w:ascii="Times New Roman" w:eastAsia="Times New Roman" w:hAnsi="Times New Roman" w:cs="Times New Roman"/>
          <w:b/>
          <w:sz w:val="24"/>
          <w:szCs w:val="24"/>
          <w:lang w:eastAsia="hr-HR"/>
        </w:rPr>
        <w:t xml:space="preserve">a </w:t>
      </w:r>
      <w:r w:rsidRPr="00F67386">
        <w:rPr>
          <w:rFonts w:ascii="Times New Roman" w:hAnsi="Times New Roman" w:cs="Times New Roman"/>
          <w:b/>
          <w:sz w:val="24"/>
          <w:szCs w:val="24"/>
        </w:rPr>
        <w:t xml:space="preserve">koja je </w:t>
      </w:r>
      <w:r w:rsidR="00132160" w:rsidRPr="00F67386">
        <w:rPr>
          <w:rFonts w:ascii="Times New Roman" w:hAnsi="Times New Roman" w:cs="Times New Roman"/>
          <w:b/>
          <w:sz w:val="24"/>
          <w:szCs w:val="24"/>
        </w:rPr>
        <w:t xml:space="preserve">udruga </w:t>
      </w:r>
      <w:r w:rsidRPr="00F67386">
        <w:rPr>
          <w:rFonts w:ascii="Times New Roman" w:hAnsi="Times New Roman" w:cs="Times New Roman"/>
          <w:b/>
          <w:sz w:val="24"/>
          <w:szCs w:val="24"/>
        </w:rPr>
        <w:t xml:space="preserve">interesno povezana s dužnosnikom u smislu članka 4. stavka 5. ZSSI-a, obzirom da je dužnosnik Furio Radin njezin </w:t>
      </w:r>
      <w:r w:rsidR="00132160" w:rsidRPr="00F67386">
        <w:rPr>
          <w:rFonts w:ascii="Times New Roman" w:hAnsi="Times New Roman" w:cs="Times New Roman"/>
          <w:b/>
          <w:sz w:val="24"/>
          <w:szCs w:val="24"/>
        </w:rPr>
        <w:t xml:space="preserve">član </w:t>
      </w:r>
      <w:r w:rsidRPr="00F67386">
        <w:rPr>
          <w:rFonts w:ascii="Times New Roman" w:hAnsi="Times New Roman" w:cs="Times New Roman"/>
          <w:b/>
          <w:sz w:val="24"/>
          <w:szCs w:val="24"/>
        </w:rPr>
        <w:t xml:space="preserve">te je bio njezin predsjednik.  </w:t>
      </w:r>
    </w:p>
    <w:p w14:paraId="49002CD3" w14:textId="158E7BB9" w:rsidR="00024E01" w:rsidRPr="00F67386" w:rsidRDefault="00772B10" w:rsidP="00322466">
      <w:pPr>
        <w:autoSpaceDE w:val="0"/>
        <w:autoSpaceDN w:val="0"/>
        <w:adjustRightInd w:val="0"/>
        <w:spacing w:before="240" w:after="0"/>
        <w:ind w:firstLine="708"/>
        <w:jc w:val="both"/>
        <w:rPr>
          <w:rFonts w:ascii="Times New Roman" w:hAnsi="Times New Roman" w:cs="Times New Roman"/>
          <w:b/>
          <w:sz w:val="24"/>
          <w:szCs w:val="24"/>
        </w:rPr>
      </w:pPr>
      <w:r w:rsidRPr="00F67386">
        <w:rPr>
          <w:rFonts w:ascii="Times New Roman" w:hAnsi="Times New Roman" w:cs="Times New Roman"/>
          <w:b/>
          <w:bCs/>
          <w:sz w:val="24"/>
          <w:szCs w:val="24"/>
        </w:rPr>
        <w:t xml:space="preserve">II.  </w:t>
      </w:r>
      <w:r w:rsidRPr="00F67386">
        <w:rPr>
          <w:rFonts w:ascii="Times New Roman" w:hAnsi="Times New Roman" w:cs="Times New Roman"/>
          <w:b/>
          <w:sz w:val="24"/>
          <w:szCs w:val="24"/>
        </w:rPr>
        <w:t xml:space="preserve">Pokreće se postupak za odlučivanje o sukobu interesa protiv dužnosnice </w:t>
      </w:r>
      <w:r w:rsidRPr="00F67386">
        <w:rPr>
          <w:rFonts w:ascii="Times New Roman" w:hAnsi="Times New Roman" w:cs="Times New Roman"/>
          <w:b/>
          <w:bCs/>
          <w:sz w:val="24"/>
          <w:szCs w:val="24"/>
        </w:rPr>
        <w:t xml:space="preserve">Ermine Lekaj Prljaskaj, zastupnice u Hrvatskom saboru, </w:t>
      </w:r>
      <w:r w:rsidRPr="00F67386">
        <w:rPr>
          <w:rFonts w:ascii="Times New Roman" w:hAnsi="Times New Roman" w:cs="Times New Roman"/>
          <w:b/>
          <w:sz w:val="24"/>
          <w:szCs w:val="24"/>
        </w:rPr>
        <w:t xml:space="preserve">koja proizlazi iz </w:t>
      </w:r>
      <w:r w:rsidR="002B24E5" w:rsidRPr="00F67386">
        <w:rPr>
          <w:rFonts w:ascii="Times New Roman" w:hAnsi="Times New Roman" w:cs="Times New Roman"/>
          <w:b/>
          <w:sz w:val="24"/>
          <w:szCs w:val="24"/>
        </w:rPr>
        <w:t xml:space="preserve">mogućeg </w:t>
      </w:r>
      <w:r w:rsidRPr="00F67386">
        <w:rPr>
          <w:rFonts w:ascii="Times New Roman" w:hAnsi="Times New Roman" w:cs="Times New Roman"/>
          <w:b/>
          <w:sz w:val="24"/>
          <w:szCs w:val="24"/>
        </w:rPr>
        <w:t xml:space="preserve">propusta pravovremenog i pravilnog poduzimanja radnji kojima bi zaštitila vlastitu vjerodostojnost i dostojanstvo povjerene joj dužnosti, kao i povjerenje građana, na način da se nije izuzela </w:t>
      </w:r>
      <w:r w:rsidR="00024E01" w:rsidRPr="00F67386">
        <w:rPr>
          <w:rFonts w:ascii="Times New Roman" w:hAnsi="Times New Roman" w:cs="Times New Roman"/>
          <w:b/>
          <w:sz w:val="24"/>
          <w:szCs w:val="24"/>
        </w:rPr>
        <w:t>od raspravljanja i glasovanja u Savjetu za nacionalne manjine pri donošenju Odluka</w:t>
      </w:r>
      <w:r w:rsidR="007175A5" w:rsidRPr="00F67386">
        <w:rPr>
          <w:rFonts w:ascii="Times New Roman" w:hAnsi="Times New Roman" w:cs="Times New Roman"/>
          <w:b/>
          <w:sz w:val="24"/>
          <w:szCs w:val="24"/>
        </w:rPr>
        <w:t xml:space="preserve"> Savjeta za nacionalne manjine kojima se udruzi Zajednica Albanaca Primorsko-goranske županije u u 2016. odobrava iznos od 43.000,00 kn te u 2017.g. iznos od 42.000,00 kn, a udruzi Forum albanskih intelektualaca u 2016.g. iznos od 46.000,00 kn te u 2017.g. iznos od 42.000,00 kn, </w:t>
      </w:r>
      <w:r w:rsidR="007175A5" w:rsidRPr="00F67386">
        <w:rPr>
          <w:rFonts w:ascii="Times New Roman" w:eastAsia="Times New Roman" w:hAnsi="Times New Roman" w:cs="Times New Roman"/>
          <w:b/>
          <w:sz w:val="24"/>
          <w:szCs w:val="24"/>
          <w:lang w:eastAsia="hr-HR"/>
        </w:rPr>
        <w:t xml:space="preserve">a </w:t>
      </w:r>
      <w:r w:rsidR="00674171">
        <w:rPr>
          <w:rFonts w:ascii="Times New Roman" w:hAnsi="Times New Roman" w:cs="Times New Roman"/>
          <w:b/>
          <w:sz w:val="24"/>
          <w:szCs w:val="24"/>
        </w:rPr>
        <w:t>koje</w:t>
      </w:r>
      <w:r w:rsidR="007175A5" w:rsidRPr="00F67386">
        <w:rPr>
          <w:rFonts w:ascii="Times New Roman" w:hAnsi="Times New Roman" w:cs="Times New Roman"/>
          <w:b/>
          <w:sz w:val="24"/>
          <w:szCs w:val="24"/>
        </w:rPr>
        <w:t xml:space="preserve"> su udruge interesno povezane s dužnosni</w:t>
      </w:r>
      <w:r w:rsidR="00674171">
        <w:rPr>
          <w:rFonts w:ascii="Times New Roman" w:hAnsi="Times New Roman" w:cs="Times New Roman"/>
          <w:b/>
          <w:sz w:val="24"/>
          <w:szCs w:val="24"/>
        </w:rPr>
        <w:t>c</w:t>
      </w:r>
      <w:r w:rsidR="007175A5" w:rsidRPr="00F67386">
        <w:rPr>
          <w:rFonts w:ascii="Times New Roman" w:hAnsi="Times New Roman" w:cs="Times New Roman"/>
          <w:b/>
          <w:sz w:val="24"/>
          <w:szCs w:val="24"/>
        </w:rPr>
        <w:t xml:space="preserve">om u smislu članka 4. stavka 5. ZSSI-a, obzirom da je dužnosnica </w:t>
      </w:r>
      <w:r w:rsidR="00322466">
        <w:rPr>
          <w:rFonts w:ascii="Times New Roman" w:hAnsi="Times New Roman" w:cs="Times New Roman"/>
          <w:b/>
          <w:sz w:val="24"/>
          <w:szCs w:val="24"/>
        </w:rPr>
        <w:t xml:space="preserve">njihova članica, a uz to je u 2017. udruzi </w:t>
      </w:r>
      <w:r w:rsidR="00322466" w:rsidRPr="00F67386">
        <w:rPr>
          <w:rFonts w:ascii="Times New Roman" w:hAnsi="Times New Roman" w:cs="Times New Roman"/>
          <w:b/>
          <w:sz w:val="24"/>
          <w:szCs w:val="24"/>
        </w:rPr>
        <w:t>Zajednica Albanaca Primorsko-goranske županije</w:t>
      </w:r>
      <w:r w:rsidR="00322466">
        <w:rPr>
          <w:rFonts w:ascii="Times New Roman" w:hAnsi="Times New Roman" w:cs="Times New Roman"/>
          <w:b/>
          <w:sz w:val="24"/>
          <w:szCs w:val="24"/>
        </w:rPr>
        <w:t xml:space="preserve"> odobren iznos od 9.000,00 kn za </w:t>
      </w:r>
      <w:r w:rsidR="0019715C" w:rsidRPr="00F67386">
        <w:rPr>
          <w:rFonts w:ascii="Times New Roman" w:hAnsi="Times New Roman" w:cs="Times New Roman"/>
          <w:b/>
          <w:sz w:val="24"/>
          <w:szCs w:val="24"/>
        </w:rPr>
        <w:t xml:space="preserve"> „</w:t>
      </w:r>
      <w:r w:rsidR="0019715C" w:rsidRPr="00F67386">
        <w:rPr>
          <w:rFonts w:ascii="Times New Roman" w:eastAsia="Times New Roman" w:hAnsi="Times New Roman" w:cs="Times New Roman"/>
          <w:b/>
          <w:sz w:val="24"/>
          <w:szCs w:val="24"/>
          <w:lang w:eastAsia="hr-HR"/>
        </w:rPr>
        <w:t>Albansko-hrvatski rječnik“, priručnik</w:t>
      </w:r>
      <w:r w:rsidR="002A5442">
        <w:rPr>
          <w:rFonts w:ascii="Times New Roman" w:eastAsia="Times New Roman" w:hAnsi="Times New Roman" w:cs="Times New Roman"/>
          <w:b/>
          <w:sz w:val="24"/>
          <w:szCs w:val="24"/>
          <w:lang w:eastAsia="hr-HR"/>
        </w:rPr>
        <w:t xml:space="preserve">, </w:t>
      </w:r>
      <w:r w:rsidR="00322466">
        <w:rPr>
          <w:rFonts w:ascii="Times New Roman" w:eastAsia="Times New Roman" w:hAnsi="Times New Roman" w:cs="Times New Roman"/>
          <w:b/>
          <w:sz w:val="24"/>
          <w:szCs w:val="24"/>
          <w:lang w:eastAsia="hr-HR"/>
        </w:rPr>
        <w:t xml:space="preserve">kojem je dužnosnica autorica. </w:t>
      </w:r>
    </w:p>
    <w:p w14:paraId="5C9B7614" w14:textId="77777777" w:rsidR="00024E01" w:rsidRPr="00F67386" w:rsidRDefault="00024E01" w:rsidP="00F75F69">
      <w:pPr>
        <w:autoSpaceDE w:val="0"/>
        <w:autoSpaceDN w:val="0"/>
        <w:adjustRightInd w:val="0"/>
        <w:spacing w:before="240" w:after="0"/>
        <w:ind w:firstLine="708"/>
        <w:jc w:val="both"/>
        <w:rPr>
          <w:rFonts w:ascii="Times New Roman" w:hAnsi="Times New Roman" w:cs="Times New Roman"/>
          <w:b/>
          <w:sz w:val="24"/>
          <w:szCs w:val="24"/>
        </w:rPr>
      </w:pPr>
    </w:p>
    <w:p w14:paraId="530DC198" w14:textId="77777777" w:rsidR="00024E01" w:rsidRPr="00F67386" w:rsidRDefault="00024E01" w:rsidP="00F75F69">
      <w:pPr>
        <w:autoSpaceDE w:val="0"/>
        <w:autoSpaceDN w:val="0"/>
        <w:adjustRightInd w:val="0"/>
        <w:spacing w:before="240" w:after="0"/>
        <w:ind w:firstLine="708"/>
        <w:jc w:val="both"/>
        <w:rPr>
          <w:rFonts w:ascii="Times New Roman" w:hAnsi="Times New Roman" w:cs="Times New Roman"/>
          <w:b/>
          <w:sz w:val="24"/>
          <w:szCs w:val="24"/>
        </w:rPr>
      </w:pPr>
    </w:p>
    <w:p w14:paraId="0D39801C" w14:textId="6F044D13" w:rsidR="00F75F69" w:rsidRPr="00F67386" w:rsidRDefault="00772B10" w:rsidP="0019715C">
      <w:pPr>
        <w:autoSpaceDE w:val="0"/>
        <w:autoSpaceDN w:val="0"/>
        <w:adjustRightInd w:val="0"/>
        <w:spacing w:before="240" w:after="0"/>
        <w:ind w:firstLine="708"/>
        <w:jc w:val="both"/>
        <w:rPr>
          <w:rFonts w:ascii="Times New Roman" w:hAnsi="Times New Roman" w:cs="Times New Roman"/>
          <w:b/>
          <w:sz w:val="24"/>
          <w:szCs w:val="24"/>
        </w:rPr>
      </w:pPr>
      <w:r w:rsidRPr="00F67386">
        <w:rPr>
          <w:rFonts w:ascii="Times New Roman" w:hAnsi="Times New Roman" w:cs="Times New Roman"/>
          <w:b/>
          <w:sz w:val="24"/>
          <w:szCs w:val="24"/>
        </w:rPr>
        <w:t xml:space="preserve">III. Pokreće se postupak za odlučivanje o sukobu interesa protiv dužnosnika </w:t>
      </w:r>
      <w:r w:rsidRPr="00F67386">
        <w:rPr>
          <w:rFonts w:ascii="Times New Roman" w:hAnsi="Times New Roman" w:cs="Times New Roman"/>
          <w:b/>
          <w:bCs/>
          <w:sz w:val="24"/>
          <w:szCs w:val="24"/>
        </w:rPr>
        <w:t xml:space="preserve">Veljka Kajtazija, zastupnika u Hrvatskom saboru, </w:t>
      </w:r>
      <w:r w:rsidRPr="00F67386">
        <w:rPr>
          <w:rFonts w:ascii="Times New Roman" w:hAnsi="Times New Roman" w:cs="Times New Roman"/>
          <w:b/>
          <w:sz w:val="24"/>
          <w:szCs w:val="24"/>
        </w:rPr>
        <w:t xml:space="preserve">koja proizlazi iz </w:t>
      </w:r>
      <w:r w:rsidR="002B24E5" w:rsidRPr="00F67386">
        <w:rPr>
          <w:rFonts w:ascii="Times New Roman" w:hAnsi="Times New Roman" w:cs="Times New Roman"/>
          <w:b/>
          <w:sz w:val="24"/>
          <w:szCs w:val="24"/>
        </w:rPr>
        <w:t xml:space="preserve">mogućeg </w:t>
      </w:r>
      <w:r w:rsidRPr="00F67386">
        <w:rPr>
          <w:rFonts w:ascii="Times New Roman" w:hAnsi="Times New Roman" w:cs="Times New Roman"/>
          <w:b/>
          <w:sz w:val="24"/>
          <w:szCs w:val="24"/>
        </w:rPr>
        <w:t xml:space="preserve">propusta pravovremenog i pravilnog poduzimanja radnji kojima bi zaštitilo vlastitu vjerodostojnost i dostojanstvo povjerene mu dužnosti, kao i povjerenje građana, na način da se nije izuzeo od </w:t>
      </w:r>
      <w:r w:rsidR="0019715C" w:rsidRPr="00F67386">
        <w:rPr>
          <w:rFonts w:ascii="Times New Roman" w:hAnsi="Times New Roman" w:cs="Times New Roman"/>
          <w:b/>
          <w:sz w:val="24"/>
          <w:szCs w:val="24"/>
        </w:rPr>
        <w:t xml:space="preserve">raspravljanja i </w:t>
      </w:r>
      <w:r w:rsidRPr="00F67386">
        <w:rPr>
          <w:rFonts w:ascii="Times New Roman" w:hAnsi="Times New Roman" w:cs="Times New Roman"/>
          <w:b/>
          <w:sz w:val="24"/>
          <w:szCs w:val="24"/>
        </w:rPr>
        <w:t xml:space="preserve">glasovanja u </w:t>
      </w:r>
      <w:r w:rsidR="0019715C" w:rsidRPr="00F67386">
        <w:rPr>
          <w:rFonts w:ascii="Times New Roman" w:hAnsi="Times New Roman" w:cs="Times New Roman"/>
          <w:b/>
          <w:sz w:val="24"/>
          <w:szCs w:val="24"/>
        </w:rPr>
        <w:t xml:space="preserve">Savjetu za nacionalne manjine pri donošenju Odluka Savjeta za nacionalne manjine kojima se Udruzi za promicanje obrazovanja Roma u Republici Hrvatskoj „Kali Sara“ Zagreb u 2016.g. odobrava iznos od 25.000,00 kn te istoj udruzi pod promijenjenim nazivom </w:t>
      </w:r>
      <w:r w:rsidR="0019715C" w:rsidRPr="00F67386">
        <w:rPr>
          <w:rFonts w:ascii="Times New Roman" w:eastAsia="Times New Roman" w:hAnsi="Times New Roman" w:cs="Times New Roman"/>
          <w:b/>
          <w:sz w:val="24"/>
          <w:szCs w:val="24"/>
          <w:lang w:eastAsia="hr-HR"/>
        </w:rPr>
        <w:t xml:space="preserve">Savez Roma u Republici Hrvatskoj „Kali Sara“ u 2017.g. iznos od 25.000,00 kn, a </w:t>
      </w:r>
      <w:r w:rsidR="0019715C" w:rsidRPr="00F67386">
        <w:rPr>
          <w:rFonts w:ascii="Times New Roman" w:hAnsi="Times New Roman" w:cs="Times New Roman"/>
          <w:b/>
          <w:sz w:val="24"/>
          <w:szCs w:val="24"/>
        </w:rPr>
        <w:t xml:space="preserve">koja je udruga interesno povezana s dužnosnikom u smislu članka 4. stavka 5. ZSSI-a, obzirom da </w:t>
      </w:r>
      <w:r w:rsidR="00674171">
        <w:rPr>
          <w:rFonts w:ascii="Times New Roman" w:hAnsi="Times New Roman" w:cs="Times New Roman"/>
          <w:b/>
          <w:sz w:val="24"/>
          <w:szCs w:val="24"/>
        </w:rPr>
        <w:t>su</w:t>
      </w:r>
      <w:r w:rsidR="0019715C" w:rsidRPr="00F67386">
        <w:rPr>
          <w:rFonts w:ascii="Times New Roman" w:hAnsi="Times New Roman" w:cs="Times New Roman"/>
          <w:b/>
          <w:sz w:val="24"/>
          <w:szCs w:val="24"/>
        </w:rPr>
        <w:t xml:space="preserve"> toj udruzi navedeni iznos</w:t>
      </w:r>
      <w:r w:rsidR="003D5CE5">
        <w:rPr>
          <w:rFonts w:ascii="Times New Roman" w:hAnsi="Times New Roman" w:cs="Times New Roman"/>
          <w:b/>
          <w:sz w:val="24"/>
          <w:szCs w:val="24"/>
        </w:rPr>
        <w:t>i</w:t>
      </w:r>
      <w:r w:rsidR="0019715C" w:rsidRPr="00F67386">
        <w:rPr>
          <w:rFonts w:ascii="Times New Roman" w:hAnsi="Times New Roman" w:cs="Times New Roman"/>
          <w:b/>
          <w:sz w:val="24"/>
          <w:szCs w:val="24"/>
        </w:rPr>
        <w:t xml:space="preserve"> odobren</w:t>
      </w:r>
      <w:r w:rsidR="00674171">
        <w:rPr>
          <w:rFonts w:ascii="Times New Roman" w:hAnsi="Times New Roman" w:cs="Times New Roman"/>
          <w:b/>
          <w:sz w:val="24"/>
          <w:szCs w:val="24"/>
        </w:rPr>
        <w:t>i</w:t>
      </w:r>
      <w:r w:rsidR="0019715C" w:rsidRPr="00F67386">
        <w:rPr>
          <w:rFonts w:ascii="Times New Roman" w:hAnsi="Times New Roman" w:cs="Times New Roman"/>
          <w:b/>
          <w:sz w:val="24"/>
          <w:szCs w:val="24"/>
        </w:rPr>
        <w:t xml:space="preserve"> za izdavanje </w:t>
      </w:r>
      <w:r w:rsidR="0019715C" w:rsidRPr="00F67386">
        <w:rPr>
          <w:rFonts w:ascii="Times New Roman" w:eastAsia="Times New Roman" w:hAnsi="Times New Roman" w:cs="Times New Roman"/>
          <w:b/>
          <w:sz w:val="24"/>
          <w:szCs w:val="24"/>
          <w:lang w:eastAsia="hr-HR"/>
        </w:rPr>
        <w:t xml:space="preserve">Zbornika – Svjetski dan romskog jezika“, čiji je dužnosnik urednik. </w:t>
      </w:r>
    </w:p>
    <w:p w14:paraId="4B6FDD7B" w14:textId="64AA4B0A" w:rsidR="00322466" w:rsidRPr="00674171" w:rsidRDefault="00F75F69" w:rsidP="00674171">
      <w:pPr>
        <w:autoSpaceDE w:val="0"/>
        <w:autoSpaceDN w:val="0"/>
        <w:adjustRightInd w:val="0"/>
        <w:spacing w:before="240" w:after="0"/>
        <w:ind w:firstLine="708"/>
        <w:jc w:val="both"/>
        <w:rPr>
          <w:rFonts w:ascii="Times New Roman" w:hAnsi="Times New Roman" w:cs="Times New Roman"/>
          <w:b/>
          <w:bCs/>
          <w:sz w:val="24"/>
          <w:szCs w:val="24"/>
        </w:rPr>
      </w:pPr>
      <w:r w:rsidRPr="00F67386">
        <w:rPr>
          <w:rFonts w:ascii="Times New Roman" w:hAnsi="Times New Roman" w:cs="Times New Roman"/>
          <w:b/>
          <w:sz w:val="24"/>
          <w:szCs w:val="24"/>
        </w:rPr>
        <w:t xml:space="preserve">IV. Postupak za odlučivanje o sukobu interesa protiv protiv dužnosnika </w:t>
      </w:r>
      <w:r w:rsidRPr="00F67386">
        <w:rPr>
          <w:rFonts w:ascii="Times New Roman" w:hAnsi="Times New Roman" w:cs="Times New Roman"/>
          <w:b/>
          <w:bCs/>
          <w:sz w:val="24"/>
          <w:szCs w:val="24"/>
        </w:rPr>
        <w:t xml:space="preserve">Veljka Kajtazija, zastupnika u Hrvatskom saboru neće se pokrenuti u dijelu koji se odnosi na </w:t>
      </w:r>
      <w:r w:rsidR="00322466">
        <w:rPr>
          <w:rFonts w:ascii="Times New Roman" w:hAnsi="Times New Roman" w:cs="Times New Roman"/>
          <w:b/>
          <w:bCs/>
          <w:sz w:val="24"/>
          <w:szCs w:val="24"/>
        </w:rPr>
        <w:t>e</w:t>
      </w:r>
      <w:r w:rsidR="00674171">
        <w:rPr>
          <w:rFonts w:ascii="Times New Roman" w:hAnsi="Times New Roman" w:cs="Times New Roman"/>
          <w:b/>
          <w:bCs/>
          <w:sz w:val="24"/>
          <w:szCs w:val="24"/>
        </w:rPr>
        <w:t>ventuale</w:t>
      </w:r>
      <w:r w:rsidR="00E90ABF">
        <w:rPr>
          <w:rFonts w:ascii="Times New Roman" w:hAnsi="Times New Roman" w:cs="Times New Roman"/>
          <w:b/>
          <w:bCs/>
          <w:sz w:val="24"/>
          <w:szCs w:val="24"/>
        </w:rPr>
        <w:t xml:space="preserve"> situa</w:t>
      </w:r>
      <w:r w:rsidR="00322466">
        <w:rPr>
          <w:rFonts w:ascii="Times New Roman" w:hAnsi="Times New Roman" w:cs="Times New Roman"/>
          <w:b/>
          <w:bCs/>
          <w:sz w:val="24"/>
          <w:szCs w:val="24"/>
        </w:rPr>
        <w:t>cij</w:t>
      </w:r>
      <w:r w:rsidR="00674171">
        <w:rPr>
          <w:rFonts w:ascii="Times New Roman" w:hAnsi="Times New Roman" w:cs="Times New Roman"/>
          <w:b/>
          <w:bCs/>
          <w:sz w:val="24"/>
          <w:szCs w:val="24"/>
        </w:rPr>
        <w:t>e</w:t>
      </w:r>
      <w:r w:rsidR="00322466">
        <w:rPr>
          <w:rFonts w:ascii="Times New Roman" w:hAnsi="Times New Roman" w:cs="Times New Roman"/>
          <w:b/>
          <w:bCs/>
          <w:sz w:val="24"/>
          <w:szCs w:val="24"/>
        </w:rPr>
        <w:t xml:space="preserve"> </w:t>
      </w:r>
      <w:r w:rsidR="00674171">
        <w:rPr>
          <w:rFonts w:ascii="Times New Roman" w:hAnsi="Times New Roman" w:cs="Times New Roman"/>
          <w:b/>
          <w:sz w:val="24"/>
          <w:szCs w:val="24"/>
        </w:rPr>
        <w:t>neprijavljenog</w:t>
      </w:r>
      <w:r w:rsidR="00F67386" w:rsidRPr="00F67386">
        <w:rPr>
          <w:rFonts w:ascii="Times New Roman" w:hAnsi="Times New Roman" w:cs="Times New Roman"/>
          <w:b/>
          <w:sz w:val="24"/>
          <w:szCs w:val="24"/>
        </w:rPr>
        <w:t xml:space="preserve"> rada</w:t>
      </w:r>
      <w:r w:rsidR="00EB0D23">
        <w:rPr>
          <w:rFonts w:ascii="Times New Roman" w:hAnsi="Times New Roman" w:cs="Times New Roman"/>
          <w:b/>
          <w:sz w:val="24"/>
          <w:szCs w:val="24"/>
        </w:rPr>
        <w:t xml:space="preserve"> njegova sina</w:t>
      </w:r>
      <w:r w:rsidR="00F67386" w:rsidRPr="00F67386">
        <w:rPr>
          <w:rFonts w:ascii="Times New Roman" w:hAnsi="Times New Roman" w:cs="Times New Roman"/>
          <w:b/>
          <w:sz w:val="24"/>
          <w:szCs w:val="24"/>
        </w:rPr>
        <w:t xml:space="preserve"> </w:t>
      </w:r>
      <w:r w:rsidR="00322466">
        <w:rPr>
          <w:rFonts w:ascii="Times New Roman" w:hAnsi="Times New Roman" w:cs="Times New Roman"/>
          <w:b/>
          <w:sz w:val="24"/>
          <w:szCs w:val="24"/>
        </w:rPr>
        <w:t xml:space="preserve">u udruzi, </w:t>
      </w:r>
      <w:r w:rsidR="00322466" w:rsidRPr="00F67386">
        <w:rPr>
          <w:rFonts w:ascii="Times New Roman" w:hAnsi="Times New Roman" w:cs="Times New Roman"/>
          <w:b/>
          <w:sz w:val="24"/>
          <w:szCs w:val="24"/>
        </w:rPr>
        <w:t>iznajmljivanj</w:t>
      </w:r>
      <w:r w:rsidR="00674171">
        <w:rPr>
          <w:rFonts w:ascii="Times New Roman" w:hAnsi="Times New Roman" w:cs="Times New Roman"/>
          <w:b/>
          <w:sz w:val="24"/>
          <w:szCs w:val="24"/>
        </w:rPr>
        <w:t>a</w:t>
      </w:r>
      <w:r w:rsidR="00322466" w:rsidRPr="00F67386">
        <w:rPr>
          <w:rFonts w:ascii="Times New Roman" w:hAnsi="Times New Roman" w:cs="Times New Roman"/>
          <w:b/>
          <w:sz w:val="24"/>
          <w:szCs w:val="24"/>
        </w:rPr>
        <w:t xml:space="preserve"> stana</w:t>
      </w:r>
      <w:r w:rsidR="00322466">
        <w:rPr>
          <w:rFonts w:ascii="Times New Roman" w:hAnsi="Times New Roman" w:cs="Times New Roman"/>
          <w:b/>
          <w:sz w:val="24"/>
          <w:szCs w:val="24"/>
        </w:rPr>
        <w:t xml:space="preserve"> u njegovu </w:t>
      </w:r>
      <w:r w:rsidR="00322466" w:rsidRPr="00F67386">
        <w:rPr>
          <w:rFonts w:ascii="Times New Roman" w:hAnsi="Times New Roman" w:cs="Times New Roman"/>
          <w:b/>
          <w:sz w:val="24"/>
          <w:szCs w:val="24"/>
        </w:rPr>
        <w:t>vlasništvu</w:t>
      </w:r>
      <w:r w:rsidR="00322466">
        <w:rPr>
          <w:rFonts w:ascii="Times New Roman" w:hAnsi="Times New Roman" w:cs="Times New Roman"/>
          <w:b/>
          <w:sz w:val="24"/>
          <w:szCs w:val="24"/>
        </w:rPr>
        <w:t>, zapošljavanj</w:t>
      </w:r>
      <w:r w:rsidR="00674171">
        <w:rPr>
          <w:rFonts w:ascii="Times New Roman" w:hAnsi="Times New Roman" w:cs="Times New Roman"/>
          <w:b/>
          <w:sz w:val="24"/>
          <w:szCs w:val="24"/>
        </w:rPr>
        <w:t>a</w:t>
      </w:r>
      <w:r w:rsidR="00322466">
        <w:rPr>
          <w:rFonts w:ascii="Times New Roman" w:hAnsi="Times New Roman" w:cs="Times New Roman"/>
          <w:b/>
          <w:sz w:val="24"/>
          <w:szCs w:val="24"/>
        </w:rPr>
        <w:t xml:space="preserve"> njegove supruge </w:t>
      </w:r>
      <w:r w:rsidR="00322466" w:rsidRPr="00F67386">
        <w:rPr>
          <w:rFonts w:ascii="Times New Roman" w:hAnsi="Times New Roman" w:cs="Times New Roman"/>
          <w:b/>
          <w:sz w:val="24"/>
          <w:szCs w:val="24"/>
        </w:rPr>
        <w:t>u</w:t>
      </w:r>
      <w:r w:rsidR="00322466" w:rsidRPr="00F67386">
        <w:rPr>
          <w:rFonts w:ascii="Times New Roman" w:eastAsia="Calibri" w:hAnsi="Times New Roman" w:cs="Times New Roman"/>
          <w:sz w:val="24"/>
          <w:szCs w:val="24"/>
        </w:rPr>
        <w:t xml:space="preserve"> </w:t>
      </w:r>
      <w:r w:rsidR="00322466" w:rsidRPr="00F67386">
        <w:rPr>
          <w:rFonts w:ascii="Times New Roman" w:eastAsia="Calibri" w:hAnsi="Times New Roman" w:cs="Times New Roman"/>
          <w:b/>
          <w:sz w:val="24"/>
          <w:szCs w:val="24"/>
        </w:rPr>
        <w:t>trgovačkom društvu Hrvatska elektroprivreda d.d.</w:t>
      </w:r>
      <w:r w:rsidR="00322466">
        <w:rPr>
          <w:rFonts w:ascii="Times New Roman" w:eastAsia="Calibri" w:hAnsi="Times New Roman" w:cs="Times New Roman"/>
          <w:b/>
          <w:sz w:val="24"/>
          <w:szCs w:val="24"/>
        </w:rPr>
        <w:t xml:space="preserve"> </w:t>
      </w:r>
      <w:r w:rsidR="00322466" w:rsidRPr="00F67386">
        <w:rPr>
          <w:rFonts w:ascii="Times New Roman" w:eastAsia="Calibri" w:hAnsi="Times New Roman" w:cs="Times New Roman"/>
          <w:b/>
          <w:sz w:val="24"/>
          <w:szCs w:val="24"/>
        </w:rPr>
        <w:t>te davanja stana na korištenje u vlasništvu Grada Zagreba trećoj osobi</w:t>
      </w:r>
      <w:r w:rsidR="00674171">
        <w:rPr>
          <w:rFonts w:ascii="Times New Roman" w:eastAsia="Calibri" w:hAnsi="Times New Roman" w:cs="Times New Roman"/>
          <w:b/>
          <w:sz w:val="24"/>
          <w:szCs w:val="24"/>
        </w:rPr>
        <w:t xml:space="preserve"> koja bi bila s dužnosnikom interesno povezana</w:t>
      </w:r>
      <w:r w:rsidR="00322466">
        <w:rPr>
          <w:rFonts w:ascii="Times New Roman" w:eastAsia="Calibri" w:hAnsi="Times New Roman" w:cs="Times New Roman"/>
          <w:b/>
          <w:sz w:val="24"/>
          <w:szCs w:val="24"/>
        </w:rPr>
        <w:t xml:space="preserve">, jer ove okolnosti na koje se u prijavi podnositelj poziva nisi </w:t>
      </w:r>
      <w:r w:rsidR="00322466" w:rsidRPr="00F67386">
        <w:rPr>
          <w:rFonts w:ascii="Times New Roman" w:eastAsia="Calibri" w:hAnsi="Times New Roman" w:cs="Times New Roman"/>
          <w:b/>
          <w:sz w:val="24"/>
          <w:szCs w:val="24"/>
        </w:rPr>
        <w:t>u dovoljnoj mjeri konkretizirane</w:t>
      </w:r>
      <w:r w:rsidR="00322466">
        <w:rPr>
          <w:rFonts w:ascii="Times New Roman" w:eastAsia="Calibri" w:hAnsi="Times New Roman" w:cs="Times New Roman"/>
          <w:b/>
          <w:sz w:val="24"/>
          <w:szCs w:val="24"/>
        </w:rPr>
        <w:t xml:space="preserve"> </w:t>
      </w:r>
      <w:r w:rsidR="00F67386" w:rsidRPr="00F67386">
        <w:rPr>
          <w:rFonts w:ascii="Times New Roman" w:eastAsia="Calibri" w:hAnsi="Times New Roman" w:cs="Times New Roman"/>
          <w:b/>
          <w:sz w:val="24"/>
          <w:szCs w:val="24"/>
        </w:rPr>
        <w:t>niti</w:t>
      </w:r>
      <w:r w:rsidR="002A5442">
        <w:rPr>
          <w:rFonts w:ascii="Times New Roman" w:eastAsia="Calibri" w:hAnsi="Times New Roman" w:cs="Times New Roman"/>
          <w:b/>
          <w:sz w:val="24"/>
          <w:szCs w:val="24"/>
        </w:rPr>
        <w:t xml:space="preserve"> </w:t>
      </w:r>
      <w:r w:rsidR="00322466">
        <w:rPr>
          <w:rFonts w:ascii="Times New Roman" w:eastAsia="Calibri" w:hAnsi="Times New Roman" w:cs="Times New Roman"/>
          <w:b/>
          <w:sz w:val="24"/>
          <w:szCs w:val="24"/>
        </w:rPr>
        <w:t>se iste odnose na obnašanje</w:t>
      </w:r>
      <w:r w:rsidR="00F67386" w:rsidRPr="00F67386">
        <w:rPr>
          <w:rFonts w:ascii="Times New Roman" w:eastAsia="Calibri" w:hAnsi="Times New Roman" w:cs="Times New Roman"/>
          <w:b/>
          <w:sz w:val="24"/>
          <w:szCs w:val="24"/>
        </w:rPr>
        <w:t xml:space="preserve"> dužnosti zastupnika u Hrvatskom saboru, </w:t>
      </w:r>
      <w:r w:rsidR="00322466">
        <w:rPr>
          <w:rFonts w:ascii="Times New Roman" w:eastAsia="Calibri" w:hAnsi="Times New Roman" w:cs="Times New Roman"/>
          <w:b/>
          <w:sz w:val="24"/>
          <w:szCs w:val="24"/>
        </w:rPr>
        <w:t xml:space="preserve">a s obzirom da je podnositelj anoniman, </w:t>
      </w:r>
      <w:r w:rsidR="00674171">
        <w:rPr>
          <w:rFonts w:ascii="Times New Roman" w:eastAsia="Calibri" w:hAnsi="Times New Roman" w:cs="Times New Roman"/>
          <w:b/>
          <w:sz w:val="24"/>
          <w:szCs w:val="24"/>
        </w:rPr>
        <w:t xml:space="preserve">nije se moglo od </w:t>
      </w:r>
      <w:r w:rsidR="00322466">
        <w:rPr>
          <w:rFonts w:ascii="Times New Roman" w:eastAsia="Calibri" w:hAnsi="Times New Roman" w:cs="Times New Roman"/>
          <w:b/>
          <w:sz w:val="24"/>
          <w:szCs w:val="24"/>
        </w:rPr>
        <w:t xml:space="preserve">njega zatražiti da ih dopuni relevatnim podacima. </w:t>
      </w:r>
    </w:p>
    <w:p w14:paraId="502A805C" w14:textId="3D323D8B" w:rsidR="00772B10" w:rsidRPr="00F67386" w:rsidRDefault="00772B10" w:rsidP="00F67386">
      <w:pPr>
        <w:autoSpaceDE w:val="0"/>
        <w:autoSpaceDN w:val="0"/>
        <w:adjustRightInd w:val="0"/>
        <w:spacing w:before="240" w:after="0"/>
        <w:ind w:firstLine="708"/>
        <w:jc w:val="both"/>
        <w:rPr>
          <w:rFonts w:ascii="Times New Roman" w:hAnsi="Times New Roman" w:cs="Times New Roman"/>
          <w:b/>
          <w:sz w:val="24"/>
          <w:szCs w:val="24"/>
        </w:rPr>
      </w:pPr>
      <w:r w:rsidRPr="00F67386">
        <w:rPr>
          <w:rFonts w:ascii="Times New Roman" w:eastAsia="Times New Roman" w:hAnsi="Times New Roman" w:cs="Times New Roman"/>
          <w:b/>
          <w:sz w:val="24"/>
          <w:szCs w:val="24"/>
          <w:lang w:eastAsia="hr-HR"/>
        </w:rPr>
        <w:t xml:space="preserve">IV. </w:t>
      </w:r>
      <w:r w:rsidRPr="00F67386">
        <w:rPr>
          <w:rFonts w:ascii="Times New Roman" w:hAnsi="Times New Roman" w:cs="Times New Roman"/>
          <w:b/>
          <w:sz w:val="24"/>
          <w:szCs w:val="24"/>
        </w:rPr>
        <w:t xml:space="preserve">Pozivaju se dužnosnici iz točaka I., II. i III. izreke odluke da u roku od 15 dana od dana primitka ove odluke dostave Povjerenstvu očitovanje na razloge pokretanja ovog postupka te na ostale navode iz obrazloženja ove odluke. </w:t>
      </w:r>
    </w:p>
    <w:p w14:paraId="098B2789" w14:textId="77777777" w:rsidR="00772B10" w:rsidRPr="00F67386" w:rsidRDefault="00772B10" w:rsidP="00772B10">
      <w:pPr>
        <w:spacing w:before="240" w:after="0"/>
        <w:jc w:val="center"/>
        <w:rPr>
          <w:rFonts w:ascii="Times New Roman" w:hAnsi="Times New Roman" w:cs="Times New Roman"/>
          <w:sz w:val="24"/>
          <w:szCs w:val="24"/>
        </w:rPr>
      </w:pPr>
      <w:r w:rsidRPr="00F67386">
        <w:rPr>
          <w:rFonts w:ascii="Times New Roman" w:hAnsi="Times New Roman" w:cs="Times New Roman"/>
          <w:sz w:val="24"/>
          <w:szCs w:val="24"/>
        </w:rPr>
        <w:t>Obrazloženje</w:t>
      </w:r>
    </w:p>
    <w:p w14:paraId="3A786BA4" w14:textId="77777777" w:rsidR="00772B10" w:rsidRPr="00F67386" w:rsidRDefault="00772B10" w:rsidP="00772B10">
      <w:pPr>
        <w:spacing w:before="240" w:after="0"/>
        <w:ind w:firstLine="708"/>
        <w:jc w:val="both"/>
        <w:rPr>
          <w:rFonts w:ascii="Times New Roman" w:hAnsi="Times New Roman" w:cs="Times New Roman"/>
          <w:bCs/>
          <w:sz w:val="24"/>
          <w:szCs w:val="24"/>
        </w:rPr>
      </w:pPr>
      <w:r w:rsidRPr="00F67386">
        <w:rPr>
          <w:rFonts w:ascii="Times New Roman" w:eastAsia="Calibri" w:hAnsi="Times New Roman" w:cs="Times New Roman"/>
          <w:sz w:val="24"/>
          <w:szCs w:val="24"/>
        </w:rPr>
        <w:t xml:space="preserve">Protiv dužnosnika </w:t>
      </w:r>
      <w:r w:rsidRPr="00F67386">
        <w:rPr>
          <w:rFonts w:ascii="Times New Roman" w:hAnsi="Times New Roman" w:cs="Times New Roman"/>
          <w:bCs/>
          <w:sz w:val="24"/>
          <w:szCs w:val="24"/>
        </w:rPr>
        <w:t>Veljka Kajtazija, zastupnika u Hrvatskom saboru</w:t>
      </w:r>
      <w:r w:rsidRPr="00F67386">
        <w:rPr>
          <w:rFonts w:ascii="Times New Roman" w:eastAsia="Calibri" w:hAnsi="Times New Roman" w:cs="Times New Roman"/>
          <w:sz w:val="24"/>
          <w:szCs w:val="24"/>
        </w:rPr>
        <w:t xml:space="preserve">, podnesena je 18. siječnja 2018.g. anonimna prijava mogućeg sukoba interesa, koja je u knjizi ulazne pošte Povjerenstva zaprimljena pod brojem: 711-U-279-P-25/18-01-3. Povodom navedene prijave otvoren je predmet broj P-25/18. </w:t>
      </w:r>
    </w:p>
    <w:p w14:paraId="38C6473F" w14:textId="77777777" w:rsidR="00772B10" w:rsidRPr="00F67386" w:rsidRDefault="00772B10" w:rsidP="00772B10">
      <w:pPr>
        <w:spacing w:before="240" w:after="0"/>
        <w:ind w:firstLine="708"/>
        <w:jc w:val="both"/>
        <w:rPr>
          <w:rFonts w:ascii="Times New Roman" w:eastAsia="Calibri" w:hAnsi="Times New Roman" w:cs="Times New Roman"/>
          <w:sz w:val="24"/>
          <w:szCs w:val="24"/>
        </w:rPr>
      </w:pPr>
      <w:r w:rsidRPr="00F67386">
        <w:rPr>
          <w:rFonts w:ascii="Times New Roman" w:eastAsia="Calibri" w:hAnsi="Times New Roman" w:cs="Times New Roman"/>
          <w:sz w:val="24"/>
          <w:szCs w:val="24"/>
        </w:rPr>
        <w:t>U navedenoj prijavi u bitnom se navodi da je sin dužnosnika Veljka Kajtazija prijavljen nadležnim službama kao zaposlenik u Udruzi Roma iako kod drugog poslodavca radi bez odgovarajuće prijave te da je dužnosnik utjecao na zapošljavanje supruge svog sina u trgovačkom društvu Hrvatska elektroprivreda d.d. kao i da je njegov sin kupio dva stana u Zagrebu koja je potom iznajmio. Nadalje se u prijavi navodi da dužnosnik ima četiri stana, od toga jedan u Mađarskoj, dva na području Knežije u Zagrebu te jedan u Velikoj Gorici te da je s gradonačelnikom Grada Zagreba dužnosnikom Milanom Bandićem postigao dogovor da zaposlenik njegove udruge dobije na korištenje stan u vlasništvu Grada Zagreba.</w:t>
      </w:r>
    </w:p>
    <w:p w14:paraId="29A81F78" w14:textId="77777777" w:rsidR="00772B10" w:rsidRPr="00F67386" w:rsidRDefault="00772B10" w:rsidP="00772B10">
      <w:pPr>
        <w:spacing w:before="240" w:after="0"/>
        <w:ind w:firstLine="708"/>
        <w:jc w:val="both"/>
        <w:rPr>
          <w:rFonts w:ascii="Times New Roman" w:hAnsi="Times New Roman" w:cs="Times New Roman"/>
          <w:bCs/>
          <w:sz w:val="24"/>
          <w:szCs w:val="24"/>
        </w:rPr>
      </w:pPr>
      <w:r w:rsidRPr="00F67386">
        <w:rPr>
          <w:rFonts w:ascii="Times New Roman" w:eastAsia="Calibri" w:hAnsi="Times New Roman" w:cs="Times New Roman"/>
          <w:sz w:val="24"/>
          <w:szCs w:val="24"/>
        </w:rPr>
        <w:lastRenderedPageBreak/>
        <w:t xml:space="preserve">Povjerenstvo je dana 10. srpnja 2018.g. po službenoj dužnosti otvorilo predmet pod brojem P-244/18, zbog </w:t>
      </w:r>
      <w:r w:rsidRPr="00F67386">
        <w:rPr>
          <w:rFonts w:ascii="Times New Roman" w:hAnsi="Times New Roman" w:cs="Times New Roman"/>
          <w:bCs/>
          <w:sz w:val="24"/>
          <w:szCs w:val="24"/>
        </w:rPr>
        <w:t xml:space="preserve">mogućeg sukoba interesa dužnosnika Veljka Kajtazija, zastupnika u Hrvatskom saboru, dužnosnika Furia Radina, zastupnika u Hrvatskom saboru te dužnosnice Ermine Lekaj Prljaskaj, zastupnice u Hrvatskom saboru. </w:t>
      </w:r>
    </w:p>
    <w:p w14:paraId="31CC016E" w14:textId="77777777" w:rsidR="00772B10" w:rsidRPr="00F67386" w:rsidRDefault="00772B10" w:rsidP="00772B10">
      <w:pPr>
        <w:spacing w:before="240" w:after="0"/>
        <w:ind w:firstLine="708"/>
        <w:jc w:val="both"/>
        <w:rPr>
          <w:rFonts w:ascii="Times New Roman" w:eastAsia="Calibri" w:hAnsi="Times New Roman" w:cs="Times New Roman"/>
          <w:sz w:val="24"/>
          <w:szCs w:val="24"/>
        </w:rPr>
      </w:pPr>
      <w:r w:rsidRPr="00F67386">
        <w:rPr>
          <w:rFonts w:ascii="Times New Roman" w:eastAsia="Calibri" w:hAnsi="Times New Roman" w:cs="Times New Roman"/>
          <w:sz w:val="24"/>
          <w:szCs w:val="24"/>
        </w:rPr>
        <w:t xml:space="preserve">Naime, iz uvida u izvješće o imovinskom stanju koje je podnio dužnosnik </w:t>
      </w:r>
      <w:r w:rsidRPr="00F67386">
        <w:rPr>
          <w:rFonts w:ascii="Times New Roman" w:hAnsi="Times New Roman" w:cs="Times New Roman"/>
          <w:bCs/>
          <w:sz w:val="24"/>
          <w:szCs w:val="24"/>
        </w:rPr>
        <w:t xml:space="preserve">Veljko Kajtazi povodom ponovnog izbora na dužnost </w:t>
      </w:r>
      <w:r w:rsidRPr="00F67386">
        <w:rPr>
          <w:rFonts w:ascii="Times New Roman" w:eastAsia="Calibri" w:hAnsi="Times New Roman" w:cs="Times New Roman"/>
          <w:sz w:val="24"/>
          <w:szCs w:val="24"/>
        </w:rPr>
        <w:t>zastupnika u Hrvatskom saboru u 9. sazivu dana 21. listopada 2016.g. proizlazi da dužnosnik obavlja funkciju predsjednika udruge Romsko nacionalne vijeće.</w:t>
      </w:r>
    </w:p>
    <w:p w14:paraId="7BD2C15F" w14:textId="042582D7" w:rsidR="00132160" w:rsidRPr="00F67386" w:rsidRDefault="00132160" w:rsidP="00132160">
      <w:pPr>
        <w:spacing w:before="240" w:after="0"/>
        <w:ind w:firstLine="708"/>
        <w:jc w:val="both"/>
        <w:rPr>
          <w:rFonts w:ascii="Times New Roman" w:eastAsia="Calibri" w:hAnsi="Times New Roman" w:cs="Times New Roman"/>
          <w:sz w:val="24"/>
          <w:szCs w:val="24"/>
        </w:rPr>
      </w:pPr>
      <w:r w:rsidRPr="00F67386">
        <w:rPr>
          <w:rFonts w:ascii="Times New Roman" w:eastAsia="Calibri" w:hAnsi="Times New Roman" w:cs="Times New Roman"/>
          <w:sz w:val="24"/>
          <w:szCs w:val="24"/>
        </w:rPr>
        <w:t>Nadalje, iz uvida u izvješće o imovinskom stanju koje je podnio dužnosnik Furio Radin p</w:t>
      </w:r>
      <w:r w:rsidRPr="00F67386">
        <w:rPr>
          <w:rFonts w:ascii="Times New Roman" w:hAnsi="Times New Roman" w:cs="Times New Roman"/>
          <w:bCs/>
          <w:sz w:val="24"/>
          <w:szCs w:val="24"/>
        </w:rPr>
        <w:t xml:space="preserve">ovodom izbora na dužnost </w:t>
      </w:r>
      <w:r w:rsidRPr="00F67386">
        <w:rPr>
          <w:rFonts w:ascii="Times New Roman" w:eastAsia="Calibri" w:hAnsi="Times New Roman" w:cs="Times New Roman"/>
          <w:sz w:val="24"/>
          <w:szCs w:val="24"/>
        </w:rPr>
        <w:t xml:space="preserve">potpredsjednika Hrvatskog sabora u 9. sazivu dana 1. prosinca 2017.g. proizlazi da dužnosnik obavlja funkciju predsjednika Talijanske Unije – Unione Italiana. </w:t>
      </w:r>
    </w:p>
    <w:p w14:paraId="7A5FB3B2" w14:textId="2E84BA0C" w:rsidR="00772B10" w:rsidRPr="00F67386" w:rsidRDefault="00772B10" w:rsidP="00772B10">
      <w:pPr>
        <w:spacing w:before="240" w:after="0"/>
        <w:ind w:firstLine="708"/>
        <w:jc w:val="both"/>
        <w:rPr>
          <w:rFonts w:ascii="Times New Roman" w:eastAsia="Calibri" w:hAnsi="Times New Roman" w:cs="Times New Roman"/>
          <w:sz w:val="24"/>
          <w:szCs w:val="24"/>
        </w:rPr>
      </w:pPr>
      <w:r w:rsidRPr="00F67386">
        <w:rPr>
          <w:rFonts w:ascii="Times New Roman" w:eastAsia="Calibri" w:hAnsi="Times New Roman" w:cs="Times New Roman"/>
          <w:sz w:val="24"/>
          <w:szCs w:val="24"/>
        </w:rPr>
        <w:t xml:space="preserve">Iz uvida u izvješće o imovinskom stanju koje je podnijela dužnosnica </w:t>
      </w:r>
      <w:r w:rsidRPr="00F67386">
        <w:rPr>
          <w:rFonts w:ascii="Times New Roman" w:hAnsi="Times New Roman" w:cs="Times New Roman"/>
          <w:bCs/>
          <w:sz w:val="24"/>
          <w:szCs w:val="24"/>
        </w:rPr>
        <w:t xml:space="preserve">Ermina Lekaj Prljaskaj izbora na dužnost </w:t>
      </w:r>
      <w:r w:rsidRPr="00F67386">
        <w:rPr>
          <w:rFonts w:ascii="Times New Roman" w:eastAsia="Calibri" w:hAnsi="Times New Roman" w:cs="Times New Roman"/>
          <w:sz w:val="24"/>
          <w:szCs w:val="24"/>
        </w:rPr>
        <w:t xml:space="preserve">zastupnice u Hrvatskom saboru u 9. sazivu dana 13. studenoga 2016.g. proizlazi da je dužnosnica članica udruge Zajednica Albanaca Primorsko-goranske županije te članica Predsjedništva Foruma albanskih intelektualaca.  </w:t>
      </w:r>
    </w:p>
    <w:p w14:paraId="25393FAC" w14:textId="27F61185" w:rsidR="00772B10" w:rsidRPr="00F67386" w:rsidRDefault="00772B10" w:rsidP="00772B10">
      <w:pPr>
        <w:spacing w:before="240" w:after="0"/>
        <w:ind w:firstLine="708"/>
        <w:jc w:val="both"/>
        <w:rPr>
          <w:rFonts w:ascii="Times New Roman" w:hAnsi="Times New Roman" w:cs="Times New Roman"/>
          <w:bCs/>
          <w:sz w:val="24"/>
          <w:szCs w:val="24"/>
        </w:rPr>
      </w:pPr>
      <w:r w:rsidRPr="00F67386">
        <w:rPr>
          <w:rFonts w:ascii="Times New Roman" w:eastAsia="Calibri" w:hAnsi="Times New Roman" w:cs="Times New Roman"/>
          <w:sz w:val="24"/>
          <w:szCs w:val="24"/>
        </w:rPr>
        <w:t xml:space="preserve">Obzirom da je člankom 36. stavkom 2. </w:t>
      </w:r>
      <w:r w:rsidRPr="00F67386">
        <w:rPr>
          <w:rFonts w:ascii="Times New Roman" w:hAnsi="Times New Roman" w:cs="Times New Roman"/>
          <w:sz w:val="24"/>
          <w:szCs w:val="24"/>
        </w:rPr>
        <w:t xml:space="preserve">Ustavnog zakona o nacionalnim manjinama </w:t>
      </w:r>
      <w:r w:rsidRPr="00F67386">
        <w:rPr>
          <w:rFonts w:ascii="Times New Roman" w:eastAsia="Calibri" w:hAnsi="Times New Roman" w:cs="Times New Roman"/>
          <w:sz w:val="24"/>
          <w:szCs w:val="24"/>
        </w:rPr>
        <w:t xml:space="preserve">manjina („Narodne novine“ br. 155/02., 47/10., 80/10. i 93/11.) propisano da su članovi Savjeta za nacionalne manjine (u daljnjem tekstu: Savjet) između ostalog, i zastupnici nacionalnih manjina u Hrvatskom saboru te da je stavkom 8. istog članka Ustavnog zakona o pravima nacionalnih manjina propisano kako </w:t>
      </w:r>
      <w:r w:rsidRPr="00F67386">
        <w:rPr>
          <w:rFonts w:ascii="Times New Roman" w:hAnsi="Times New Roman" w:cs="Times New Roman"/>
          <w:sz w:val="24"/>
          <w:szCs w:val="24"/>
        </w:rPr>
        <w:t xml:space="preserve">Savjet za nacionalne manjine donosi odluke o raspoređivanju sredstava koja se u državnom proračunu osiguravaju za potrebe nacionalnih manjina, o čemu odlučuje prema stavku 10. većinom glasova svih članova kao i da iz dokumenata objavljenih na službenoj internetskoj stranici Savjeta proizlazi kako su na sjednicama Savjeta kada je raspoređivao sredstva državnog proračuna sudjelovali dužnosnik </w:t>
      </w:r>
      <w:r w:rsidRPr="00F67386">
        <w:rPr>
          <w:rFonts w:ascii="Times New Roman" w:hAnsi="Times New Roman" w:cs="Times New Roman"/>
          <w:bCs/>
          <w:sz w:val="24"/>
          <w:szCs w:val="24"/>
        </w:rPr>
        <w:t xml:space="preserve">Veljko Kajtazi, zastupnik u Hrvatskom saboru, dužnosnik Furio Radina, zastupnik u Hrvatskom saboru te dužnosnica Ermina Lekaj Prljaskaj, zastupnica u Hrvatskom saboru, a navedeni su istodobni članovi udruga nacionalnih manjina </w:t>
      </w:r>
      <w:r w:rsidR="004D350C" w:rsidRPr="00F67386">
        <w:rPr>
          <w:rFonts w:ascii="Times New Roman" w:hAnsi="Times New Roman" w:cs="Times New Roman"/>
          <w:bCs/>
          <w:sz w:val="24"/>
          <w:szCs w:val="24"/>
        </w:rPr>
        <w:t>kojima su dodijeljena</w:t>
      </w:r>
      <w:r w:rsidRPr="00F67386">
        <w:rPr>
          <w:rFonts w:ascii="Times New Roman" w:hAnsi="Times New Roman" w:cs="Times New Roman"/>
          <w:bCs/>
          <w:sz w:val="24"/>
          <w:szCs w:val="24"/>
        </w:rPr>
        <w:t xml:space="preserve"> sredstava državnog proračuna, </w:t>
      </w:r>
      <w:r w:rsidRPr="00F67386">
        <w:rPr>
          <w:rFonts w:ascii="Times New Roman" w:eastAsia="Calibri" w:hAnsi="Times New Roman" w:cs="Times New Roman"/>
          <w:sz w:val="24"/>
          <w:szCs w:val="24"/>
        </w:rPr>
        <w:t xml:space="preserve">Povjerenstvo je dana 10. srpnja 2018.g. po službenoj dužnosti otvorilo predmet pod brojem P-244/18, zbog </w:t>
      </w:r>
      <w:r w:rsidRPr="00F67386">
        <w:rPr>
          <w:rFonts w:ascii="Times New Roman" w:hAnsi="Times New Roman" w:cs="Times New Roman"/>
          <w:bCs/>
          <w:sz w:val="24"/>
          <w:szCs w:val="24"/>
        </w:rPr>
        <w:t xml:space="preserve">mogućeg sukoba interesa navedenih dužnosnika. </w:t>
      </w:r>
    </w:p>
    <w:p w14:paraId="204C63C8" w14:textId="01A33D08" w:rsidR="00772B10" w:rsidRPr="00F67386" w:rsidRDefault="00772B10" w:rsidP="00772B10">
      <w:pPr>
        <w:spacing w:before="240" w:after="0"/>
        <w:ind w:firstLine="708"/>
        <w:jc w:val="both"/>
        <w:rPr>
          <w:rFonts w:ascii="Times New Roman" w:eastAsia="Calibri" w:hAnsi="Times New Roman" w:cs="Times New Roman"/>
          <w:sz w:val="24"/>
          <w:szCs w:val="24"/>
        </w:rPr>
      </w:pPr>
      <w:r w:rsidRPr="00F67386">
        <w:rPr>
          <w:rFonts w:ascii="Times New Roman" w:eastAsia="Calibri" w:hAnsi="Times New Roman" w:cs="Times New Roman"/>
          <w:sz w:val="24"/>
          <w:szCs w:val="24"/>
        </w:rPr>
        <w:t xml:space="preserve">S obzirom da se predmeti </w:t>
      </w:r>
      <w:r w:rsidR="004D350C" w:rsidRPr="00F67386">
        <w:rPr>
          <w:rFonts w:ascii="Times New Roman" w:eastAsia="Calibri" w:hAnsi="Times New Roman" w:cs="Times New Roman"/>
          <w:sz w:val="24"/>
          <w:szCs w:val="24"/>
        </w:rPr>
        <w:t xml:space="preserve">s jedne strane </w:t>
      </w:r>
      <w:r w:rsidRPr="00F67386">
        <w:rPr>
          <w:rFonts w:ascii="Times New Roman" w:eastAsia="Calibri" w:hAnsi="Times New Roman" w:cs="Times New Roman"/>
          <w:sz w:val="24"/>
          <w:szCs w:val="24"/>
        </w:rPr>
        <w:t>odnose na istog dužnosnika</w:t>
      </w:r>
      <w:r w:rsidR="004D350C" w:rsidRPr="00F67386">
        <w:rPr>
          <w:rFonts w:ascii="Times New Roman" w:eastAsia="Calibri" w:hAnsi="Times New Roman" w:cs="Times New Roman"/>
          <w:sz w:val="24"/>
          <w:szCs w:val="24"/>
        </w:rPr>
        <w:t>, a da su s druge strane</w:t>
      </w:r>
      <w:r w:rsidRPr="00F67386">
        <w:rPr>
          <w:rFonts w:ascii="Times New Roman" w:eastAsia="Calibri" w:hAnsi="Times New Roman" w:cs="Times New Roman"/>
          <w:sz w:val="24"/>
          <w:szCs w:val="24"/>
        </w:rPr>
        <w:t xml:space="preserve"> okolnosti na strani više dužnosnika istovjetne i međusobno povezane, Povjerenstvo je radi ekonomičnosti postupanja odlučilo da se zaključkom Povjerenstva od 11. srpnja 2018.g. Broj: 711-I-983-P-244/18-02-11 oba predmeta spoje u jedan postupak koji će se voditi pod brojem P-25/18.   </w:t>
      </w:r>
    </w:p>
    <w:p w14:paraId="2D9CAF46" w14:textId="77777777" w:rsidR="00772B10" w:rsidRPr="00F67386" w:rsidRDefault="00772B10" w:rsidP="00772B10">
      <w:pPr>
        <w:spacing w:before="240" w:after="0"/>
        <w:ind w:firstLine="708"/>
        <w:jc w:val="both"/>
        <w:rPr>
          <w:rFonts w:ascii="Times New Roman" w:eastAsia="Calibri" w:hAnsi="Times New Roman" w:cs="Times New Roman"/>
          <w:sz w:val="24"/>
          <w:szCs w:val="24"/>
        </w:rPr>
      </w:pPr>
      <w:r w:rsidRPr="00F67386">
        <w:rPr>
          <w:rFonts w:ascii="Times New Roman" w:eastAsia="Calibri" w:hAnsi="Times New Roman" w:cs="Times New Roman"/>
          <w:sz w:val="24"/>
          <w:szCs w:val="24"/>
        </w:rPr>
        <w:t xml:space="preserve">Člankom 3. stavkom 1. podstavkom 3. ZSSI-a propisano je da su zastupnici u Hrvatskom saboru dužnosnici u smislu navedenog Zakona, stoga su i dužnosnici </w:t>
      </w:r>
      <w:r w:rsidRPr="00F67386">
        <w:rPr>
          <w:rFonts w:ascii="Times New Roman" w:hAnsi="Times New Roman" w:cs="Times New Roman"/>
          <w:bCs/>
          <w:sz w:val="24"/>
          <w:szCs w:val="24"/>
        </w:rPr>
        <w:t>Veljko Kajtazi, Furio Radin te Ermina Lekaj Prljaskaj</w:t>
      </w:r>
      <w:r w:rsidRPr="00F67386">
        <w:rPr>
          <w:rFonts w:ascii="Times New Roman" w:eastAsia="Calibri" w:hAnsi="Times New Roman" w:cs="Times New Roman"/>
          <w:sz w:val="24"/>
          <w:szCs w:val="24"/>
        </w:rPr>
        <w:t xml:space="preserve"> povodom obnašanja dužnosti zastupnika u 9. sazivu Hrvatskoga sabora obvezni postupati sukladno odredbama ZSSI-a.</w:t>
      </w:r>
    </w:p>
    <w:p w14:paraId="6EFCCC12" w14:textId="77777777" w:rsidR="00772B10" w:rsidRPr="00F67386" w:rsidRDefault="00772B10" w:rsidP="00772B10">
      <w:pPr>
        <w:spacing w:before="240" w:after="0"/>
        <w:ind w:firstLine="708"/>
        <w:jc w:val="both"/>
        <w:rPr>
          <w:rFonts w:ascii="Times New Roman" w:eastAsia="Calibri" w:hAnsi="Times New Roman" w:cs="Times New Roman"/>
          <w:sz w:val="24"/>
          <w:szCs w:val="24"/>
        </w:rPr>
      </w:pPr>
      <w:r w:rsidRPr="00F67386">
        <w:rPr>
          <w:rFonts w:ascii="Times New Roman" w:eastAsia="Calibri" w:hAnsi="Times New Roman" w:cs="Times New Roman"/>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w:t>
      </w:r>
    </w:p>
    <w:p w14:paraId="105EE74F" w14:textId="77777777" w:rsidR="004D350C" w:rsidRPr="00F67386" w:rsidRDefault="004D350C" w:rsidP="004D350C">
      <w:pPr>
        <w:spacing w:before="240" w:after="0"/>
        <w:ind w:firstLine="708"/>
        <w:jc w:val="both"/>
        <w:rPr>
          <w:rFonts w:ascii="Times New Roman" w:hAnsi="Times New Roman" w:cs="Times New Roman"/>
          <w:sz w:val="24"/>
          <w:szCs w:val="24"/>
        </w:rPr>
      </w:pPr>
      <w:r w:rsidRPr="00F67386">
        <w:rPr>
          <w:rFonts w:ascii="Times New Roman" w:hAnsi="Times New Roman" w:cs="Times New Roman"/>
          <w:sz w:val="24"/>
          <w:szCs w:val="24"/>
        </w:rPr>
        <w:t>Člankom 5. stavkom 1. ZSSI-a propisano je da dužnosnici u obnašanju javnih dužnosti moraju postupati časno, pošteno, savjesno, odgovorno i nepristrano čuvajući vlastitu vjerodostojnost i dostojanstvo povjerene im dužnosti, te povjerenje građana.</w:t>
      </w:r>
    </w:p>
    <w:p w14:paraId="23DC6B23" w14:textId="77777777" w:rsidR="004D350C" w:rsidRPr="00F67386" w:rsidRDefault="004D350C" w:rsidP="004D350C">
      <w:pPr>
        <w:spacing w:before="240" w:after="0"/>
        <w:ind w:firstLine="708"/>
        <w:jc w:val="both"/>
        <w:rPr>
          <w:rFonts w:ascii="Times New Roman" w:hAnsi="Times New Roman" w:cs="Times New Roman"/>
          <w:sz w:val="24"/>
          <w:szCs w:val="24"/>
        </w:rPr>
      </w:pPr>
      <w:r w:rsidRPr="00F67386">
        <w:rPr>
          <w:rFonts w:ascii="Times New Roman" w:hAnsi="Times New Roman" w:cs="Times New Roman"/>
          <w:sz w:val="24"/>
          <w:szCs w:val="24"/>
        </w:rPr>
        <w:t>Člankom 4. stavkom 5. ZSSI-a propisano je da su povezane osobe u smislu navedenog Zakona su bračni ili izvanbračni drug dužnosnika, njegovi srodnici po krvi u uspravnoj lozi, braća i sestre dužnosnika te posvojitelj, odnosno posvojenik dužnosnika te ostale osobe koje se prema drugim osnovama i okolnostima opravdano mogu smatrati interesno povezanima s dužnosnikom.</w:t>
      </w:r>
    </w:p>
    <w:p w14:paraId="732DBEDB" w14:textId="77777777" w:rsidR="00772B10" w:rsidRPr="00F67386" w:rsidRDefault="00772B10" w:rsidP="00772B10">
      <w:pPr>
        <w:spacing w:before="240" w:after="0"/>
        <w:ind w:firstLine="708"/>
        <w:jc w:val="both"/>
        <w:rPr>
          <w:rFonts w:ascii="Times New Roman" w:eastAsia="Calibri" w:hAnsi="Times New Roman" w:cs="Times New Roman"/>
          <w:sz w:val="24"/>
          <w:szCs w:val="24"/>
        </w:rPr>
      </w:pPr>
      <w:r w:rsidRPr="00F67386">
        <w:rPr>
          <w:rFonts w:ascii="Times New Roman" w:eastAsia="Calibri" w:hAnsi="Times New Roman" w:cs="Times New Roman"/>
          <w:sz w:val="24"/>
          <w:szCs w:val="24"/>
        </w:rPr>
        <w:t xml:space="preserve">Člankom 15. Ustavnog zakona o pravima nacionalnih manjina  propisano je da pripadnici nacionalnih manjina radi očuvanja, razvoja, promicanja i iskazivanja svog nacionalnog i kulturnog identiteta mogu osnivati udruge, zaklade i fundacije, te ustanove za obavljanje djelatnosti javnog priopćavanja, kulturne, izdavačke (nakladničke), muzejske, arhivske, knjižnične i znanstvene djelatnosti.  </w:t>
      </w:r>
    </w:p>
    <w:p w14:paraId="3CFFBC30" w14:textId="77777777" w:rsidR="00772B10" w:rsidRPr="00F67386" w:rsidRDefault="00772B10" w:rsidP="00772B10">
      <w:pPr>
        <w:spacing w:before="240" w:after="0"/>
        <w:ind w:firstLine="708"/>
        <w:jc w:val="both"/>
        <w:rPr>
          <w:rFonts w:ascii="Times New Roman" w:eastAsia="Calibri" w:hAnsi="Times New Roman" w:cs="Times New Roman"/>
          <w:sz w:val="24"/>
          <w:szCs w:val="24"/>
        </w:rPr>
      </w:pPr>
      <w:r w:rsidRPr="00F67386">
        <w:rPr>
          <w:rFonts w:ascii="Times New Roman" w:eastAsia="Calibri" w:hAnsi="Times New Roman" w:cs="Times New Roman"/>
          <w:sz w:val="24"/>
          <w:szCs w:val="24"/>
        </w:rPr>
        <w:t>Člankom 35. stavkom 4. Ustavnog zakona o pravima nacionalnih manjina propisano je da Savjet za nacionalne manjine raspoređuje sredstva koja se u državnom proračunu osiguravaju za potrebe nacionalnih manjina, a korisnici sredstava podnose Savjetu godišnja izvješća o trošenju sredstava koja su im doznačena iz državnog proračuna, o čemu Savjet izvješćuje Vladu Republike Hrvatske.</w:t>
      </w:r>
    </w:p>
    <w:p w14:paraId="39E3552E" w14:textId="77777777" w:rsidR="00772B10" w:rsidRPr="00F67386" w:rsidRDefault="00772B10" w:rsidP="00772B10">
      <w:pPr>
        <w:spacing w:before="240" w:after="0"/>
        <w:ind w:firstLine="708"/>
        <w:jc w:val="both"/>
        <w:rPr>
          <w:rFonts w:ascii="Times New Roman" w:eastAsia="Calibri" w:hAnsi="Times New Roman" w:cs="Times New Roman"/>
          <w:sz w:val="24"/>
          <w:szCs w:val="24"/>
        </w:rPr>
      </w:pPr>
      <w:r w:rsidRPr="00F67386">
        <w:rPr>
          <w:rFonts w:ascii="Times New Roman" w:eastAsia="Calibri" w:hAnsi="Times New Roman" w:cs="Times New Roman"/>
          <w:sz w:val="24"/>
          <w:szCs w:val="24"/>
        </w:rPr>
        <w:t xml:space="preserve">Člankom 36. stavkom 2. Ustavnog zakona o pravima nacionalnih manjina  propisano je da su članovi Savjeta za nacionalne manjine, između ostalih i zastupnici nacionalnih manjina u Hrvatskom saboru. Stoga su i dužnosnici Furio Radin, izabran za zastupnika talijanske nacionalne manjine, Ermina Lekaj Prljaskaj izabrana za zastupnika albanske </w:t>
      </w:r>
      <w:r w:rsidRPr="00F67386">
        <w:rPr>
          <w:rFonts w:ascii="Times New Roman" w:hAnsi="Times New Roman" w:cs="Times New Roman"/>
          <w:sz w:val="24"/>
          <w:szCs w:val="24"/>
          <w:shd w:val="clear" w:color="auto" w:fill="FFFFFF"/>
        </w:rPr>
        <w:t xml:space="preserve">bošnjačke, crnogorske, makedonske i slovenske nacionalne manjine </w:t>
      </w:r>
      <w:r w:rsidRPr="00F67386">
        <w:rPr>
          <w:rFonts w:ascii="Times New Roman" w:eastAsia="Calibri" w:hAnsi="Times New Roman" w:cs="Times New Roman"/>
          <w:sz w:val="24"/>
          <w:szCs w:val="24"/>
        </w:rPr>
        <w:t xml:space="preserve">i Veljko Kajtazi, izabran za zastupnika </w:t>
      </w:r>
      <w:r w:rsidRPr="00F67386">
        <w:rPr>
          <w:rFonts w:ascii="Times New Roman" w:hAnsi="Times New Roman" w:cs="Times New Roman"/>
          <w:sz w:val="24"/>
          <w:szCs w:val="24"/>
          <w:shd w:val="clear" w:color="auto" w:fill="FFFFFF"/>
        </w:rPr>
        <w:t>austrijske, bugarske, njemačke, poljske, romske, rumunjske, rusinske, ruske, turske, ukrajinske, vlaške i židovske nacionalne manjine</w:t>
      </w:r>
      <w:r w:rsidRPr="00F67386">
        <w:rPr>
          <w:rFonts w:ascii="Times New Roman" w:eastAsia="Calibri" w:hAnsi="Times New Roman" w:cs="Times New Roman"/>
          <w:sz w:val="24"/>
          <w:szCs w:val="24"/>
        </w:rPr>
        <w:t xml:space="preserve"> u 9. sazivu Hrvatskog sabora, istovremeno na temelju obnašanja dužnosti zastupnika u Hrvatskom saboru ujedno i članovi Savjeta na nacionalne manjine u skladu s navedenom odredbom Ustavnog zakona o pravima nacionalnih manjina.</w:t>
      </w:r>
    </w:p>
    <w:p w14:paraId="61479416" w14:textId="77777777" w:rsidR="00772B10" w:rsidRPr="00F67386" w:rsidRDefault="00772B10" w:rsidP="00772B10">
      <w:pPr>
        <w:spacing w:before="240" w:after="0"/>
        <w:ind w:firstLine="708"/>
        <w:jc w:val="both"/>
        <w:rPr>
          <w:rFonts w:ascii="Times New Roman" w:eastAsia="Calibri" w:hAnsi="Times New Roman" w:cs="Times New Roman"/>
          <w:sz w:val="24"/>
          <w:szCs w:val="24"/>
        </w:rPr>
      </w:pPr>
      <w:r w:rsidRPr="00F67386">
        <w:rPr>
          <w:rFonts w:ascii="Times New Roman" w:eastAsia="Calibri" w:hAnsi="Times New Roman" w:cs="Times New Roman"/>
          <w:sz w:val="24"/>
          <w:szCs w:val="24"/>
        </w:rPr>
        <w:t>Člankom 36. stavkom 8. Ustavnog zakona o pravima nacionalnih manjina propisano je da Savjet donosi program rada, financijski plan, završni račun i odluke o raspoređivanju sredstava koja se u državnom proračunu osiguravaju za potrebe nacionalnih manjina, dok je u članku 36. stavku 10. istog Zakona propisano je da Savjet odlučuje većinom svojih članova.</w:t>
      </w:r>
    </w:p>
    <w:p w14:paraId="1208E9AF" w14:textId="77777777" w:rsidR="00772B10" w:rsidRPr="00F67386" w:rsidRDefault="00772B10" w:rsidP="00772B10">
      <w:pPr>
        <w:spacing w:before="240" w:after="0"/>
        <w:ind w:firstLine="708"/>
        <w:jc w:val="both"/>
        <w:rPr>
          <w:rFonts w:ascii="Times New Roman" w:eastAsia="Calibri" w:hAnsi="Times New Roman" w:cs="Times New Roman"/>
          <w:sz w:val="24"/>
          <w:szCs w:val="24"/>
        </w:rPr>
      </w:pPr>
      <w:r w:rsidRPr="00F67386">
        <w:rPr>
          <w:rFonts w:ascii="Times New Roman" w:eastAsia="Calibri" w:hAnsi="Times New Roman" w:cs="Times New Roman"/>
          <w:sz w:val="24"/>
          <w:szCs w:val="24"/>
        </w:rPr>
        <w:t>U predmetu koji se pred Povjerenstvom vodio pod brojem SI-176/13 Povjerenstvo je od Savjeta za nacionalne manjine</w:t>
      </w:r>
      <w:r w:rsidRPr="00F67386">
        <w:rPr>
          <w:rFonts w:ascii="Times New Roman" w:eastAsia="Calibri" w:hAnsi="Times New Roman" w:cs="Times New Roman"/>
          <w:b/>
          <w:sz w:val="24"/>
          <w:szCs w:val="24"/>
        </w:rPr>
        <w:t xml:space="preserve"> </w:t>
      </w:r>
      <w:r w:rsidRPr="00F67386">
        <w:rPr>
          <w:rFonts w:ascii="Times New Roman" w:eastAsia="Calibri" w:hAnsi="Times New Roman" w:cs="Times New Roman"/>
          <w:sz w:val="24"/>
          <w:szCs w:val="24"/>
        </w:rPr>
        <w:t>zatražilo i dobilo</w:t>
      </w:r>
      <w:r w:rsidRPr="00F67386">
        <w:rPr>
          <w:rFonts w:ascii="Times New Roman" w:eastAsia="Calibri" w:hAnsi="Times New Roman" w:cs="Times New Roman"/>
          <w:b/>
          <w:sz w:val="24"/>
          <w:szCs w:val="24"/>
        </w:rPr>
        <w:t xml:space="preserve"> </w:t>
      </w:r>
      <w:r w:rsidRPr="00F67386">
        <w:rPr>
          <w:rFonts w:ascii="Times New Roman" w:eastAsia="Calibri" w:hAnsi="Times New Roman" w:cs="Times New Roman"/>
          <w:sz w:val="24"/>
          <w:szCs w:val="24"/>
        </w:rPr>
        <w:t xml:space="preserve">očitovanje kojim se pojašnjava postupak raspodjele sredstava osiguranih u državnom proračunu Republike Hrvatske za nacionalne manjine. Savjet za nacionalne manjine u očitovanju navodi da se sredstva Državnog proračuna, osigurana za sufinanciranje programa kulturne autonomije nacionalnih manjina, raspoređuju manjinskim udrugama i ustanovama za programe informiranja i izdavaštva, kulturnog amaterizma i kulturnih manifestacija, te programa koji proizlaze iz bilateralnih sporazuma i ugovora. </w:t>
      </w:r>
    </w:p>
    <w:p w14:paraId="7AF9A24E" w14:textId="77777777" w:rsidR="00772B10" w:rsidRPr="00F67386" w:rsidRDefault="00772B10" w:rsidP="00772B10">
      <w:pPr>
        <w:spacing w:before="240" w:after="0"/>
        <w:ind w:firstLine="708"/>
        <w:jc w:val="both"/>
        <w:rPr>
          <w:rFonts w:ascii="Times New Roman" w:eastAsia="Calibri" w:hAnsi="Times New Roman" w:cs="Times New Roman"/>
          <w:sz w:val="24"/>
          <w:szCs w:val="24"/>
        </w:rPr>
      </w:pPr>
      <w:r w:rsidRPr="00F67386">
        <w:rPr>
          <w:rFonts w:ascii="Times New Roman" w:eastAsia="Calibri" w:hAnsi="Times New Roman" w:cs="Times New Roman"/>
          <w:sz w:val="24"/>
          <w:szCs w:val="24"/>
        </w:rPr>
        <w:t xml:space="preserve">Odluke o rasporedu sredstava Savjetu za nacionalne manjine predlaže Povjerenstvo za raspodjelu sredstava nevladinim udrugama i ustanovama nacionalnih manjina, nakon pregleda programa koji su se prijavili na Javni poziv. Povjerenstvo se sastoji od članova Savjeta za nacionalne manjine i vanjskih članova. </w:t>
      </w:r>
    </w:p>
    <w:p w14:paraId="55D49254" w14:textId="77777777" w:rsidR="00772B10" w:rsidRPr="00F67386" w:rsidRDefault="00772B10" w:rsidP="00772B10">
      <w:pPr>
        <w:spacing w:before="240" w:after="0"/>
        <w:ind w:firstLine="708"/>
        <w:jc w:val="both"/>
        <w:rPr>
          <w:rFonts w:ascii="Times New Roman" w:eastAsia="Calibri" w:hAnsi="Times New Roman" w:cs="Times New Roman"/>
          <w:sz w:val="24"/>
          <w:szCs w:val="24"/>
        </w:rPr>
      </w:pPr>
      <w:r w:rsidRPr="00F67386">
        <w:rPr>
          <w:rFonts w:ascii="Times New Roman" w:eastAsia="Calibri" w:hAnsi="Times New Roman" w:cs="Times New Roman"/>
          <w:sz w:val="24"/>
          <w:szCs w:val="24"/>
        </w:rPr>
        <w:t xml:space="preserve">Nadalje se obrazlaže da Povjerenstvo za raspodjelu sredstava predlaže odluku isključivo na temelju Kriterija za utvrđivanje financijske potpore za programe nevladinih udruga i ustanova nacionalnih manjina. Kriterijima se utvrđuju pretpostavke koje nevladine udruge i ustanove nacionalnih manjina trebaju ispunjavati prilikom podnošenja zahtjeva za dodjelom financijske potpore iz sredstava Državnog proračuna putem Savjeta za nacionalne manjine. </w:t>
      </w:r>
    </w:p>
    <w:p w14:paraId="56FE946E" w14:textId="77777777" w:rsidR="00772B10" w:rsidRPr="00F67386" w:rsidRDefault="00772B10" w:rsidP="00772B10">
      <w:pPr>
        <w:spacing w:before="240" w:after="0"/>
        <w:ind w:firstLine="708"/>
        <w:jc w:val="both"/>
        <w:rPr>
          <w:rFonts w:ascii="Times New Roman" w:eastAsia="Calibri" w:hAnsi="Times New Roman" w:cs="Times New Roman"/>
          <w:sz w:val="24"/>
          <w:szCs w:val="24"/>
        </w:rPr>
      </w:pPr>
      <w:r w:rsidRPr="00F67386">
        <w:rPr>
          <w:rFonts w:ascii="Times New Roman" w:eastAsia="Calibri" w:hAnsi="Times New Roman" w:cs="Times New Roman"/>
          <w:sz w:val="24"/>
          <w:szCs w:val="24"/>
        </w:rPr>
        <w:t xml:space="preserve">O prijedlogu odluke Povjerenstva za raspodjelu odnosno dodjelu sredstava na javnoj sjednici glasuje 19 članova Savjeta za nacionalne manjine, a za one udruge i ustanove koje nisu ispunile pretpostavke za financijsku potporu iz Državnog proračuna i propisane Kriterije, Povjerenstvo predlaže Savjetu odbijanje zahtjeva za sufinanciranjem. Savjet pri donošenju odluke o rasporedu sredstava može formirati stručnu radnu skupinu za ocjenu predloženih programa sastavljenu od stručnjaka iz područja informiranja i izdavaštva, kulturnog amaterizma i kulturnih manifestacija. </w:t>
      </w:r>
    </w:p>
    <w:p w14:paraId="7F9119B9" w14:textId="77777777" w:rsidR="00772B10" w:rsidRPr="00F67386" w:rsidRDefault="00772B10" w:rsidP="00772B10">
      <w:pPr>
        <w:spacing w:before="240" w:after="0"/>
        <w:ind w:firstLine="708"/>
        <w:jc w:val="both"/>
        <w:rPr>
          <w:rFonts w:ascii="Times New Roman" w:eastAsia="Times New Roman" w:hAnsi="Times New Roman" w:cs="Times New Roman"/>
          <w:sz w:val="24"/>
          <w:szCs w:val="24"/>
          <w:lang w:eastAsia="hr-HR"/>
        </w:rPr>
      </w:pPr>
      <w:r w:rsidRPr="00F67386">
        <w:rPr>
          <w:rFonts w:ascii="Times New Roman" w:eastAsia="Times New Roman" w:hAnsi="Times New Roman" w:cs="Times New Roman"/>
          <w:sz w:val="24"/>
          <w:szCs w:val="24"/>
          <w:lang w:eastAsia="hr-HR"/>
        </w:rPr>
        <w:t xml:space="preserve">Navedenim Kriterijima popisani su opći i posebni kriteriji za utvrđivanje financijske potpore za kulturnu autonomiju nacionalnih manjina iz sredstava Državnog proračuna. Među posebnim kriterijima navodi se da zahtjev za dodjelu financijske potpore mogu uputiti udruge i ustanove nacionalnih manjina koje su upisane u Registar udruga Republike Hrvatske i Sudski registar ustanova, koje aktivno djeluju u Republici Hrvatskoj najmanje 24 mjeseci prije podnošenja zahtijeva i u čijem je sastavu najmanje 20 članova pripadnika nacionalne manjine, a one udruge i ustanove koje prvi put podnose zahtjev dužne su uz prijavu priložiti dokaz o dosadašnjem djelovanju. Predloženi programi ocjenjuju se na temelju njihove kvalitete i održivosti, broja članova koje udruga okuplja, prethodnih rezultata i razgranatosti njezinih članica na lokalnoj razini. Prednost imaju programi udruga i ustanova koje okupljaju većinu pripadnika pojedine nacionalne manjine, koje su kroz druže vrijeme ostvarile značaje rezultate u očuvanju etničkog i kulturnog identiteta. </w:t>
      </w:r>
    </w:p>
    <w:p w14:paraId="7C94BF45" w14:textId="77777777" w:rsidR="00772B10" w:rsidRPr="00F67386" w:rsidRDefault="00772B10" w:rsidP="00772B10">
      <w:pPr>
        <w:spacing w:before="240" w:after="0"/>
        <w:ind w:firstLine="708"/>
        <w:jc w:val="both"/>
        <w:rPr>
          <w:rFonts w:ascii="Times New Roman" w:eastAsia="Calibri" w:hAnsi="Times New Roman" w:cs="Times New Roman"/>
          <w:sz w:val="24"/>
          <w:szCs w:val="24"/>
          <w:lang w:val="hr-BA"/>
        </w:rPr>
      </w:pPr>
      <w:r w:rsidRPr="00F67386">
        <w:rPr>
          <w:rFonts w:ascii="Times New Roman" w:eastAsia="Calibri" w:hAnsi="Times New Roman" w:cs="Times New Roman"/>
          <w:sz w:val="24"/>
          <w:szCs w:val="24"/>
          <w:lang w:val="hr-BA"/>
        </w:rPr>
        <w:t xml:space="preserve">Udruge i ustanove obvezne su vratiti akontacije i sredstva iz programe koji nisu ili su djelomično ostvareni razmjerno neizvršenom dijelu, a u slučaju da ne vrate daljnje financiranje im se obustavlja. Isto tako, udruge i ustanove su dužne vratiti uplaćena sredstva ako se u međuvremenu cjelokupna sredstva osiguraju iz drugih stavaka Državnog proračuna za isti program. Proračunska sredstva za odobrene  programe ne mogu se prenositi u sljedeću godinu, već se za neiskorišteni iznos dodijeljenih sredstava mora izvršiti povrat u Državni proračun. Slijedom iznesenog, u podnesenom očitovanju Savjet za nacionalne manjine navodi kako je specifičnost pripadnika nacionalnih manjina upravo u činjenici da pri imenovanju članova Savjeta za nacionalne manjine, prijedlozi dolaze od manjinskih udruga i udruga organizacije pojedine nacionalne manjine iz kojih dolaze i čije interese imenovani članovi zastupanju, a u skladu s odredbama Ustavnog zakona o pravima nacionalnih manjina. </w:t>
      </w:r>
    </w:p>
    <w:p w14:paraId="717ABE03" w14:textId="77777777" w:rsidR="00772B10" w:rsidRPr="00F67386" w:rsidRDefault="00772B10" w:rsidP="00772B10">
      <w:pPr>
        <w:spacing w:before="240" w:after="0"/>
        <w:ind w:firstLine="708"/>
        <w:jc w:val="both"/>
        <w:rPr>
          <w:rFonts w:ascii="Times New Roman" w:eastAsia="Calibri" w:hAnsi="Times New Roman" w:cs="Times New Roman"/>
          <w:sz w:val="24"/>
          <w:szCs w:val="24"/>
          <w:lang w:val="hr-BA"/>
        </w:rPr>
      </w:pPr>
      <w:r w:rsidRPr="00F67386">
        <w:rPr>
          <w:rFonts w:ascii="Times New Roman" w:eastAsia="Calibri" w:hAnsi="Times New Roman" w:cs="Times New Roman"/>
          <w:sz w:val="24"/>
          <w:szCs w:val="24"/>
          <w:lang w:val="hr-BA"/>
        </w:rPr>
        <w:t xml:space="preserve">Uvidom u internetske stranice Savjeta utvrđeno je da su Veljko Kajtazi, Ermina Lekaj Prljaskaj i Furio Radin članovi Savjeta povodom obnašanja dužnosti zastupnika u Hrvatskom saboru. </w:t>
      </w:r>
    </w:p>
    <w:p w14:paraId="5F473450" w14:textId="0FCA3BC4" w:rsidR="001017E7" w:rsidRPr="00F67386" w:rsidRDefault="001017E7" w:rsidP="001017E7">
      <w:pPr>
        <w:spacing w:before="240" w:after="0"/>
        <w:ind w:firstLine="708"/>
        <w:jc w:val="both"/>
        <w:rPr>
          <w:rFonts w:ascii="Times New Roman" w:eastAsia="Calibri" w:hAnsi="Times New Roman" w:cs="Times New Roman"/>
          <w:sz w:val="24"/>
          <w:szCs w:val="24"/>
          <w:lang w:val="hr-BA"/>
        </w:rPr>
      </w:pPr>
      <w:r w:rsidRPr="00F67386">
        <w:rPr>
          <w:rFonts w:ascii="Times New Roman" w:eastAsia="Calibri" w:hAnsi="Times New Roman" w:cs="Times New Roman"/>
          <w:sz w:val="24"/>
          <w:szCs w:val="24"/>
          <w:lang w:val="hr-BA"/>
        </w:rPr>
        <w:t>Uvidom u Registar udruga koji vodi i ustrojava Ministarstvo uprave utvrđeno je da je pod registarskim brojem 00001921 upisana udruga Unione Italiana sa sjedištem u Rijec</w:t>
      </w:r>
      <w:r w:rsidR="002B24E5" w:rsidRPr="00F67386">
        <w:rPr>
          <w:rFonts w:ascii="Times New Roman" w:eastAsia="Calibri" w:hAnsi="Times New Roman" w:cs="Times New Roman"/>
          <w:sz w:val="24"/>
          <w:szCs w:val="24"/>
          <w:lang w:val="hr-BA"/>
        </w:rPr>
        <w:t>i, u kojoj funkciju predsjednika</w:t>
      </w:r>
      <w:r w:rsidRPr="00F67386">
        <w:rPr>
          <w:rFonts w:ascii="Times New Roman" w:eastAsia="Calibri" w:hAnsi="Times New Roman" w:cs="Times New Roman"/>
          <w:sz w:val="24"/>
          <w:szCs w:val="24"/>
          <w:lang w:val="hr-BA"/>
        </w:rPr>
        <w:t xml:space="preserve"> obavlja Maurizio Tremul od 8. srpnja 2018.g.  </w:t>
      </w:r>
    </w:p>
    <w:p w14:paraId="4528BAD9" w14:textId="77777777" w:rsidR="00772B10" w:rsidRPr="00F67386" w:rsidRDefault="00772B10" w:rsidP="00772B10">
      <w:pPr>
        <w:spacing w:before="240" w:after="0"/>
        <w:ind w:firstLine="708"/>
        <w:jc w:val="both"/>
        <w:rPr>
          <w:rFonts w:ascii="Times New Roman" w:eastAsia="Calibri" w:hAnsi="Times New Roman" w:cs="Times New Roman"/>
          <w:sz w:val="24"/>
          <w:szCs w:val="24"/>
          <w:lang w:val="hr-BA"/>
        </w:rPr>
      </w:pPr>
      <w:r w:rsidRPr="00F67386">
        <w:rPr>
          <w:rFonts w:ascii="Times New Roman" w:eastAsia="Calibri" w:hAnsi="Times New Roman" w:cs="Times New Roman"/>
          <w:sz w:val="24"/>
          <w:szCs w:val="24"/>
          <w:lang w:val="hr-BA"/>
        </w:rPr>
        <w:t>Uvidom u Registar udruga utvrđeno je da je pod registarskim brojem 08001124 upisana udruga Zajednica Albanaca Primorsko-goranske županije sa sjedištem u Rijeci, u kojoj funkciju predsjednice obavlja Suzana Jakupi od 12. ožujka 2016.g., dok je  pod registarskim brojem 21004107 upisana udruga Forum albanskih intelektualaca sa sjedištem u Zagrebu, u kojoj funkciju predsjednika obavlja Hasan Lahaj od 2. svibnja 2015.g.</w:t>
      </w:r>
    </w:p>
    <w:p w14:paraId="40AB307D" w14:textId="4FE30F00" w:rsidR="001017E7" w:rsidRPr="00F67386" w:rsidRDefault="001017E7" w:rsidP="001017E7">
      <w:pPr>
        <w:spacing w:before="240" w:after="0"/>
        <w:ind w:firstLine="708"/>
        <w:jc w:val="both"/>
        <w:rPr>
          <w:rFonts w:ascii="Times New Roman" w:eastAsia="Calibri" w:hAnsi="Times New Roman" w:cs="Times New Roman"/>
          <w:sz w:val="24"/>
          <w:szCs w:val="24"/>
          <w:lang w:val="hr-BA"/>
        </w:rPr>
      </w:pPr>
      <w:r w:rsidRPr="00F67386">
        <w:rPr>
          <w:rFonts w:ascii="Times New Roman" w:eastAsia="Calibri" w:hAnsi="Times New Roman" w:cs="Times New Roman"/>
          <w:sz w:val="24"/>
          <w:szCs w:val="24"/>
          <w:lang w:val="hr-BA"/>
        </w:rPr>
        <w:t>Uvidom u Registar udruga utvrđeno je da je pod registarskim brojem 21005499 upisana udruga Savez Roma u Republici Hrvatskoj „Kali Sara“, sa sjedištem u Zagrebu, u kojoj funkciju predsjednice obavlja Suzana Krčmar od 22. siječnja 2015.g. Na internetskoj stranici navodi se da S</w:t>
      </w:r>
      <w:r w:rsidRPr="00F67386">
        <w:rPr>
          <w:rFonts w:ascii="Times New Roman" w:hAnsi="Times New Roman" w:cs="Times New Roman"/>
          <w:sz w:val="24"/>
          <w:szCs w:val="24"/>
          <w:shd w:val="clear" w:color="auto" w:fill="FFFFFF"/>
        </w:rPr>
        <w:t>avez Roma u Republici Hrvatskoj “KALI SARA“ nastavlja dugogodišnju tradiciju Udruge za promicanje obrazovanja Roma u Republici Hrvatskoj (UZOR) “KALI SARA” i jedna je od najaktivnijih romskih udruga koja djeluje na području cijele Republike Hrvatske te okuplja najviše članova romske zajednice.</w:t>
      </w:r>
    </w:p>
    <w:p w14:paraId="4694EE93" w14:textId="77777777" w:rsidR="00772B10" w:rsidRPr="00F67386" w:rsidRDefault="00772B10" w:rsidP="00772B10">
      <w:pPr>
        <w:spacing w:before="240" w:after="0"/>
        <w:ind w:firstLine="708"/>
        <w:jc w:val="both"/>
        <w:rPr>
          <w:rFonts w:ascii="Times New Roman" w:eastAsia="Calibri" w:hAnsi="Times New Roman" w:cs="Times New Roman"/>
          <w:sz w:val="24"/>
          <w:szCs w:val="24"/>
          <w:lang w:val="hr-BA"/>
        </w:rPr>
      </w:pPr>
      <w:r w:rsidRPr="00F67386">
        <w:rPr>
          <w:rFonts w:ascii="Times New Roman" w:eastAsia="Calibri" w:hAnsi="Times New Roman" w:cs="Times New Roman"/>
          <w:sz w:val="24"/>
          <w:szCs w:val="24"/>
          <w:lang w:val="hr-BA"/>
        </w:rPr>
        <w:t xml:space="preserve"> Uvidom u Zapisnik 68. sjednice Savjeta za nacionalne manjine, klasa: 022-03/16-02/03 /urbroj:  50438-16-02 utvrđeno je kako su na sjednici održanoj 5. svibnja 2016.g., između ostalih, bili nazočni dužnosnici Veljko Kajzati, Furio Radin i Ermina Lekaj Prljaskaj. </w:t>
      </w:r>
    </w:p>
    <w:p w14:paraId="5A914BC7" w14:textId="6419D163" w:rsidR="00772B10" w:rsidRPr="00F67386" w:rsidRDefault="00772B10" w:rsidP="00772B10">
      <w:pPr>
        <w:spacing w:before="240" w:after="0"/>
        <w:ind w:firstLine="708"/>
        <w:jc w:val="both"/>
        <w:rPr>
          <w:rFonts w:ascii="Times New Roman" w:hAnsi="Times New Roman" w:cs="Times New Roman"/>
          <w:sz w:val="24"/>
          <w:szCs w:val="24"/>
        </w:rPr>
      </w:pPr>
      <w:r w:rsidRPr="00F67386">
        <w:rPr>
          <w:rFonts w:ascii="Times New Roman" w:eastAsia="Calibri" w:hAnsi="Times New Roman" w:cs="Times New Roman"/>
          <w:sz w:val="24"/>
          <w:szCs w:val="24"/>
          <w:lang w:val="hr-BA"/>
        </w:rPr>
        <w:t xml:space="preserve">Pod točkom 2. Dnevnog reda raspravljalo se o Prijedlogu Odluke o rasporedu sredstava osiguranih u Državnom proračunu </w:t>
      </w:r>
      <w:r w:rsidRPr="00F67386">
        <w:rPr>
          <w:rFonts w:ascii="Times New Roman" w:hAnsi="Times New Roman" w:cs="Times New Roman"/>
          <w:bCs/>
          <w:sz w:val="24"/>
          <w:szCs w:val="24"/>
        </w:rPr>
        <w:t>Republike Hrvatske za 20</w:t>
      </w:r>
      <w:r w:rsidR="002B24E5" w:rsidRPr="00F67386">
        <w:rPr>
          <w:rFonts w:ascii="Times New Roman" w:hAnsi="Times New Roman" w:cs="Times New Roman"/>
          <w:bCs/>
          <w:sz w:val="24"/>
          <w:szCs w:val="24"/>
        </w:rPr>
        <w:t>16</w:t>
      </w:r>
      <w:r w:rsidRPr="00F67386">
        <w:rPr>
          <w:rFonts w:ascii="Times New Roman" w:hAnsi="Times New Roman" w:cs="Times New Roman"/>
          <w:bCs/>
          <w:sz w:val="24"/>
          <w:szCs w:val="24"/>
        </w:rPr>
        <w:t xml:space="preserve">. godinu („Narodne novine“, broj 26/16.) u razdjelu 02021 Vlada Republike Hrvatske, </w:t>
      </w:r>
      <w:r w:rsidRPr="00F67386">
        <w:rPr>
          <w:rFonts w:ascii="Times New Roman" w:hAnsi="Times New Roman" w:cs="Times New Roman"/>
          <w:sz w:val="24"/>
          <w:szCs w:val="24"/>
        </w:rPr>
        <w:t xml:space="preserve">Glava 21 Savjet za nacionalne manjine, aktivnost A732003 potpore za ostvarivanje programa kulturne autonomije nacionalnih manjina, pozicija 381 tekuće donacije. </w:t>
      </w:r>
    </w:p>
    <w:p w14:paraId="1314EAFC" w14:textId="49DB9979" w:rsidR="00772B10" w:rsidRPr="00F67386" w:rsidRDefault="00772B10" w:rsidP="00772B10">
      <w:pPr>
        <w:spacing w:before="240" w:after="0"/>
        <w:ind w:firstLine="708"/>
        <w:jc w:val="both"/>
        <w:rPr>
          <w:rFonts w:ascii="Times New Roman" w:eastAsia="Calibri" w:hAnsi="Times New Roman" w:cs="Times New Roman"/>
          <w:sz w:val="24"/>
          <w:szCs w:val="24"/>
          <w:lang w:val="hr-BA"/>
        </w:rPr>
      </w:pPr>
      <w:r w:rsidRPr="00F67386">
        <w:rPr>
          <w:rFonts w:ascii="Times New Roman" w:hAnsi="Times New Roman" w:cs="Times New Roman"/>
          <w:sz w:val="24"/>
          <w:szCs w:val="24"/>
        </w:rPr>
        <w:t>U navedenom Zapisniku se navodi da se zastupnik Veljko Kajtazi kritički osvrnuo na prijedlog raspodjele sredstava naglašavajući da je romska zajednica dobila znatno niža sredstva u obnose na prethodne godine iako jedino romska nacionalna manjina ne može ostvariti dodatna sredstva iz drugih izvora te se ističe da se zastupnik Sa</w:t>
      </w:r>
      <w:r w:rsidR="0065755A" w:rsidRPr="00F67386">
        <w:rPr>
          <w:rFonts w:ascii="Times New Roman" w:hAnsi="Times New Roman" w:cs="Times New Roman"/>
          <w:sz w:val="24"/>
          <w:szCs w:val="24"/>
        </w:rPr>
        <w:t>nd</w:t>
      </w:r>
      <w:r w:rsidRPr="00F67386">
        <w:rPr>
          <w:rFonts w:ascii="Times New Roman" w:hAnsi="Times New Roman" w:cs="Times New Roman"/>
          <w:sz w:val="24"/>
          <w:szCs w:val="24"/>
        </w:rPr>
        <w:t>or Juhas povukao iz rasprave</w:t>
      </w:r>
      <w:r w:rsidR="0065755A" w:rsidRPr="00F67386">
        <w:rPr>
          <w:rFonts w:ascii="Times New Roman" w:hAnsi="Times New Roman" w:cs="Times New Roman"/>
          <w:sz w:val="24"/>
          <w:szCs w:val="24"/>
        </w:rPr>
        <w:t xml:space="preserve"> istaknuvši kako neće nazočiti</w:t>
      </w:r>
      <w:r w:rsidRPr="00F67386">
        <w:rPr>
          <w:rFonts w:ascii="Times New Roman" w:hAnsi="Times New Roman" w:cs="Times New Roman"/>
          <w:sz w:val="24"/>
          <w:szCs w:val="24"/>
        </w:rPr>
        <w:t xml:space="preserve"> glasovanju o </w:t>
      </w:r>
      <w:r w:rsidRPr="00F67386">
        <w:rPr>
          <w:rFonts w:ascii="Times New Roman" w:eastAsia="Calibri" w:hAnsi="Times New Roman" w:cs="Times New Roman"/>
          <w:sz w:val="24"/>
          <w:szCs w:val="24"/>
          <w:lang w:val="hr-BA"/>
        </w:rPr>
        <w:t xml:space="preserve">Prijedlogu Odluke te je potom Savjet jednoglasno donio navedenu Odluku. </w:t>
      </w:r>
    </w:p>
    <w:p w14:paraId="24878949" w14:textId="2AB016E2" w:rsidR="00772B10" w:rsidRPr="00F67386" w:rsidRDefault="00772B10" w:rsidP="00772B10">
      <w:pPr>
        <w:spacing w:before="240" w:after="0"/>
        <w:ind w:firstLine="708"/>
        <w:jc w:val="both"/>
        <w:rPr>
          <w:rFonts w:ascii="Times New Roman" w:eastAsia="Calibri" w:hAnsi="Times New Roman" w:cs="Times New Roman"/>
          <w:sz w:val="24"/>
          <w:szCs w:val="24"/>
          <w:lang w:val="hr-BA"/>
        </w:rPr>
      </w:pPr>
      <w:r w:rsidRPr="00F67386">
        <w:rPr>
          <w:rFonts w:ascii="Times New Roman" w:eastAsia="Calibri" w:hAnsi="Times New Roman" w:cs="Times New Roman"/>
          <w:sz w:val="24"/>
          <w:szCs w:val="24"/>
          <w:lang w:val="hr-BA"/>
        </w:rPr>
        <w:t xml:space="preserve">Uvidom u tekst iste Odluke za 2016.g. utvrđeno je da su sredstva u Državnom proračunu raspoređena udruzi </w:t>
      </w:r>
      <w:r w:rsidRPr="00F67386">
        <w:rPr>
          <w:rFonts w:ascii="Times New Roman" w:hAnsi="Times New Roman" w:cs="Times New Roman"/>
          <w:sz w:val="24"/>
          <w:szCs w:val="24"/>
        </w:rPr>
        <w:t>Zajednica Albanaca Primorsko-goranske županije u iznosu od 43.000,00 kn te da je udruzi Forum albanskih intelektualaca u Hrvatskoj odobren iznos od 46.000,00 kn. Udruzi za promicanje obrazovanja Roma u Republici Hrvatskoj „Kali Sara“ Zagreb odobren je iznos od 25.000,00 kn za</w:t>
      </w:r>
      <w:r w:rsidRPr="00F67386">
        <w:rPr>
          <w:rFonts w:ascii="Times New Roman" w:eastAsia="Times New Roman" w:hAnsi="Times New Roman" w:cs="Times New Roman"/>
          <w:sz w:val="24"/>
          <w:szCs w:val="24"/>
          <w:lang w:eastAsia="hr-HR"/>
        </w:rPr>
        <w:t xml:space="preserve"> „Zbornik – Svjetski dan romskog jezika“, </w:t>
      </w:r>
      <w:r w:rsidR="0065755A" w:rsidRPr="00F67386">
        <w:rPr>
          <w:rFonts w:ascii="Times New Roman" w:eastAsia="Times New Roman" w:hAnsi="Times New Roman" w:cs="Times New Roman"/>
          <w:sz w:val="24"/>
          <w:szCs w:val="24"/>
          <w:lang w:eastAsia="hr-HR"/>
        </w:rPr>
        <w:t>čiji je urednik</w:t>
      </w:r>
      <w:r w:rsidRPr="00F67386">
        <w:rPr>
          <w:rFonts w:ascii="Times New Roman" w:eastAsia="Times New Roman" w:hAnsi="Times New Roman" w:cs="Times New Roman"/>
          <w:sz w:val="24"/>
          <w:szCs w:val="24"/>
          <w:lang w:eastAsia="hr-HR"/>
        </w:rPr>
        <w:t xml:space="preserve"> Veljko Kajtazi, dok je Talijanskoj Uniji – Unione Italiana odobren iznos od 705.000,00 kn. </w:t>
      </w:r>
    </w:p>
    <w:p w14:paraId="7EAA70C9" w14:textId="0E20A7E9" w:rsidR="00772B10" w:rsidRPr="00F67386" w:rsidRDefault="00772B10" w:rsidP="00772B10">
      <w:pPr>
        <w:spacing w:before="240" w:after="0"/>
        <w:ind w:firstLine="708"/>
        <w:jc w:val="both"/>
        <w:rPr>
          <w:rFonts w:ascii="Times New Roman" w:eastAsia="Calibri" w:hAnsi="Times New Roman" w:cs="Times New Roman"/>
          <w:sz w:val="24"/>
          <w:szCs w:val="24"/>
          <w:lang w:val="hr-BA"/>
        </w:rPr>
      </w:pPr>
      <w:r w:rsidRPr="00F67386">
        <w:rPr>
          <w:rFonts w:ascii="Times New Roman" w:eastAsia="Calibri" w:hAnsi="Times New Roman" w:cs="Times New Roman"/>
          <w:sz w:val="24"/>
          <w:szCs w:val="24"/>
        </w:rPr>
        <w:t>Nadalje, uvidom u Zapisnika sa 73. sjednice Savjeta,</w:t>
      </w:r>
      <w:r w:rsidRPr="00F67386">
        <w:rPr>
          <w:rFonts w:ascii="Times New Roman" w:hAnsi="Times New Roman" w:cs="Times New Roman"/>
          <w:b/>
          <w:sz w:val="24"/>
          <w:szCs w:val="24"/>
        </w:rPr>
        <w:t xml:space="preserve"> </w:t>
      </w:r>
      <w:r w:rsidRPr="00F67386">
        <w:rPr>
          <w:rFonts w:ascii="Times New Roman" w:hAnsi="Times New Roman" w:cs="Times New Roman"/>
          <w:sz w:val="24"/>
          <w:szCs w:val="24"/>
        </w:rPr>
        <w:t xml:space="preserve">klasa: 022-03/17-02/03, urbroj: 50438-17-03 od 26. svibnja 2017.g. </w:t>
      </w:r>
      <w:r w:rsidRPr="00F67386">
        <w:rPr>
          <w:rFonts w:ascii="Times New Roman" w:eastAsia="Calibri" w:hAnsi="Times New Roman" w:cs="Times New Roman"/>
          <w:sz w:val="24"/>
          <w:szCs w:val="24"/>
          <w:lang w:val="hr-BA"/>
        </w:rPr>
        <w:t>utvrđeno je kako su na sjednici održanoj 5. svibnja 201</w:t>
      </w:r>
      <w:r w:rsidR="0065755A" w:rsidRPr="00F67386">
        <w:rPr>
          <w:rFonts w:ascii="Times New Roman" w:eastAsia="Calibri" w:hAnsi="Times New Roman" w:cs="Times New Roman"/>
          <w:sz w:val="24"/>
          <w:szCs w:val="24"/>
          <w:lang w:val="hr-BA"/>
        </w:rPr>
        <w:t>7</w:t>
      </w:r>
      <w:r w:rsidRPr="00F67386">
        <w:rPr>
          <w:rFonts w:ascii="Times New Roman" w:eastAsia="Calibri" w:hAnsi="Times New Roman" w:cs="Times New Roman"/>
          <w:sz w:val="24"/>
          <w:szCs w:val="24"/>
          <w:lang w:val="hr-BA"/>
        </w:rPr>
        <w:t xml:space="preserve">.g., između ostalih, bili nazočni dužnosnici Veljko Kajzati, Furio Radin i Ermina Lekaj Prljaskaj, </w:t>
      </w:r>
      <w:r w:rsidRPr="00F67386">
        <w:rPr>
          <w:rFonts w:ascii="Times New Roman" w:eastAsia="Calibri" w:hAnsi="Times New Roman" w:cs="Times New Roman"/>
          <w:sz w:val="24"/>
          <w:szCs w:val="24"/>
        </w:rPr>
        <w:t>članovi Savjeta</w:t>
      </w:r>
      <w:r w:rsidRPr="00F67386">
        <w:rPr>
          <w:rFonts w:ascii="Times New Roman" w:eastAsia="Calibri" w:hAnsi="Times New Roman" w:cs="Times New Roman"/>
          <w:sz w:val="24"/>
          <w:szCs w:val="24"/>
          <w:lang w:val="hr-BA"/>
        </w:rPr>
        <w:t xml:space="preserve">. </w:t>
      </w:r>
    </w:p>
    <w:p w14:paraId="6BB5C2DB" w14:textId="77777777" w:rsidR="00772B10" w:rsidRPr="00F67386" w:rsidRDefault="00772B10" w:rsidP="00772B10">
      <w:pPr>
        <w:spacing w:before="240" w:after="0"/>
        <w:ind w:firstLine="708"/>
        <w:jc w:val="both"/>
        <w:rPr>
          <w:rFonts w:ascii="Times New Roman" w:hAnsi="Times New Roman" w:cs="Times New Roman"/>
          <w:bCs/>
          <w:sz w:val="24"/>
          <w:szCs w:val="24"/>
        </w:rPr>
      </w:pPr>
      <w:r w:rsidRPr="00F67386">
        <w:rPr>
          <w:rFonts w:ascii="Times New Roman" w:eastAsia="Calibri" w:hAnsi="Times New Roman" w:cs="Times New Roman"/>
          <w:sz w:val="24"/>
          <w:szCs w:val="24"/>
          <w:lang w:val="hr-BA"/>
        </w:rPr>
        <w:t>Pod točkom II. Dnevnog reda raspravljalo se i odlučivalo o Odluci</w:t>
      </w:r>
      <w:r w:rsidRPr="00F67386">
        <w:rPr>
          <w:rFonts w:ascii="Times New Roman" w:hAnsi="Times New Roman" w:cs="Times New Roman"/>
          <w:sz w:val="24"/>
          <w:szCs w:val="24"/>
        </w:rPr>
        <w:t xml:space="preserve"> </w:t>
      </w:r>
      <w:r w:rsidRPr="00F67386">
        <w:rPr>
          <w:rFonts w:ascii="Times New Roman" w:hAnsi="Times New Roman" w:cs="Times New Roman"/>
          <w:bCs/>
          <w:sz w:val="24"/>
          <w:szCs w:val="24"/>
        </w:rPr>
        <w:t xml:space="preserve">o rasporedu sredstava osiguranih u Državnom proračunu Republike Hrvatske za 2017. godinu („Narodne novine“, broj </w:t>
      </w:r>
      <w:r w:rsidRPr="00F67386">
        <w:rPr>
          <w:rFonts w:ascii="Times New Roman" w:hAnsi="Times New Roman" w:cs="Times New Roman"/>
          <w:sz w:val="24"/>
          <w:szCs w:val="24"/>
        </w:rPr>
        <w:t>119/16</w:t>
      </w:r>
      <w:r w:rsidRPr="00F67386">
        <w:rPr>
          <w:rFonts w:ascii="Times New Roman" w:hAnsi="Times New Roman" w:cs="Times New Roman"/>
          <w:bCs/>
          <w:sz w:val="24"/>
          <w:szCs w:val="24"/>
        </w:rPr>
        <w:t>) u razdjelu 020 Vlada Republike Hrvatske, Glava 21 Stručna služba Savjeta za nacionalne manjine, Aktivnost A 732003 potpore za programe ostvarivanja kulturne autonomije nacionalnih manjina.</w:t>
      </w:r>
    </w:p>
    <w:p w14:paraId="370144DE" w14:textId="180BE2B1" w:rsidR="00772B10" w:rsidRPr="00F67386" w:rsidRDefault="00772B10" w:rsidP="00772B10">
      <w:pPr>
        <w:spacing w:before="240" w:after="0"/>
        <w:ind w:firstLine="708"/>
        <w:jc w:val="both"/>
        <w:rPr>
          <w:rFonts w:ascii="Times New Roman" w:hAnsi="Times New Roman" w:cs="Times New Roman"/>
          <w:sz w:val="24"/>
          <w:szCs w:val="24"/>
        </w:rPr>
      </w:pPr>
      <w:r w:rsidRPr="00F67386">
        <w:rPr>
          <w:rFonts w:ascii="Times New Roman" w:hAnsi="Times New Roman" w:cs="Times New Roman"/>
          <w:bCs/>
          <w:sz w:val="24"/>
          <w:szCs w:val="24"/>
        </w:rPr>
        <w:t xml:space="preserve">U tekstu istog Zapisnika navodi se da je </w:t>
      </w:r>
      <w:r w:rsidRPr="00F67386">
        <w:rPr>
          <w:rFonts w:ascii="Times New Roman" w:hAnsi="Times New Roman" w:cs="Times New Roman"/>
          <w:sz w:val="24"/>
          <w:szCs w:val="24"/>
        </w:rPr>
        <w:t>Odlukom od 18. prosinca 2015. Savjet  imenovao Povjerenstvo za raspodjelu sredstava udrugama i ustanovama nacionalnih manjina</w:t>
      </w:r>
      <w:r w:rsidR="001017E7" w:rsidRPr="00F67386">
        <w:rPr>
          <w:rFonts w:ascii="Times New Roman" w:hAnsi="Times New Roman" w:cs="Times New Roman"/>
          <w:sz w:val="24"/>
          <w:szCs w:val="24"/>
        </w:rPr>
        <w:t xml:space="preserve"> koji je</w:t>
      </w:r>
      <w:r w:rsidRPr="00F67386">
        <w:rPr>
          <w:rFonts w:ascii="Times New Roman" w:hAnsi="Times New Roman" w:cs="Times New Roman"/>
          <w:sz w:val="24"/>
          <w:szCs w:val="24"/>
        </w:rPr>
        <w:t xml:space="preserve"> </w:t>
      </w:r>
      <w:r w:rsidRPr="00F67386">
        <w:rPr>
          <w:rFonts w:ascii="Times New Roman" w:hAnsi="Times New Roman" w:cs="Times New Roman"/>
          <w:sz w:val="24"/>
          <w:szCs w:val="24"/>
          <w:lang w:val="en-US"/>
        </w:rPr>
        <w:t xml:space="preserve">jednoglasno prihvatilo prijedlog Komisije da se programi pojedinih udruga ne sufinanciraju iz razloga što nisu ostvarile 9 bodova na općem dijelu Bodovne liste koji predstavljaju minimalni bodovni prag odnosno udruga koje nemaju uvjete sukladno Kriterijima, pri čemu se navodi i udruga </w:t>
      </w:r>
      <w:r w:rsidRPr="00F67386">
        <w:rPr>
          <w:rFonts w:ascii="Times New Roman" w:hAnsi="Times New Roman" w:cs="Times New Roman"/>
          <w:sz w:val="24"/>
          <w:szCs w:val="24"/>
        </w:rPr>
        <w:t xml:space="preserve">Romsko nacionalno vijeće - Romano nacionalnikano konsilo - Roma national council. </w:t>
      </w:r>
    </w:p>
    <w:p w14:paraId="46BBD57C" w14:textId="025DB563" w:rsidR="00772B10" w:rsidRPr="00F67386" w:rsidRDefault="00772B10" w:rsidP="00772B10">
      <w:pPr>
        <w:spacing w:before="240" w:after="0"/>
        <w:ind w:firstLine="708"/>
        <w:jc w:val="both"/>
        <w:rPr>
          <w:rFonts w:ascii="Times New Roman" w:hAnsi="Times New Roman" w:cs="Times New Roman"/>
          <w:sz w:val="24"/>
          <w:szCs w:val="24"/>
        </w:rPr>
      </w:pPr>
      <w:r w:rsidRPr="00F67386">
        <w:rPr>
          <w:rFonts w:ascii="Times New Roman" w:hAnsi="Times New Roman" w:cs="Times New Roman"/>
          <w:sz w:val="24"/>
          <w:szCs w:val="24"/>
        </w:rPr>
        <w:t>Iz Zapisnika proizlazi da su je dužnosnica Ermina Lekaj iznosila prijedloge koji se odnose na sufinanciranje bošnjačke nacionalne manjine te da je dužnosnik Veljko Kajtazi iznosio prijedloge koji se odnose na sufinanciranje rusinske nacionalne manjine, dok je u pogledu  romsk</w:t>
      </w:r>
      <w:r w:rsidR="001017E7" w:rsidRPr="00F67386">
        <w:rPr>
          <w:rFonts w:ascii="Times New Roman" w:hAnsi="Times New Roman" w:cs="Times New Roman"/>
          <w:sz w:val="24"/>
          <w:szCs w:val="24"/>
        </w:rPr>
        <w:t>e</w:t>
      </w:r>
      <w:r w:rsidRPr="00F67386">
        <w:rPr>
          <w:rFonts w:ascii="Times New Roman" w:hAnsi="Times New Roman" w:cs="Times New Roman"/>
          <w:sz w:val="24"/>
          <w:szCs w:val="24"/>
        </w:rPr>
        <w:t xml:space="preserve"> nacionaln</w:t>
      </w:r>
      <w:r w:rsidR="001017E7" w:rsidRPr="00F67386">
        <w:rPr>
          <w:rFonts w:ascii="Times New Roman" w:hAnsi="Times New Roman" w:cs="Times New Roman"/>
          <w:sz w:val="24"/>
          <w:szCs w:val="24"/>
        </w:rPr>
        <w:t>e manjine</w:t>
      </w:r>
      <w:r w:rsidRPr="00F67386">
        <w:rPr>
          <w:rFonts w:ascii="Times New Roman" w:hAnsi="Times New Roman" w:cs="Times New Roman"/>
          <w:sz w:val="24"/>
          <w:szCs w:val="24"/>
        </w:rPr>
        <w:t xml:space="preserve"> naglasio kako se na Javni poziv Savjeta svake godine prijavljuje sve manje udruga romske manjine zbog čega je apelirao na zajednički angažman članova Savjeta na olakšavanju pripreme prijedloga programa na Javni poziv, obzirom da romske udruge za razliku od udruga drugih nacionalnih manjina</w:t>
      </w:r>
      <w:r w:rsidRPr="00F67386">
        <w:rPr>
          <w:rFonts w:ascii="Times New Roman" w:eastAsia="Calibri" w:hAnsi="Times New Roman" w:cs="Times New Roman"/>
          <w:sz w:val="24"/>
          <w:szCs w:val="24"/>
        </w:rPr>
        <w:t xml:space="preserve"> zbog teške socijalne situacije i nedovoljnog obrazovanja</w:t>
      </w:r>
      <w:r w:rsidRPr="00F67386">
        <w:rPr>
          <w:rFonts w:ascii="Times New Roman" w:hAnsi="Times New Roman" w:cs="Times New Roman"/>
          <w:sz w:val="24"/>
          <w:szCs w:val="24"/>
        </w:rPr>
        <w:t xml:space="preserve"> nemaju dovoljan potencijal za primjenu novih Kriterija u dijelu koji se odnosi na prijavu programa putem internetske aplikacije. Dužnosnik Veljko Kajtazi također je zahvalio Savjetu na podršci u organizaciji centralne proslave Svjetskog dana Roma koja je prvi put organizirana u Koprivničko-križevačkoj županiji u suorganizaciji Savjeta za nacionalne manjine, Udruge Roma Korak po korak, Vijeća romske nacionalne manjine Koprivničko-križevačke županije i Saveza Roma u Republici Hrvatskoj Kali Sara.</w:t>
      </w:r>
    </w:p>
    <w:p w14:paraId="2EF9D1E9" w14:textId="77777777" w:rsidR="00772B10" w:rsidRPr="00F67386" w:rsidRDefault="00772B10" w:rsidP="00772B10">
      <w:pPr>
        <w:spacing w:before="240" w:after="0"/>
        <w:ind w:firstLine="708"/>
        <w:jc w:val="both"/>
        <w:rPr>
          <w:rFonts w:ascii="Times New Roman" w:hAnsi="Times New Roman" w:cs="Times New Roman"/>
          <w:sz w:val="24"/>
          <w:szCs w:val="24"/>
        </w:rPr>
      </w:pPr>
      <w:r w:rsidRPr="00F67386">
        <w:rPr>
          <w:rFonts w:ascii="Times New Roman" w:hAnsi="Times New Roman" w:cs="Times New Roman"/>
          <w:sz w:val="24"/>
          <w:szCs w:val="24"/>
        </w:rPr>
        <w:t xml:space="preserve">U navedenom Zapisniku se ne navodi da su se zastupnici u Hrvatskom saboru i članovi Savjeta Veljko Kajtazi, Ermina Lekaj Prljaskaj i Furio Radin izuzeli od raspravljanja i/ili glasovanja u postupku donošenja Odluke o rasporedu sredstava iz Državnog proračuna u 2017.g. </w:t>
      </w:r>
    </w:p>
    <w:p w14:paraId="40F6A5A5" w14:textId="77777777" w:rsidR="00772B10" w:rsidRPr="00F67386" w:rsidRDefault="00772B10" w:rsidP="00772B10">
      <w:pPr>
        <w:spacing w:before="240" w:after="0"/>
        <w:ind w:firstLine="708"/>
        <w:jc w:val="both"/>
        <w:rPr>
          <w:rFonts w:ascii="Times New Roman" w:eastAsia="Calibri" w:hAnsi="Times New Roman" w:cs="Times New Roman"/>
          <w:sz w:val="24"/>
          <w:szCs w:val="24"/>
          <w:lang w:val="hr-BA"/>
        </w:rPr>
      </w:pPr>
      <w:r w:rsidRPr="00F67386">
        <w:rPr>
          <w:rFonts w:ascii="Times New Roman" w:hAnsi="Times New Roman" w:cs="Times New Roman"/>
          <w:sz w:val="24"/>
          <w:szCs w:val="24"/>
        </w:rPr>
        <w:t xml:space="preserve">Istom Odlukom je </w:t>
      </w:r>
      <w:r w:rsidRPr="00F67386">
        <w:rPr>
          <w:rFonts w:ascii="Times New Roman" w:eastAsia="Times New Roman" w:hAnsi="Times New Roman" w:cs="Times New Roman"/>
          <w:sz w:val="24"/>
          <w:szCs w:val="24"/>
          <w:lang w:eastAsia="hr-HR"/>
        </w:rPr>
        <w:t xml:space="preserve">udruzi Zajednica Albanaca Primorsko-goranske županije, Rijeka odobren je ukupan iznos od 42.000,00 kn, pri čemu se za „Albansko-hrvatski rječnik“, priručnik, autorice Ermine Lekaj Prljaskaj dodjeljuje iznos od 9.000,00 kn te je udruzi Forum albanskih intelektualaca odobren iznos od 42.000,00 kn. </w:t>
      </w:r>
    </w:p>
    <w:p w14:paraId="513D8827" w14:textId="388C1F54" w:rsidR="00772B10" w:rsidRPr="00F67386" w:rsidRDefault="00772B10" w:rsidP="00772B10">
      <w:pPr>
        <w:spacing w:before="240" w:after="0"/>
        <w:ind w:firstLine="708"/>
        <w:jc w:val="both"/>
        <w:rPr>
          <w:rFonts w:ascii="Times New Roman" w:eastAsia="Times New Roman" w:hAnsi="Times New Roman" w:cs="Times New Roman"/>
          <w:sz w:val="24"/>
          <w:szCs w:val="24"/>
          <w:lang w:eastAsia="hr-HR"/>
        </w:rPr>
      </w:pPr>
      <w:r w:rsidRPr="00F67386">
        <w:rPr>
          <w:rFonts w:ascii="Times New Roman" w:eastAsia="Times New Roman" w:hAnsi="Times New Roman" w:cs="Times New Roman"/>
          <w:sz w:val="24"/>
          <w:szCs w:val="24"/>
          <w:lang w:eastAsia="hr-HR"/>
        </w:rPr>
        <w:t xml:space="preserve">Nadalje, udruzi Savez Roma u Republici Hrvatskoj „Kali Sara“ odobren je iznos od ukupno 265.000,00 kn, od čega je za „Zbornik – Svjetski dan romskog jezika“, </w:t>
      </w:r>
      <w:r w:rsidR="0065755A" w:rsidRPr="00F67386">
        <w:rPr>
          <w:rFonts w:ascii="Times New Roman" w:eastAsia="Times New Roman" w:hAnsi="Times New Roman" w:cs="Times New Roman"/>
          <w:sz w:val="24"/>
          <w:szCs w:val="24"/>
          <w:lang w:eastAsia="hr-HR"/>
        </w:rPr>
        <w:t xml:space="preserve">čiji je urednik </w:t>
      </w:r>
      <w:r w:rsidRPr="00F67386">
        <w:rPr>
          <w:rFonts w:ascii="Times New Roman" w:eastAsia="Times New Roman" w:hAnsi="Times New Roman" w:cs="Times New Roman"/>
          <w:sz w:val="24"/>
          <w:szCs w:val="24"/>
          <w:lang w:eastAsia="hr-HR"/>
        </w:rPr>
        <w:t xml:space="preserve">Veljko Kajtazi, odobren iznos od 25.000,00 kn, dok je Talijanskoj Uniji – Unione Italiana odobren iznos od 705.000,00 kn. </w:t>
      </w:r>
    </w:p>
    <w:p w14:paraId="409D1882" w14:textId="4871A26F" w:rsidR="00772B10" w:rsidRPr="00F67386" w:rsidRDefault="00772B10" w:rsidP="00772B10">
      <w:pPr>
        <w:spacing w:before="240" w:after="0"/>
        <w:ind w:firstLine="708"/>
        <w:jc w:val="both"/>
        <w:rPr>
          <w:rFonts w:ascii="Times New Roman" w:hAnsi="Times New Roman" w:cs="Times New Roman"/>
          <w:sz w:val="24"/>
          <w:szCs w:val="24"/>
        </w:rPr>
      </w:pPr>
      <w:r w:rsidRPr="00F67386">
        <w:rPr>
          <w:rFonts w:ascii="Times New Roman" w:hAnsi="Times New Roman" w:cs="Times New Roman"/>
          <w:sz w:val="24"/>
          <w:szCs w:val="24"/>
        </w:rPr>
        <w:t xml:space="preserve">Iz prikupljenih podataka i dokumentacije Povjerenstvo je utvrdilo kako dužnosnici </w:t>
      </w:r>
      <w:r w:rsidR="0056087A" w:rsidRPr="00F67386">
        <w:rPr>
          <w:rFonts w:ascii="Times New Roman" w:hAnsi="Times New Roman" w:cs="Times New Roman"/>
          <w:sz w:val="24"/>
          <w:szCs w:val="24"/>
        </w:rPr>
        <w:t>Furio Radin, Veljko Kajtazi</w:t>
      </w:r>
      <w:r w:rsidRPr="00F67386">
        <w:rPr>
          <w:rFonts w:ascii="Times New Roman" w:hAnsi="Times New Roman" w:cs="Times New Roman"/>
          <w:sz w:val="24"/>
          <w:szCs w:val="24"/>
        </w:rPr>
        <w:t xml:space="preserve"> </w:t>
      </w:r>
      <w:r w:rsidR="008270B3" w:rsidRPr="00F67386">
        <w:rPr>
          <w:rFonts w:ascii="Times New Roman" w:hAnsi="Times New Roman" w:cs="Times New Roman"/>
          <w:sz w:val="24"/>
          <w:szCs w:val="24"/>
        </w:rPr>
        <w:t xml:space="preserve">i </w:t>
      </w:r>
      <w:r w:rsidRPr="00F67386">
        <w:rPr>
          <w:rFonts w:ascii="Times New Roman" w:hAnsi="Times New Roman" w:cs="Times New Roman"/>
          <w:sz w:val="24"/>
          <w:szCs w:val="24"/>
        </w:rPr>
        <w:t>Ermina Lekaj Prljaskaj</w:t>
      </w:r>
      <w:r w:rsidR="008270B3" w:rsidRPr="00F67386">
        <w:rPr>
          <w:rFonts w:ascii="Times New Roman" w:hAnsi="Times New Roman" w:cs="Times New Roman"/>
          <w:sz w:val="24"/>
          <w:szCs w:val="24"/>
        </w:rPr>
        <w:t xml:space="preserve"> </w:t>
      </w:r>
      <w:r w:rsidRPr="00F67386">
        <w:rPr>
          <w:rFonts w:ascii="Times New Roman" w:hAnsi="Times New Roman" w:cs="Times New Roman"/>
          <w:sz w:val="24"/>
          <w:szCs w:val="24"/>
        </w:rPr>
        <w:t xml:space="preserve">obnašaju dužnost zastupnika u Hrvatskom saboru, kao zastupnici </w:t>
      </w:r>
      <w:r w:rsidR="008270B3" w:rsidRPr="00F67386">
        <w:rPr>
          <w:rFonts w:ascii="Times New Roman" w:hAnsi="Times New Roman" w:cs="Times New Roman"/>
          <w:sz w:val="24"/>
          <w:szCs w:val="24"/>
        </w:rPr>
        <w:t>talijanske, albanske i romske n</w:t>
      </w:r>
      <w:r w:rsidRPr="00F67386">
        <w:rPr>
          <w:rFonts w:ascii="Times New Roman" w:hAnsi="Times New Roman" w:cs="Times New Roman"/>
          <w:sz w:val="24"/>
          <w:szCs w:val="24"/>
        </w:rPr>
        <w:t>acionalne manjine. Kao pripadnici navedenih nacionalnih manjina dužnosnici svoja manjinska prava mogu ostvarivati i kao predsjednici ili članovi udruga nacionalnih manjina, što samo po sebi nije u suprotnosti sa odredbama ZSSI-a, budući je člankom 14. stavkom 5. ZSSI-a propisano da dužnosnici smiju biti članovi upravnih i nadzornih tijela, najviše dviju, neprofitnih udruga i zaklada, ali bez prava na naknadu ili primanje dara u toj ulozi, osim prava na naknadu putnih i drugih opravdanih troškova.</w:t>
      </w:r>
    </w:p>
    <w:p w14:paraId="65C212FC" w14:textId="4789B67C" w:rsidR="00772B10" w:rsidRPr="00F67386" w:rsidRDefault="00772B10" w:rsidP="00772B10">
      <w:pPr>
        <w:spacing w:before="240" w:after="0"/>
        <w:ind w:firstLine="708"/>
        <w:jc w:val="both"/>
        <w:rPr>
          <w:rFonts w:ascii="Times New Roman" w:hAnsi="Times New Roman" w:cs="Times New Roman"/>
          <w:sz w:val="24"/>
          <w:szCs w:val="24"/>
        </w:rPr>
      </w:pPr>
      <w:r w:rsidRPr="00F67386">
        <w:rPr>
          <w:rFonts w:ascii="Times New Roman" w:hAnsi="Times New Roman" w:cs="Times New Roman"/>
          <w:sz w:val="24"/>
          <w:szCs w:val="24"/>
        </w:rPr>
        <w:t xml:space="preserve">Međutim, Povjerenstvo je uvidom u pribavljene podatke utvrdilo kako su navedeni dužnosnici bili prisutni na 68. sjednici Savjeta održanoj 5. svibnja 2016.g. kada se raspravljalo i glasovalo o Prijedlogu Odluke o rasporedu sredstava osiguranim u Državnom proračunu Republike Hrvatske za 2016.g. te na 73. sjednici Savjeta održanoj 5. svibnja 2017.g. kada se raspravljalo i glasovalo o Prijedlogu Odluke o rasporedu sredstava osiguranim u Državnom proračunu Republike Hrvatske za 2017.g. </w:t>
      </w:r>
      <w:r w:rsidR="00277538" w:rsidRPr="00F67386">
        <w:rPr>
          <w:rFonts w:ascii="Times New Roman" w:hAnsi="Times New Roman" w:cs="Times New Roman"/>
          <w:sz w:val="24"/>
          <w:szCs w:val="24"/>
        </w:rPr>
        <w:t xml:space="preserve">i da su </w:t>
      </w:r>
      <w:r w:rsidRPr="00F67386">
        <w:rPr>
          <w:rFonts w:ascii="Times New Roman" w:hAnsi="Times New Roman" w:cs="Times New Roman"/>
          <w:sz w:val="24"/>
          <w:szCs w:val="24"/>
        </w:rPr>
        <w:t xml:space="preserve">sudjelovali u postupku </w:t>
      </w:r>
      <w:r w:rsidR="0019715C" w:rsidRPr="00F67386">
        <w:rPr>
          <w:rFonts w:ascii="Times New Roman" w:hAnsi="Times New Roman" w:cs="Times New Roman"/>
          <w:sz w:val="24"/>
          <w:szCs w:val="24"/>
        </w:rPr>
        <w:t xml:space="preserve">raspravljanja i </w:t>
      </w:r>
      <w:r w:rsidRPr="00F67386">
        <w:rPr>
          <w:rFonts w:ascii="Times New Roman" w:hAnsi="Times New Roman" w:cs="Times New Roman"/>
          <w:sz w:val="24"/>
          <w:szCs w:val="24"/>
        </w:rPr>
        <w:t>glasovanja o prijedlogu Odluke, a kojom Odlukom su sredstva dodijeljena udrugama</w:t>
      </w:r>
      <w:r w:rsidR="0019715C" w:rsidRPr="00F67386">
        <w:rPr>
          <w:rFonts w:ascii="Times New Roman" w:hAnsi="Times New Roman" w:cs="Times New Roman"/>
          <w:sz w:val="24"/>
          <w:szCs w:val="24"/>
        </w:rPr>
        <w:t xml:space="preserve"> s kojima su interesno povezani</w:t>
      </w:r>
      <w:r w:rsidRPr="00F67386">
        <w:rPr>
          <w:rFonts w:ascii="Times New Roman" w:hAnsi="Times New Roman" w:cs="Times New Roman"/>
          <w:sz w:val="24"/>
          <w:szCs w:val="24"/>
        </w:rPr>
        <w:t xml:space="preserve">, pri čemu se nisu izuzeli od </w:t>
      </w:r>
      <w:r w:rsidR="0065755A" w:rsidRPr="00F67386">
        <w:rPr>
          <w:rFonts w:ascii="Times New Roman" w:hAnsi="Times New Roman" w:cs="Times New Roman"/>
          <w:sz w:val="24"/>
          <w:szCs w:val="24"/>
        </w:rPr>
        <w:t>raspravljanja i glasovanja</w:t>
      </w:r>
      <w:r w:rsidRPr="00F67386">
        <w:rPr>
          <w:rFonts w:ascii="Times New Roman" w:hAnsi="Times New Roman" w:cs="Times New Roman"/>
          <w:sz w:val="24"/>
          <w:szCs w:val="24"/>
        </w:rPr>
        <w:t xml:space="preserve"> </w:t>
      </w:r>
      <w:r w:rsidR="00277538" w:rsidRPr="00F67386">
        <w:rPr>
          <w:rFonts w:ascii="Times New Roman" w:hAnsi="Times New Roman" w:cs="Times New Roman"/>
          <w:sz w:val="24"/>
          <w:szCs w:val="24"/>
        </w:rPr>
        <w:t xml:space="preserve">u postupku donošenja navedenih dviju odluka. </w:t>
      </w:r>
    </w:p>
    <w:p w14:paraId="5CDEEC36" w14:textId="7D71135F" w:rsidR="00277538" w:rsidRPr="00F67386" w:rsidRDefault="00772B10" w:rsidP="00772B10">
      <w:pPr>
        <w:spacing w:before="240" w:after="0"/>
        <w:ind w:firstLine="708"/>
        <w:jc w:val="both"/>
        <w:rPr>
          <w:rFonts w:ascii="Times New Roman" w:eastAsia="Times New Roman" w:hAnsi="Times New Roman" w:cs="Times New Roman"/>
          <w:sz w:val="24"/>
          <w:szCs w:val="24"/>
          <w:lang w:eastAsia="hr-HR"/>
        </w:rPr>
      </w:pPr>
      <w:r w:rsidRPr="00F67386">
        <w:rPr>
          <w:rFonts w:ascii="Times New Roman" w:hAnsi="Times New Roman" w:cs="Times New Roman"/>
          <w:sz w:val="24"/>
          <w:szCs w:val="24"/>
        </w:rPr>
        <w:t xml:space="preserve">Međutim, Povjerenstvo je uvidom u pribavljene podatke utvrdilo kako je na 68. sjednici Savjeta za nacionalne manjine, 5. svibnja 2016.g., kada se provodio postupak glasanja o Prijedlogu Odluke o rasporedu sredstava osiguranim u Državnom proračunu Republike Hrvatske za 2016.g., dužnosnik </w:t>
      </w:r>
      <w:r w:rsidR="00277538" w:rsidRPr="00F67386">
        <w:rPr>
          <w:rFonts w:ascii="Times New Roman" w:hAnsi="Times New Roman" w:cs="Times New Roman"/>
          <w:sz w:val="24"/>
          <w:szCs w:val="24"/>
        </w:rPr>
        <w:t xml:space="preserve">Furio Radio sudjelovao u postupku glasovanja o prijedlogu Odluke za 2016.g. kojom se </w:t>
      </w:r>
      <w:r w:rsidR="00277538" w:rsidRPr="00F67386">
        <w:rPr>
          <w:rFonts w:ascii="Times New Roman" w:eastAsia="Calibri" w:hAnsi="Times New Roman" w:cs="Times New Roman"/>
          <w:sz w:val="24"/>
          <w:szCs w:val="24"/>
          <w:lang w:val="hr-BA"/>
        </w:rPr>
        <w:t>udruzi</w:t>
      </w:r>
      <w:r w:rsidR="00277538" w:rsidRPr="00F67386">
        <w:rPr>
          <w:rFonts w:ascii="Times New Roman" w:hAnsi="Times New Roman" w:cs="Times New Roman"/>
          <w:sz w:val="24"/>
          <w:szCs w:val="24"/>
        </w:rPr>
        <w:t xml:space="preserve"> </w:t>
      </w:r>
      <w:r w:rsidR="00277538" w:rsidRPr="00F67386">
        <w:rPr>
          <w:rFonts w:ascii="Times New Roman" w:eastAsia="Times New Roman" w:hAnsi="Times New Roman" w:cs="Times New Roman"/>
          <w:sz w:val="24"/>
          <w:szCs w:val="24"/>
          <w:lang w:eastAsia="hr-HR"/>
        </w:rPr>
        <w:t xml:space="preserve">Talijanskoj Uniji – Unione Italiana odobrava iznos od 705.000,00 kn prijedlogu Odluke za 2017.g. kojim se istoj udruzi odobrava iznos od 705.000,00 kn, </w:t>
      </w:r>
      <w:r w:rsidR="00277538" w:rsidRPr="00F67386">
        <w:rPr>
          <w:rFonts w:ascii="Times New Roman" w:hAnsi="Times New Roman" w:cs="Times New Roman"/>
          <w:sz w:val="24"/>
          <w:szCs w:val="24"/>
        </w:rPr>
        <w:t xml:space="preserve">dužnosnica Ermina Lekaj Prljaskaj sudjelovala u postupku glasovanja o prijedlogu Odluke za 2016.g. kojom se </w:t>
      </w:r>
      <w:r w:rsidR="00277538" w:rsidRPr="00F67386">
        <w:rPr>
          <w:rFonts w:ascii="Times New Roman" w:eastAsia="Calibri" w:hAnsi="Times New Roman" w:cs="Times New Roman"/>
          <w:sz w:val="24"/>
          <w:szCs w:val="24"/>
          <w:lang w:val="hr-BA"/>
        </w:rPr>
        <w:t xml:space="preserve">udruzi </w:t>
      </w:r>
      <w:r w:rsidR="00277538" w:rsidRPr="00F67386">
        <w:rPr>
          <w:rFonts w:ascii="Times New Roman" w:hAnsi="Times New Roman" w:cs="Times New Roman"/>
          <w:sz w:val="24"/>
          <w:szCs w:val="24"/>
        </w:rPr>
        <w:t xml:space="preserve">Zajednica Albanaca Primorsko-goranske županije odobrava iznos od 43.000,00 kn te se udruzi Forum albanskih intelektualaca u Hrvatskoj odobrava iznos od 46.000,00 kn, kao i da je sudjelovala u postupku </w:t>
      </w:r>
      <w:r w:rsidR="00F67386" w:rsidRPr="00F67386">
        <w:rPr>
          <w:rFonts w:ascii="Times New Roman" w:hAnsi="Times New Roman" w:cs="Times New Roman"/>
          <w:sz w:val="24"/>
          <w:szCs w:val="24"/>
        </w:rPr>
        <w:t xml:space="preserve">raspravljanja i </w:t>
      </w:r>
      <w:r w:rsidR="00277538" w:rsidRPr="00F67386">
        <w:rPr>
          <w:rFonts w:ascii="Times New Roman" w:hAnsi="Times New Roman" w:cs="Times New Roman"/>
          <w:sz w:val="24"/>
          <w:szCs w:val="24"/>
        </w:rPr>
        <w:t xml:space="preserve">glasovanja o prijedlogu Odluke za 2017.g. kojom se </w:t>
      </w:r>
      <w:r w:rsidR="00277538" w:rsidRPr="00F67386">
        <w:rPr>
          <w:rFonts w:ascii="Times New Roman" w:eastAsia="Times New Roman" w:hAnsi="Times New Roman" w:cs="Times New Roman"/>
          <w:sz w:val="24"/>
          <w:szCs w:val="24"/>
          <w:lang w:eastAsia="hr-HR"/>
        </w:rPr>
        <w:t xml:space="preserve">udruzi Zajednica Albanaca Primorsko-goranske županije, Rijeka odobrava ukupan iznos od 42.000,00 kn, pri čemu se za „Albansko-hrvatski rječnik“, priručnik, autorice Ermine Lekaj Prljaskaj dodjeljuje iznos od 9.000,00 kn te je udruzi Forum albanskih intelektualaca u Hrvatskoj odobren iznos od 42.000,00 kn, dok je dužnosnik </w:t>
      </w:r>
      <w:r w:rsidRPr="00F67386">
        <w:rPr>
          <w:rFonts w:ascii="Times New Roman" w:hAnsi="Times New Roman" w:cs="Times New Roman"/>
          <w:sz w:val="24"/>
          <w:szCs w:val="24"/>
        </w:rPr>
        <w:t xml:space="preserve">Veljko Kajtazi sudjelovao u postupku glasovanja o prijedlogu </w:t>
      </w:r>
      <w:r w:rsidR="00277538" w:rsidRPr="00F67386">
        <w:rPr>
          <w:rFonts w:ascii="Times New Roman" w:hAnsi="Times New Roman" w:cs="Times New Roman"/>
          <w:sz w:val="24"/>
          <w:szCs w:val="24"/>
        </w:rPr>
        <w:t>navedenih Odluka kojima</w:t>
      </w:r>
      <w:r w:rsidRPr="00F67386">
        <w:rPr>
          <w:rFonts w:ascii="Times New Roman" w:hAnsi="Times New Roman" w:cs="Times New Roman"/>
          <w:sz w:val="24"/>
          <w:szCs w:val="24"/>
        </w:rPr>
        <w:t xml:space="preserve"> se Udruzi za promicanje obrazovanja Roma u Republici Hrvatskoj „Kali Sara“ Zagreb odobrava iznos od 25.000,00 kn </w:t>
      </w:r>
      <w:r w:rsidRPr="00F67386">
        <w:rPr>
          <w:rFonts w:ascii="Times New Roman" w:eastAsia="Times New Roman" w:hAnsi="Times New Roman" w:cs="Times New Roman"/>
          <w:sz w:val="24"/>
          <w:szCs w:val="24"/>
          <w:lang w:eastAsia="hr-HR"/>
        </w:rPr>
        <w:t xml:space="preserve">za „Zbornik – Svjetski dan romskog jezika“, </w:t>
      </w:r>
      <w:r w:rsidR="0065755A" w:rsidRPr="00F67386">
        <w:rPr>
          <w:rFonts w:ascii="Times New Roman" w:eastAsia="Times New Roman" w:hAnsi="Times New Roman" w:cs="Times New Roman"/>
          <w:sz w:val="24"/>
          <w:szCs w:val="24"/>
          <w:lang w:eastAsia="hr-HR"/>
        </w:rPr>
        <w:t>urednika</w:t>
      </w:r>
      <w:r w:rsidR="00277538" w:rsidRPr="00F67386">
        <w:rPr>
          <w:rFonts w:ascii="Times New Roman" w:eastAsia="Times New Roman" w:hAnsi="Times New Roman" w:cs="Times New Roman"/>
          <w:sz w:val="24"/>
          <w:szCs w:val="24"/>
          <w:lang w:eastAsia="hr-HR"/>
        </w:rPr>
        <w:t xml:space="preserve"> Veljk</w:t>
      </w:r>
      <w:r w:rsidR="0065755A" w:rsidRPr="00F67386">
        <w:rPr>
          <w:rFonts w:ascii="Times New Roman" w:eastAsia="Times New Roman" w:hAnsi="Times New Roman" w:cs="Times New Roman"/>
          <w:sz w:val="24"/>
          <w:szCs w:val="24"/>
          <w:lang w:eastAsia="hr-HR"/>
        </w:rPr>
        <w:t>a</w:t>
      </w:r>
      <w:r w:rsidR="00277538" w:rsidRPr="00F67386">
        <w:rPr>
          <w:rFonts w:ascii="Times New Roman" w:eastAsia="Times New Roman" w:hAnsi="Times New Roman" w:cs="Times New Roman"/>
          <w:sz w:val="24"/>
          <w:szCs w:val="24"/>
          <w:lang w:eastAsia="hr-HR"/>
        </w:rPr>
        <w:t xml:space="preserve"> Kajtazi</w:t>
      </w:r>
      <w:r w:rsidR="0065755A" w:rsidRPr="00F67386">
        <w:rPr>
          <w:rFonts w:ascii="Times New Roman" w:eastAsia="Times New Roman" w:hAnsi="Times New Roman" w:cs="Times New Roman"/>
          <w:sz w:val="24"/>
          <w:szCs w:val="24"/>
          <w:lang w:eastAsia="hr-HR"/>
        </w:rPr>
        <w:t>ja</w:t>
      </w:r>
      <w:r w:rsidR="00277538" w:rsidRPr="00F67386">
        <w:rPr>
          <w:rFonts w:ascii="Times New Roman" w:eastAsia="Times New Roman" w:hAnsi="Times New Roman" w:cs="Times New Roman"/>
          <w:sz w:val="24"/>
          <w:szCs w:val="24"/>
          <w:lang w:eastAsia="hr-HR"/>
        </w:rPr>
        <w:t>.</w:t>
      </w:r>
    </w:p>
    <w:p w14:paraId="16EDF57D" w14:textId="77777777" w:rsidR="00322466" w:rsidRDefault="00772B10" w:rsidP="00772B10">
      <w:pPr>
        <w:spacing w:before="240" w:after="0"/>
        <w:ind w:firstLine="708"/>
        <w:jc w:val="both"/>
        <w:rPr>
          <w:rFonts w:ascii="Times New Roman" w:hAnsi="Times New Roman" w:cs="Times New Roman"/>
          <w:sz w:val="24"/>
          <w:szCs w:val="24"/>
        </w:rPr>
      </w:pPr>
      <w:r w:rsidRPr="00F67386">
        <w:rPr>
          <w:rFonts w:ascii="Times New Roman" w:hAnsi="Times New Roman" w:cs="Times New Roman"/>
          <w:sz w:val="24"/>
          <w:szCs w:val="24"/>
        </w:rPr>
        <w:t xml:space="preserve">Slijedom navedenog, iz prikupljenih podataka i dokumentacije Povjerenstvo je steklo saznanja da se dužnosnik </w:t>
      </w:r>
      <w:r w:rsidR="00277538" w:rsidRPr="00F67386">
        <w:rPr>
          <w:rFonts w:ascii="Times New Roman" w:hAnsi="Times New Roman" w:cs="Times New Roman"/>
          <w:sz w:val="24"/>
          <w:szCs w:val="24"/>
        </w:rPr>
        <w:t xml:space="preserve">Furio Radin nije izuzeo od postupka </w:t>
      </w:r>
      <w:r w:rsidR="0065755A" w:rsidRPr="00F67386">
        <w:rPr>
          <w:rFonts w:ascii="Times New Roman" w:hAnsi="Times New Roman" w:cs="Times New Roman"/>
          <w:sz w:val="24"/>
          <w:szCs w:val="24"/>
        </w:rPr>
        <w:t xml:space="preserve"> </w:t>
      </w:r>
      <w:r w:rsidR="00277538" w:rsidRPr="00F67386">
        <w:rPr>
          <w:rFonts w:ascii="Times New Roman" w:hAnsi="Times New Roman" w:cs="Times New Roman"/>
          <w:sz w:val="24"/>
          <w:szCs w:val="24"/>
        </w:rPr>
        <w:t xml:space="preserve">glasovanja u Savjetu pri donošenju Odluke o raspodjeli financijskih sredstava iz Državnog proračuna za 2016.g. i za 2017.g. kojima se </w:t>
      </w:r>
      <w:r w:rsidR="00277538" w:rsidRPr="00F67386">
        <w:rPr>
          <w:rFonts w:ascii="Times New Roman" w:eastAsia="Calibri" w:hAnsi="Times New Roman" w:cs="Times New Roman"/>
          <w:sz w:val="24"/>
          <w:szCs w:val="24"/>
          <w:lang w:val="hr-BA"/>
        </w:rPr>
        <w:t>udruzi</w:t>
      </w:r>
      <w:r w:rsidR="00277538" w:rsidRPr="00F67386">
        <w:rPr>
          <w:rFonts w:ascii="Times New Roman" w:hAnsi="Times New Roman" w:cs="Times New Roman"/>
          <w:sz w:val="24"/>
          <w:szCs w:val="24"/>
        </w:rPr>
        <w:t xml:space="preserve"> </w:t>
      </w:r>
      <w:r w:rsidR="00277538" w:rsidRPr="00F67386">
        <w:rPr>
          <w:rFonts w:ascii="Times New Roman" w:eastAsia="Times New Roman" w:hAnsi="Times New Roman" w:cs="Times New Roman"/>
          <w:sz w:val="24"/>
          <w:szCs w:val="24"/>
          <w:lang w:eastAsia="hr-HR"/>
        </w:rPr>
        <w:t xml:space="preserve">Talijanskoj Uniji – Unione Italiana, čiji je član i čiji je bio predsjednik, </w:t>
      </w:r>
      <w:r w:rsidR="00277538" w:rsidRPr="00F67386">
        <w:rPr>
          <w:rFonts w:ascii="Times New Roman" w:hAnsi="Times New Roman" w:cs="Times New Roman"/>
          <w:sz w:val="24"/>
          <w:szCs w:val="24"/>
        </w:rPr>
        <w:t xml:space="preserve">odobravaju novčana sredstva, </w:t>
      </w:r>
      <w:r w:rsidR="00277538" w:rsidRPr="00F67386">
        <w:rPr>
          <w:rFonts w:ascii="Times New Roman" w:eastAsia="Times New Roman" w:hAnsi="Times New Roman" w:cs="Times New Roman"/>
          <w:sz w:val="24"/>
          <w:szCs w:val="24"/>
          <w:lang w:eastAsia="hr-HR"/>
        </w:rPr>
        <w:t xml:space="preserve">dužnosnica Ermina Lekaj Prljaskaj nije izuzela </w:t>
      </w:r>
      <w:r w:rsidR="00277538" w:rsidRPr="00F67386">
        <w:rPr>
          <w:rFonts w:ascii="Times New Roman" w:hAnsi="Times New Roman" w:cs="Times New Roman"/>
          <w:sz w:val="24"/>
          <w:szCs w:val="24"/>
        </w:rPr>
        <w:t xml:space="preserve">iz postupka </w:t>
      </w:r>
      <w:r w:rsidR="0065755A" w:rsidRPr="00F67386">
        <w:rPr>
          <w:rFonts w:ascii="Times New Roman" w:hAnsi="Times New Roman" w:cs="Times New Roman"/>
          <w:sz w:val="24"/>
          <w:szCs w:val="24"/>
        </w:rPr>
        <w:t xml:space="preserve">raspravljanja i </w:t>
      </w:r>
      <w:r w:rsidR="00277538" w:rsidRPr="00F67386">
        <w:rPr>
          <w:rFonts w:ascii="Times New Roman" w:hAnsi="Times New Roman" w:cs="Times New Roman"/>
          <w:sz w:val="24"/>
          <w:szCs w:val="24"/>
        </w:rPr>
        <w:t xml:space="preserve">glasovanja u Savjetu za navedene Odluke kojima se </w:t>
      </w:r>
      <w:r w:rsidR="00277538" w:rsidRPr="00F67386">
        <w:rPr>
          <w:rFonts w:ascii="Times New Roman" w:eastAsia="Calibri" w:hAnsi="Times New Roman" w:cs="Times New Roman"/>
          <w:sz w:val="24"/>
          <w:szCs w:val="24"/>
          <w:lang w:val="hr-BA"/>
        </w:rPr>
        <w:t xml:space="preserve">udruzi </w:t>
      </w:r>
      <w:r w:rsidR="00277538" w:rsidRPr="00F67386">
        <w:rPr>
          <w:rFonts w:ascii="Times New Roman" w:hAnsi="Times New Roman" w:cs="Times New Roman"/>
          <w:sz w:val="24"/>
          <w:szCs w:val="24"/>
        </w:rPr>
        <w:t>Zajednica Albanaca Primorsko-goranske županije, čija je članica, te udruzi Forum albanskih intelektualaca u Hrvatskoj, čija je članica Predsjedništva odobravaju novčana sredstva, kao i da se dužnosnik V</w:t>
      </w:r>
      <w:r w:rsidRPr="00F67386">
        <w:rPr>
          <w:rFonts w:ascii="Times New Roman" w:hAnsi="Times New Roman" w:cs="Times New Roman"/>
          <w:sz w:val="24"/>
          <w:szCs w:val="24"/>
        </w:rPr>
        <w:t xml:space="preserve">eljko Kajtazi nije izuzeo iz postupka </w:t>
      </w:r>
      <w:r w:rsidR="0065755A" w:rsidRPr="00F67386">
        <w:rPr>
          <w:rFonts w:ascii="Times New Roman" w:hAnsi="Times New Roman" w:cs="Times New Roman"/>
          <w:sz w:val="24"/>
          <w:szCs w:val="24"/>
        </w:rPr>
        <w:t xml:space="preserve">raspravljanja i </w:t>
      </w:r>
      <w:r w:rsidRPr="00F67386">
        <w:rPr>
          <w:rFonts w:ascii="Times New Roman" w:hAnsi="Times New Roman" w:cs="Times New Roman"/>
          <w:sz w:val="24"/>
          <w:szCs w:val="24"/>
        </w:rPr>
        <w:t xml:space="preserve">glasovanja u Savjetu </w:t>
      </w:r>
      <w:r w:rsidR="0065755A" w:rsidRPr="00F67386">
        <w:rPr>
          <w:rFonts w:ascii="Times New Roman" w:hAnsi="Times New Roman" w:cs="Times New Roman"/>
          <w:sz w:val="24"/>
          <w:szCs w:val="24"/>
        </w:rPr>
        <w:t xml:space="preserve">za </w:t>
      </w:r>
      <w:r w:rsidR="00277538" w:rsidRPr="00F67386">
        <w:rPr>
          <w:rFonts w:ascii="Times New Roman" w:hAnsi="Times New Roman" w:cs="Times New Roman"/>
          <w:sz w:val="24"/>
          <w:szCs w:val="24"/>
        </w:rPr>
        <w:t>obje navedene</w:t>
      </w:r>
      <w:r w:rsidR="0065755A" w:rsidRPr="00F67386">
        <w:rPr>
          <w:rFonts w:ascii="Times New Roman" w:hAnsi="Times New Roman" w:cs="Times New Roman"/>
          <w:sz w:val="24"/>
          <w:szCs w:val="24"/>
        </w:rPr>
        <w:t xml:space="preserve"> Odluke </w:t>
      </w:r>
      <w:r w:rsidR="00277538" w:rsidRPr="00F67386">
        <w:rPr>
          <w:rFonts w:ascii="Times New Roman" w:hAnsi="Times New Roman" w:cs="Times New Roman"/>
          <w:sz w:val="24"/>
          <w:szCs w:val="24"/>
        </w:rPr>
        <w:t>kojima se</w:t>
      </w:r>
      <w:r w:rsidRPr="00F67386">
        <w:rPr>
          <w:rFonts w:ascii="Times New Roman" w:hAnsi="Times New Roman" w:cs="Times New Roman"/>
          <w:sz w:val="24"/>
          <w:szCs w:val="24"/>
        </w:rPr>
        <w:t xml:space="preserve"> Udruzi za promicanje obrazovanja Roma u Republici Hrvatskoj „Kali Sara“ odnosno </w:t>
      </w:r>
      <w:r w:rsidRPr="00F67386">
        <w:rPr>
          <w:rFonts w:ascii="Times New Roman" w:eastAsia="Times New Roman" w:hAnsi="Times New Roman" w:cs="Times New Roman"/>
          <w:sz w:val="24"/>
          <w:szCs w:val="24"/>
          <w:lang w:eastAsia="hr-HR"/>
        </w:rPr>
        <w:t xml:space="preserve">udruzi Savez Roma u Republici Hrvatskoj „Kali Sara“ za tiskanje „Zbornika – Svjetski dan romskog jezika“, čiji je </w:t>
      </w:r>
      <w:r w:rsidR="0065755A" w:rsidRPr="00F67386">
        <w:rPr>
          <w:rFonts w:ascii="Times New Roman" w:eastAsia="Times New Roman" w:hAnsi="Times New Roman" w:cs="Times New Roman"/>
          <w:sz w:val="24"/>
          <w:szCs w:val="24"/>
          <w:lang w:eastAsia="hr-HR"/>
        </w:rPr>
        <w:t>urednik</w:t>
      </w:r>
      <w:r w:rsidRPr="00F67386">
        <w:rPr>
          <w:rFonts w:ascii="Times New Roman" w:eastAsia="Times New Roman" w:hAnsi="Times New Roman" w:cs="Times New Roman"/>
          <w:sz w:val="24"/>
          <w:szCs w:val="24"/>
          <w:lang w:eastAsia="hr-HR"/>
        </w:rPr>
        <w:t xml:space="preserve">, </w:t>
      </w:r>
      <w:r w:rsidR="0065755A" w:rsidRPr="00F67386">
        <w:rPr>
          <w:rFonts w:ascii="Times New Roman" w:eastAsia="Times New Roman" w:hAnsi="Times New Roman" w:cs="Times New Roman"/>
          <w:sz w:val="24"/>
          <w:szCs w:val="24"/>
          <w:lang w:eastAsia="hr-HR"/>
        </w:rPr>
        <w:t xml:space="preserve">odobravaju sredstva, </w:t>
      </w:r>
      <w:r w:rsidR="00277538" w:rsidRPr="00F67386">
        <w:rPr>
          <w:rFonts w:ascii="Times New Roman" w:eastAsia="Times New Roman" w:hAnsi="Times New Roman" w:cs="Times New Roman"/>
          <w:sz w:val="24"/>
          <w:szCs w:val="24"/>
          <w:lang w:eastAsia="hr-HR"/>
        </w:rPr>
        <w:t xml:space="preserve">slijedom čega </w:t>
      </w:r>
      <w:r w:rsidRPr="00F67386">
        <w:rPr>
          <w:rFonts w:ascii="Times New Roman" w:hAnsi="Times New Roman" w:cs="Times New Roman"/>
          <w:sz w:val="24"/>
          <w:szCs w:val="24"/>
        </w:rPr>
        <w:t>navedeno postupanje upućuje da su dužnosnici propustili zaštititi vlastitu vjerodostojnost i dostojanstvo povjerene im dužnos</w:t>
      </w:r>
    </w:p>
    <w:p w14:paraId="05D959C9" w14:textId="1538292D" w:rsidR="00322466" w:rsidRPr="00871425" w:rsidRDefault="00322466" w:rsidP="00322466">
      <w:pPr>
        <w:autoSpaceDE w:val="0"/>
        <w:autoSpaceDN w:val="0"/>
        <w:adjustRightInd w:val="0"/>
        <w:spacing w:before="240" w:after="0"/>
        <w:ind w:firstLine="708"/>
        <w:jc w:val="both"/>
        <w:rPr>
          <w:rFonts w:ascii="Times New Roman" w:eastAsia="Calibri" w:hAnsi="Times New Roman" w:cs="Times New Roman"/>
          <w:sz w:val="24"/>
          <w:szCs w:val="24"/>
        </w:rPr>
      </w:pPr>
      <w:r w:rsidRPr="00871425">
        <w:rPr>
          <w:rFonts w:ascii="Times New Roman" w:hAnsi="Times New Roman" w:cs="Times New Roman"/>
          <w:sz w:val="24"/>
          <w:szCs w:val="24"/>
        </w:rPr>
        <w:t>U odnosu na navode anonimne prijave</w:t>
      </w:r>
      <w:r w:rsidR="00871425" w:rsidRPr="00871425">
        <w:rPr>
          <w:rFonts w:ascii="Times New Roman" w:hAnsi="Times New Roman" w:cs="Times New Roman"/>
          <w:sz w:val="24"/>
          <w:szCs w:val="24"/>
        </w:rPr>
        <w:t xml:space="preserve"> podnesene protiv dužnosnika </w:t>
      </w:r>
      <w:r w:rsidR="00871425" w:rsidRPr="00871425">
        <w:rPr>
          <w:rFonts w:ascii="Times New Roman" w:hAnsi="Times New Roman" w:cs="Times New Roman"/>
          <w:bCs/>
          <w:sz w:val="24"/>
          <w:szCs w:val="24"/>
        </w:rPr>
        <w:t>Veljka Kajtazija, zastupnika u Hrvatskom saboru, u dijelu koji se odnosi na e</w:t>
      </w:r>
      <w:r w:rsidR="00674171">
        <w:rPr>
          <w:rFonts w:ascii="Times New Roman" w:hAnsi="Times New Roman" w:cs="Times New Roman"/>
          <w:bCs/>
          <w:sz w:val="24"/>
          <w:szCs w:val="24"/>
        </w:rPr>
        <w:t>ventualne si</w:t>
      </w:r>
      <w:r w:rsidR="00E90ABF">
        <w:rPr>
          <w:rFonts w:ascii="Times New Roman" w:hAnsi="Times New Roman" w:cs="Times New Roman"/>
          <w:bCs/>
          <w:sz w:val="24"/>
          <w:szCs w:val="24"/>
        </w:rPr>
        <w:t>tuacije</w:t>
      </w:r>
      <w:r w:rsidR="00871425" w:rsidRPr="00871425">
        <w:rPr>
          <w:rFonts w:ascii="Times New Roman" w:hAnsi="Times New Roman" w:cs="Times New Roman"/>
          <w:bCs/>
          <w:sz w:val="24"/>
          <w:szCs w:val="24"/>
        </w:rPr>
        <w:t xml:space="preserve"> sinovog </w:t>
      </w:r>
      <w:r w:rsidR="00674171">
        <w:rPr>
          <w:rFonts w:ascii="Times New Roman" w:hAnsi="Times New Roman" w:cs="Times New Roman"/>
          <w:sz w:val="24"/>
          <w:szCs w:val="24"/>
        </w:rPr>
        <w:t>neprijavljenog</w:t>
      </w:r>
      <w:r w:rsidR="00871425" w:rsidRPr="00871425">
        <w:rPr>
          <w:rFonts w:ascii="Times New Roman" w:hAnsi="Times New Roman" w:cs="Times New Roman"/>
          <w:sz w:val="24"/>
          <w:szCs w:val="24"/>
        </w:rPr>
        <w:t xml:space="preserve"> rada u udruzi, iznajmljivanj</w:t>
      </w:r>
      <w:r w:rsidR="00674171">
        <w:rPr>
          <w:rFonts w:ascii="Times New Roman" w:hAnsi="Times New Roman" w:cs="Times New Roman"/>
          <w:sz w:val="24"/>
          <w:szCs w:val="24"/>
        </w:rPr>
        <w:t>a</w:t>
      </w:r>
      <w:r w:rsidR="00871425" w:rsidRPr="00871425">
        <w:rPr>
          <w:rFonts w:ascii="Times New Roman" w:hAnsi="Times New Roman" w:cs="Times New Roman"/>
          <w:sz w:val="24"/>
          <w:szCs w:val="24"/>
        </w:rPr>
        <w:t xml:space="preserve"> stana u njegovu vlasništvu</w:t>
      </w:r>
      <w:r w:rsidR="00674171">
        <w:rPr>
          <w:rFonts w:ascii="Times New Roman" w:hAnsi="Times New Roman" w:cs="Times New Roman"/>
          <w:sz w:val="24"/>
          <w:szCs w:val="24"/>
        </w:rPr>
        <w:t>, zapošljavanja</w:t>
      </w:r>
      <w:r w:rsidR="00871425" w:rsidRPr="00871425">
        <w:rPr>
          <w:rFonts w:ascii="Times New Roman" w:hAnsi="Times New Roman" w:cs="Times New Roman"/>
          <w:sz w:val="24"/>
          <w:szCs w:val="24"/>
        </w:rPr>
        <w:t xml:space="preserve"> njegove supruge u</w:t>
      </w:r>
      <w:r w:rsidR="00871425" w:rsidRPr="00871425">
        <w:rPr>
          <w:rFonts w:ascii="Times New Roman" w:eastAsia="Calibri" w:hAnsi="Times New Roman" w:cs="Times New Roman"/>
          <w:sz w:val="24"/>
          <w:szCs w:val="24"/>
        </w:rPr>
        <w:t xml:space="preserve"> trgovačkom društvu Hrvatska elektroprivreda d.d. te davanja stana na korištenje u vlasništvu Grada Zagreba trećoj osobi</w:t>
      </w:r>
      <w:r w:rsidR="00674171">
        <w:rPr>
          <w:rFonts w:ascii="Times New Roman" w:eastAsia="Calibri" w:hAnsi="Times New Roman" w:cs="Times New Roman"/>
          <w:sz w:val="24"/>
          <w:szCs w:val="24"/>
        </w:rPr>
        <w:t xml:space="preserve">, </w:t>
      </w:r>
      <w:r w:rsidR="00871425" w:rsidRPr="00871425">
        <w:rPr>
          <w:rFonts w:ascii="Times New Roman" w:hAnsi="Times New Roman" w:cs="Times New Roman"/>
          <w:bCs/>
          <w:sz w:val="24"/>
          <w:szCs w:val="24"/>
        </w:rPr>
        <w:t>p</w:t>
      </w:r>
      <w:r w:rsidRPr="00871425">
        <w:rPr>
          <w:rFonts w:ascii="Times New Roman" w:hAnsi="Times New Roman" w:cs="Times New Roman"/>
          <w:sz w:val="24"/>
          <w:szCs w:val="24"/>
        </w:rPr>
        <w:t xml:space="preserve">ostupak za odlučivanje o sukobu interesa protiv </w:t>
      </w:r>
      <w:r w:rsidR="00674171">
        <w:rPr>
          <w:rFonts w:ascii="Times New Roman" w:hAnsi="Times New Roman" w:cs="Times New Roman"/>
          <w:sz w:val="24"/>
          <w:szCs w:val="24"/>
        </w:rPr>
        <w:t xml:space="preserve">dužnosnika </w:t>
      </w:r>
      <w:r w:rsidRPr="00871425">
        <w:rPr>
          <w:rFonts w:ascii="Times New Roman" w:hAnsi="Times New Roman" w:cs="Times New Roman"/>
          <w:bCs/>
          <w:sz w:val="24"/>
          <w:szCs w:val="24"/>
        </w:rPr>
        <w:t>neće se pokrenuti</w:t>
      </w:r>
      <w:r w:rsidRPr="00871425">
        <w:rPr>
          <w:rFonts w:ascii="Times New Roman" w:eastAsia="Calibri" w:hAnsi="Times New Roman" w:cs="Times New Roman"/>
          <w:sz w:val="24"/>
          <w:szCs w:val="24"/>
        </w:rPr>
        <w:t xml:space="preserve">, jer </w:t>
      </w:r>
      <w:r w:rsidR="00871425" w:rsidRPr="00871425">
        <w:rPr>
          <w:rFonts w:ascii="Times New Roman" w:eastAsia="Calibri" w:hAnsi="Times New Roman" w:cs="Times New Roman"/>
          <w:sz w:val="24"/>
          <w:szCs w:val="24"/>
        </w:rPr>
        <w:t>navedene</w:t>
      </w:r>
      <w:r w:rsidRPr="00871425">
        <w:rPr>
          <w:rFonts w:ascii="Times New Roman" w:eastAsia="Calibri" w:hAnsi="Times New Roman" w:cs="Times New Roman"/>
          <w:sz w:val="24"/>
          <w:szCs w:val="24"/>
        </w:rPr>
        <w:t xml:space="preserve"> okolnosti na koje se u prijavi podnositelj poziva nisi u dovoljnoj mjeri konkretizirane niti se iste odnose na obnašanje dužnosti zastupnika u Hrvatskom saboru, a s obzirom da je podnositelj anoniman, </w:t>
      </w:r>
      <w:r w:rsidR="00674171">
        <w:rPr>
          <w:rFonts w:ascii="Times New Roman" w:eastAsia="Calibri" w:hAnsi="Times New Roman" w:cs="Times New Roman"/>
          <w:sz w:val="24"/>
          <w:szCs w:val="24"/>
        </w:rPr>
        <w:t>nije bilo mogućnosti od</w:t>
      </w:r>
      <w:r w:rsidRPr="00871425">
        <w:rPr>
          <w:rFonts w:ascii="Times New Roman" w:eastAsia="Calibri" w:hAnsi="Times New Roman" w:cs="Times New Roman"/>
          <w:sz w:val="24"/>
          <w:szCs w:val="24"/>
        </w:rPr>
        <w:t xml:space="preserve"> </w:t>
      </w:r>
      <w:r w:rsidR="00871425" w:rsidRPr="00871425">
        <w:rPr>
          <w:rFonts w:ascii="Times New Roman" w:eastAsia="Calibri" w:hAnsi="Times New Roman" w:cs="Times New Roman"/>
          <w:sz w:val="24"/>
          <w:szCs w:val="24"/>
        </w:rPr>
        <w:t xml:space="preserve">podnositelja </w:t>
      </w:r>
      <w:r w:rsidRPr="00871425">
        <w:rPr>
          <w:rFonts w:ascii="Times New Roman" w:eastAsia="Calibri" w:hAnsi="Times New Roman" w:cs="Times New Roman"/>
          <w:sz w:val="24"/>
          <w:szCs w:val="24"/>
        </w:rPr>
        <w:t xml:space="preserve">zatražiti da ih dopuni relevatnim podacima. </w:t>
      </w:r>
    </w:p>
    <w:p w14:paraId="76E88809" w14:textId="77777777" w:rsidR="00871425" w:rsidRDefault="00871425" w:rsidP="00D223E9">
      <w:pPr>
        <w:spacing w:after="0"/>
        <w:ind w:firstLine="709"/>
        <w:jc w:val="both"/>
        <w:rPr>
          <w:rFonts w:ascii="Times New Roman" w:hAnsi="Times New Roman" w:cs="Times New Roman"/>
          <w:sz w:val="24"/>
          <w:szCs w:val="24"/>
        </w:rPr>
      </w:pPr>
    </w:p>
    <w:p w14:paraId="35654CDD" w14:textId="77777777" w:rsidR="00D223E9" w:rsidRPr="00F67386" w:rsidRDefault="00D223E9" w:rsidP="00D223E9">
      <w:pPr>
        <w:spacing w:after="0"/>
        <w:ind w:firstLine="709"/>
        <w:jc w:val="both"/>
        <w:rPr>
          <w:rFonts w:ascii="Times New Roman" w:hAnsi="Times New Roman" w:cs="Times New Roman"/>
          <w:sz w:val="24"/>
          <w:szCs w:val="24"/>
        </w:rPr>
      </w:pPr>
      <w:r w:rsidRPr="00F67386">
        <w:rPr>
          <w:rFonts w:ascii="Times New Roman" w:hAnsi="Times New Roman" w:cs="Times New Roman"/>
          <w:sz w:val="24"/>
          <w:szCs w:val="24"/>
        </w:rPr>
        <w:t xml:space="preserve">U odnosu na navode iz prijave o stjecanju prava vlasništva nad nekretnina navedenim u izvješću o imovinskom stanju dužnosnika, Povjerenstvo ističe kako je člankom 24. ZSSI-a propisano kako  redovita provjera podataka predstavlja provjeru podataka iz članka 8. i članka 9. ZSSI-a koja se obavlja prikupljanjem, razmjenom podataka i usporedbom prijavljenih podataka o imovini iz podnesenih izvješća o imovinskom stanju dužnosnika s pribavljenim podacima od Porezne uprave i drugih nadležnih tijela Republike Hrvatske, stoga se u odnosu na iznesene navode o </w:t>
      </w:r>
      <w:r w:rsidRPr="00F67386">
        <w:rPr>
          <w:rFonts w:ascii="Times New Roman" w:hAnsi="Times New Roman" w:cs="Times New Roman"/>
          <w:sz w:val="24"/>
          <w:szCs w:val="24"/>
          <w:shd w:val="clear" w:color="auto" w:fill="FFFFFF"/>
        </w:rPr>
        <w:t>stjecanju prava vlasništva dužnosnika Veljka Kajtazija nad nekretninama za vrijeme obnašanja javne dužnosti</w:t>
      </w:r>
      <w:r w:rsidRPr="00F67386">
        <w:rPr>
          <w:rFonts w:ascii="Times New Roman" w:hAnsi="Times New Roman" w:cs="Times New Roman"/>
          <w:sz w:val="24"/>
          <w:szCs w:val="24"/>
        </w:rPr>
        <w:t xml:space="preserve"> provodi redovita provjera podataka. Ukoliko u redovitoj provjeri Povjerenstvo utvrdi nerazmjer između imovine navedene u izvješću o imovinskom stanju dužnosnika i utvrđene imovine, poduzeti će daljnje Zakonom propisane radnje.</w:t>
      </w:r>
    </w:p>
    <w:p w14:paraId="03AC5407" w14:textId="6B77D5C0" w:rsidR="00772B10" w:rsidRPr="00F67386" w:rsidRDefault="00772B10" w:rsidP="00772B10">
      <w:pPr>
        <w:spacing w:before="240" w:after="0"/>
        <w:ind w:firstLine="708"/>
        <w:jc w:val="both"/>
        <w:rPr>
          <w:rFonts w:ascii="Times New Roman" w:hAnsi="Times New Roman" w:cs="Times New Roman"/>
          <w:sz w:val="24"/>
          <w:szCs w:val="24"/>
        </w:rPr>
      </w:pPr>
      <w:r w:rsidRPr="00F67386">
        <w:rPr>
          <w:rFonts w:ascii="Times New Roman" w:hAnsi="Times New Roman" w:cs="Times New Roman"/>
          <w:sz w:val="24"/>
          <w:szCs w:val="24"/>
        </w:rPr>
        <w:t xml:space="preserve">Na temelju odredbe članka 39. stavak 3. ZSSI, ovom odlukom traži se od dužnosnika </w:t>
      </w:r>
      <w:r w:rsidR="00277538" w:rsidRPr="00F67386">
        <w:rPr>
          <w:rFonts w:ascii="Times New Roman" w:hAnsi="Times New Roman" w:cs="Times New Roman"/>
          <w:sz w:val="24"/>
          <w:szCs w:val="24"/>
        </w:rPr>
        <w:t xml:space="preserve">Furia Radina, dužnosnice Ermine Lekaj Prljaskaj te dužnosnika Veljka Kajzatija </w:t>
      </w:r>
      <w:r w:rsidRPr="00F67386">
        <w:rPr>
          <w:rFonts w:ascii="Times New Roman" w:hAnsi="Times New Roman" w:cs="Times New Roman"/>
          <w:sz w:val="24"/>
          <w:szCs w:val="24"/>
        </w:rPr>
        <w:t>očitovanje</w:t>
      </w:r>
      <w:r w:rsidR="00277538" w:rsidRPr="00F67386">
        <w:rPr>
          <w:rFonts w:ascii="Times New Roman" w:hAnsi="Times New Roman" w:cs="Times New Roman"/>
          <w:sz w:val="24"/>
          <w:szCs w:val="24"/>
        </w:rPr>
        <w:t xml:space="preserve"> o </w:t>
      </w:r>
      <w:r w:rsidRPr="00F67386">
        <w:rPr>
          <w:rFonts w:ascii="Times New Roman" w:hAnsi="Times New Roman" w:cs="Times New Roman"/>
          <w:sz w:val="24"/>
          <w:szCs w:val="24"/>
        </w:rPr>
        <w:t>navodima iz ovog obrazloženja, te da svoje očitovanje dostavi Povjerenstvu u roku od 15 dana od dana primitka ove odluke.</w:t>
      </w:r>
    </w:p>
    <w:p w14:paraId="05203A95" w14:textId="77777777" w:rsidR="00772B10" w:rsidRPr="00F67386" w:rsidRDefault="00772B10" w:rsidP="00772B10">
      <w:pPr>
        <w:spacing w:before="240" w:after="0"/>
        <w:ind w:firstLine="708"/>
        <w:jc w:val="both"/>
        <w:rPr>
          <w:rFonts w:ascii="Times New Roman" w:hAnsi="Times New Roman" w:cs="Times New Roman"/>
          <w:sz w:val="24"/>
          <w:szCs w:val="24"/>
        </w:rPr>
      </w:pPr>
    </w:p>
    <w:p w14:paraId="407415C9" w14:textId="77777777" w:rsidR="00772B10" w:rsidRPr="00F67386" w:rsidRDefault="00772B10" w:rsidP="00772B10">
      <w:pPr>
        <w:autoSpaceDE w:val="0"/>
        <w:autoSpaceDN w:val="0"/>
        <w:adjustRightInd w:val="0"/>
        <w:spacing w:after="0"/>
        <w:ind w:left="4956"/>
        <w:rPr>
          <w:rFonts w:ascii="Times New Roman" w:hAnsi="Times New Roman" w:cs="Times New Roman"/>
          <w:sz w:val="24"/>
          <w:szCs w:val="24"/>
        </w:rPr>
      </w:pPr>
      <w:r w:rsidRPr="00F67386">
        <w:rPr>
          <w:rFonts w:ascii="Times New Roman" w:hAnsi="Times New Roman" w:cs="Times New Roman"/>
          <w:bCs/>
          <w:sz w:val="24"/>
          <w:szCs w:val="24"/>
        </w:rPr>
        <w:t xml:space="preserve">PREDSJEDNICA POVJERENSTVA </w:t>
      </w:r>
    </w:p>
    <w:p w14:paraId="40748794" w14:textId="77777777" w:rsidR="00772B10" w:rsidRPr="00F67386" w:rsidRDefault="00772B10" w:rsidP="00772B10">
      <w:pPr>
        <w:spacing w:after="0"/>
        <w:ind w:left="4956" w:firstLine="708"/>
        <w:jc w:val="both"/>
        <w:rPr>
          <w:rFonts w:ascii="Times New Roman" w:hAnsi="Times New Roman" w:cs="Times New Roman"/>
          <w:bCs/>
          <w:sz w:val="24"/>
          <w:szCs w:val="24"/>
        </w:rPr>
      </w:pPr>
    </w:p>
    <w:p w14:paraId="5181FE26" w14:textId="77777777" w:rsidR="00772B10" w:rsidRPr="00F67386" w:rsidRDefault="00772B10" w:rsidP="00772B10">
      <w:pPr>
        <w:spacing w:after="0"/>
        <w:ind w:left="4956" w:firstLine="708"/>
        <w:jc w:val="both"/>
        <w:rPr>
          <w:rFonts w:ascii="Times New Roman" w:hAnsi="Times New Roman" w:cs="Times New Roman"/>
          <w:sz w:val="24"/>
          <w:szCs w:val="24"/>
        </w:rPr>
      </w:pPr>
      <w:r w:rsidRPr="00F67386">
        <w:rPr>
          <w:rFonts w:ascii="Times New Roman" w:hAnsi="Times New Roman" w:cs="Times New Roman"/>
          <w:bCs/>
          <w:sz w:val="24"/>
          <w:szCs w:val="24"/>
        </w:rPr>
        <w:t>Nataša Novaković, dipl. iur.</w:t>
      </w:r>
      <w:r w:rsidRPr="00F67386">
        <w:rPr>
          <w:rFonts w:ascii="Times New Roman" w:hAnsi="Times New Roman" w:cs="Times New Roman"/>
          <w:sz w:val="24"/>
          <w:szCs w:val="24"/>
        </w:rPr>
        <w:t xml:space="preserve"> </w:t>
      </w:r>
    </w:p>
    <w:p w14:paraId="2859DAFD" w14:textId="77777777" w:rsidR="00D43B32" w:rsidRPr="00F67386" w:rsidRDefault="00D43B32" w:rsidP="00D43B32">
      <w:pPr>
        <w:spacing w:after="0"/>
        <w:jc w:val="both"/>
        <w:rPr>
          <w:rFonts w:ascii="Times New Roman" w:eastAsia="Times New Roman" w:hAnsi="Times New Roman" w:cs="Times New Roman"/>
          <w:b/>
          <w:sz w:val="24"/>
          <w:szCs w:val="24"/>
          <w:lang w:eastAsia="hr-HR"/>
        </w:rPr>
      </w:pPr>
    </w:p>
    <w:p w14:paraId="29D6CB11" w14:textId="77777777" w:rsidR="009079F7" w:rsidRPr="00F67386" w:rsidRDefault="009079F7" w:rsidP="00D43B32">
      <w:pPr>
        <w:spacing w:after="0"/>
        <w:jc w:val="both"/>
        <w:rPr>
          <w:rFonts w:ascii="Times New Roman" w:eastAsia="Times New Roman" w:hAnsi="Times New Roman" w:cs="Times New Roman"/>
          <w:b/>
          <w:sz w:val="24"/>
          <w:szCs w:val="24"/>
          <w:lang w:eastAsia="hr-HR"/>
        </w:rPr>
      </w:pPr>
    </w:p>
    <w:p w14:paraId="2859DAFE" w14:textId="77777777" w:rsidR="00D43B32" w:rsidRPr="00F67386" w:rsidRDefault="00D43B32" w:rsidP="00D43B32">
      <w:pPr>
        <w:spacing w:after="0"/>
        <w:jc w:val="both"/>
        <w:rPr>
          <w:rFonts w:ascii="Times New Roman" w:eastAsia="Times New Roman" w:hAnsi="Times New Roman" w:cs="Times New Roman"/>
          <w:b/>
          <w:sz w:val="24"/>
          <w:szCs w:val="24"/>
          <w:lang w:eastAsia="hr-HR"/>
        </w:rPr>
      </w:pPr>
      <w:r w:rsidRPr="00F67386">
        <w:rPr>
          <w:rFonts w:ascii="Times New Roman" w:eastAsia="Times New Roman" w:hAnsi="Times New Roman" w:cs="Times New Roman"/>
          <w:b/>
          <w:sz w:val="24"/>
          <w:szCs w:val="24"/>
          <w:lang w:eastAsia="hr-HR"/>
        </w:rPr>
        <w:t>Dostaviti:</w:t>
      </w:r>
    </w:p>
    <w:p w14:paraId="5E4DD6BB" w14:textId="77777777" w:rsidR="00C0466D" w:rsidRPr="00F67386" w:rsidRDefault="00D43B32" w:rsidP="00C0466D">
      <w:pPr>
        <w:pStyle w:val="Odlomakpopisa"/>
        <w:numPr>
          <w:ilvl w:val="0"/>
          <w:numId w:val="6"/>
        </w:numPr>
        <w:spacing w:after="0"/>
        <w:jc w:val="both"/>
        <w:rPr>
          <w:rFonts w:ascii="Times New Roman" w:eastAsia="Times New Roman" w:hAnsi="Times New Roman" w:cs="Times New Roman"/>
          <w:sz w:val="24"/>
          <w:szCs w:val="24"/>
          <w:lang w:eastAsia="hr-HR"/>
        </w:rPr>
      </w:pPr>
      <w:r w:rsidRPr="00F67386">
        <w:rPr>
          <w:rFonts w:ascii="Times New Roman" w:eastAsia="Times New Roman" w:hAnsi="Times New Roman" w:cs="Times New Roman"/>
          <w:sz w:val="24"/>
          <w:szCs w:val="24"/>
          <w:lang w:eastAsia="hr-HR"/>
        </w:rPr>
        <w:t>Dužnosnik</w:t>
      </w:r>
      <w:r w:rsidR="00C0466D" w:rsidRPr="00F67386">
        <w:rPr>
          <w:rFonts w:ascii="Times New Roman" w:eastAsia="Times New Roman" w:hAnsi="Times New Roman" w:cs="Times New Roman"/>
          <w:sz w:val="24"/>
          <w:szCs w:val="24"/>
          <w:lang w:eastAsia="hr-HR"/>
        </w:rPr>
        <w:t xml:space="preserve"> Veljko Kajtazi, elektronička dostava</w:t>
      </w:r>
    </w:p>
    <w:p w14:paraId="3977413A" w14:textId="77777777" w:rsidR="00C0466D" w:rsidRPr="00F67386" w:rsidRDefault="00C0466D" w:rsidP="00C0466D">
      <w:pPr>
        <w:pStyle w:val="Odlomakpopisa"/>
        <w:numPr>
          <w:ilvl w:val="0"/>
          <w:numId w:val="6"/>
        </w:numPr>
        <w:spacing w:after="0"/>
        <w:jc w:val="both"/>
        <w:rPr>
          <w:rFonts w:ascii="Times New Roman" w:eastAsia="Times New Roman" w:hAnsi="Times New Roman" w:cs="Times New Roman"/>
          <w:sz w:val="24"/>
          <w:szCs w:val="24"/>
          <w:lang w:eastAsia="hr-HR"/>
        </w:rPr>
      </w:pPr>
      <w:r w:rsidRPr="00F67386">
        <w:rPr>
          <w:rFonts w:ascii="Times New Roman" w:eastAsia="Times New Roman" w:hAnsi="Times New Roman" w:cs="Times New Roman"/>
          <w:sz w:val="24"/>
          <w:szCs w:val="24"/>
          <w:lang w:eastAsia="hr-HR"/>
        </w:rPr>
        <w:t>Dužnosnica Erima Lekaj Prljaskaj, elektronička dostava</w:t>
      </w:r>
    </w:p>
    <w:p w14:paraId="5B512593" w14:textId="77777777" w:rsidR="00C0466D" w:rsidRPr="00F67386" w:rsidRDefault="00C0466D" w:rsidP="00C0466D">
      <w:pPr>
        <w:pStyle w:val="Odlomakpopisa"/>
        <w:numPr>
          <w:ilvl w:val="0"/>
          <w:numId w:val="6"/>
        </w:numPr>
        <w:spacing w:after="0"/>
        <w:jc w:val="both"/>
        <w:rPr>
          <w:rFonts w:ascii="Times New Roman" w:eastAsia="Times New Roman" w:hAnsi="Times New Roman" w:cs="Times New Roman"/>
          <w:sz w:val="24"/>
          <w:szCs w:val="24"/>
          <w:lang w:eastAsia="hr-HR"/>
        </w:rPr>
      </w:pPr>
      <w:r w:rsidRPr="00F67386">
        <w:rPr>
          <w:rFonts w:ascii="Times New Roman" w:eastAsia="Times New Roman" w:hAnsi="Times New Roman" w:cs="Times New Roman"/>
          <w:sz w:val="24"/>
          <w:szCs w:val="24"/>
          <w:lang w:eastAsia="hr-HR"/>
        </w:rPr>
        <w:t>Dužnonik Furio Radin, elektronička dostava</w:t>
      </w:r>
    </w:p>
    <w:p w14:paraId="2859DB01" w14:textId="5014B2ED" w:rsidR="00D43B32" w:rsidRPr="00F67386" w:rsidRDefault="00D43B32" w:rsidP="00C0466D">
      <w:pPr>
        <w:pStyle w:val="Odlomakpopisa"/>
        <w:numPr>
          <w:ilvl w:val="0"/>
          <w:numId w:val="6"/>
        </w:numPr>
        <w:spacing w:after="0"/>
        <w:jc w:val="both"/>
        <w:rPr>
          <w:rFonts w:ascii="Times New Roman" w:eastAsia="Times New Roman" w:hAnsi="Times New Roman" w:cs="Times New Roman"/>
          <w:sz w:val="24"/>
          <w:szCs w:val="24"/>
          <w:lang w:eastAsia="hr-HR"/>
        </w:rPr>
      </w:pPr>
      <w:r w:rsidRPr="00F67386">
        <w:rPr>
          <w:rFonts w:ascii="Times New Roman" w:hAnsi="Times New Roman" w:cs="Times New Roman"/>
          <w:sz w:val="24"/>
          <w:szCs w:val="24"/>
        </w:rPr>
        <w:t>Objava na internetsk</w:t>
      </w:r>
      <w:r w:rsidR="00D235B0" w:rsidRPr="00F67386">
        <w:rPr>
          <w:rFonts w:ascii="Times New Roman" w:hAnsi="Times New Roman" w:cs="Times New Roman"/>
          <w:sz w:val="24"/>
          <w:szCs w:val="24"/>
        </w:rPr>
        <w:t>oj</w:t>
      </w:r>
      <w:r w:rsidRPr="00F67386">
        <w:rPr>
          <w:rFonts w:ascii="Times New Roman" w:hAnsi="Times New Roman" w:cs="Times New Roman"/>
          <w:sz w:val="24"/>
          <w:szCs w:val="24"/>
        </w:rPr>
        <w:t xml:space="preserve"> stranic</w:t>
      </w:r>
      <w:r w:rsidR="00D235B0" w:rsidRPr="00F67386">
        <w:rPr>
          <w:rFonts w:ascii="Times New Roman" w:hAnsi="Times New Roman" w:cs="Times New Roman"/>
          <w:sz w:val="24"/>
          <w:szCs w:val="24"/>
        </w:rPr>
        <w:t>i</w:t>
      </w:r>
      <w:r w:rsidRPr="00F67386">
        <w:rPr>
          <w:rFonts w:ascii="Times New Roman" w:hAnsi="Times New Roman" w:cs="Times New Roman"/>
          <w:sz w:val="24"/>
          <w:szCs w:val="24"/>
        </w:rPr>
        <w:t xml:space="preserve"> Povjerenstva</w:t>
      </w:r>
    </w:p>
    <w:p w14:paraId="2859DB02" w14:textId="77777777" w:rsidR="00D43B32" w:rsidRPr="00F67386" w:rsidRDefault="00D43B32" w:rsidP="00D43B32">
      <w:pPr>
        <w:pStyle w:val="Odlomakpopisa"/>
        <w:numPr>
          <w:ilvl w:val="0"/>
          <w:numId w:val="6"/>
        </w:numPr>
        <w:spacing w:after="0"/>
        <w:jc w:val="both"/>
        <w:rPr>
          <w:rFonts w:ascii="Times New Roman" w:eastAsia="Times New Roman" w:hAnsi="Times New Roman" w:cs="Times New Roman"/>
          <w:sz w:val="24"/>
          <w:szCs w:val="24"/>
          <w:lang w:eastAsia="hr-HR"/>
        </w:rPr>
      </w:pPr>
      <w:r w:rsidRPr="00F67386">
        <w:rPr>
          <w:rFonts w:ascii="Times New Roman" w:hAnsi="Times New Roman" w:cs="Times New Roman"/>
          <w:sz w:val="24"/>
          <w:szCs w:val="24"/>
        </w:rPr>
        <w:t>Pismohrana</w:t>
      </w:r>
    </w:p>
    <w:p w14:paraId="2859DB03" w14:textId="77777777" w:rsidR="00B97108" w:rsidRPr="00F67386" w:rsidRDefault="00B97108" w:rsidP="00B97108">
      <w:pPr>
        <w:spacing w:before="240" w:after="0"/>
        <w:ind w:left="4956" w:firstLine="708"/>
        <w:rPr>
          <w:rFonts w:ascii="Times New Roman" w:hAnsi="Times New Roman" w:cs="Times New Roman"/>
          <w:sz w:val="24"/>
          <w:szCs w:val="24"/>
        </w:rPr>
      </w:pPr>
    </w:p>
    <w:p w14:paraId="2859DB04" w14:textId="77777777" w:rsidR="00B97108" w:rsidRPr="00F67386" w:rsidRDefault="00B97108" w:rsidP="00B97108">
      <w:pPr>
        <w:tabs>
          <w:tab w:val="left" w:pos="7797"/>
        </w:tabs>
        <w:spacing w:before="240" w:after="0" w:line="240" w:lineRule="auto"/>
        <w:ind w:right="567"/>
        <w:jc w:val="both"/>
        <w:rPr>
          <w:rFonts w:ascii="Times New Roman" w:eastAsia="Times New Roman" w:hAnsi="Times New Roman" w:cs="Times New Roman"/>
          <w:sz w:val="24"/>
          <w:szCs w:val="24"/>
          <w:lang w:eastAsia="hr-HR"/>
        </w:rPr>
      </w:pPr>
    </w:p>
    <w:p w14:paraId="2859DB05" w14:textId="77777777" w:rsidR="00F73A99" w:rsidRPr="00F67386" w:rsidRDefault="00F73A99" w:rsidP="00B97108">
      <w:pPr>
        <w:pStyle w:val="NoSpacing1"/>
        <w:spacing w:before="240"/>
        <w:jc w:val="center"/>
        <w:rPr>
          <w:rFonts w:ascii="Times New Roman" w:hAnsi="Times New Roman"/>
          <w:sz w:val="24"/>
          <w:szCs w:val="24"/>
          <w:lang w:eastAsia="hr-HR"/>
        </w:rPr>
      </w:pPr>
    </w:p>
    <w:p w14:paraId="2859DB06" w14:textId="77777777" w:rsidR="00F73A99" w:rsidRPr="00F67386" w:rsidRDefault="00F73A99" w:rsidP="00B97108">
      <w:pPr>
        <w:pStyle w:val="NoSpacing1"/>
        <w:spacing w:before="240"/>
        <w:jc w:val="center"/>
        <w:rPr>
          <w:rFonts w:ascii="Times New Roman" w:hAnsi="Times New Roman"/>
          <w:sz w:val="24"/>
          <w:szCs w:val="24"/>
          <w:lang w:eastAsia="hr-HR"/>
        </w:rPr>
      </w:pPr>
    </w:p>
    <w:sectPr w:rsidR="00F73A99" w:rsidRPr="00F67386"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5EF96" w14:textId="77777777" w:rsidR="00572A67" w:rsidRDefault="00572A67" w:rsidP="005B5818">
      <w:pPr>
        <w:spacing w:after="0" w:line="240" w:lineRule="auto"/>
      </w:pPr>
      <w:r>
        <w:separator/>
      </w:r>
    </w:p>
  </w:endnote>
  <w:endnote w:type="continuationSeparator" w:id="0">
    <w:p w14:paraId="73C3FD19" w14:textId="77777777" w:rsidR="00572A67" w:rsidRDefault="00572A6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9DB0D"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2859DB18" wp14:editId="2859DB1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16530"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2859DB0E" w14:textId="77777777" w:rsidR="005B5818" w:rsidRPr="005B5818" w:rsidRDefault="003D7CD8"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2859DB0F"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9DB16"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2859DB20" wp14:editId="2859DB21">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8DF3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2859DB17"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9297E" w14:textId="77777777" w:rsidR="00572A67" w:rsidRDefault="00572A67" w:rsidP="005B5818">
      <w:pPr>
        <w:spacing w:after="0" w:line="240" w:lineRule="auto"/>
      </w:pPr>
      <w:r>
        <w:separator/>
      </w:r>
    </w:p>
  </w:footnote>
  <w:footnote w:type="continuationSeparator" w:id="0">
    <w:p w14:paraId="798B345D" w14:textId="77777777" w:rsidR="00572A67" w:rsidRDefault="00572A67"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59DB0B" w14:textId="7EB58BB1" w:rsidR="00101F03" w:rsidRDefault="00965145">
        <w:pPr>
          <w:pStyle w:val="Zaglavlje"/>
          <w:jc w:val="right"/>
        </w:pPr>
        <w:r>
          <w:fldChar w:fldCharType="begin"/>
        </w:r>
        <w:r>
          <w:instrText xml:space="preserve"> PAGE   \* MERGEFORMAT </w:instrText>
        </w:r>
        <w:r>
          <w:fldChar w:fldCharType="separate"/>
        </w:r>
        <w:r w:rsidR="003D7CD8">
          <w:rPr>
            <w:noProof/>
          </w:rPr>
          <w:t>2</w:t>
        </w:r>
        <w:r>
          <w:rPr>
            <w:noProof/>
          </w:rPr>
          <w:fldChar w:fldCharType="end"/>
        </w:r>
      </w:p>
    </w:sdtContent>
  </w:sdt>
  <w:p w14:paraId="2859DB0C"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9DB10"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59DB1A" wp14:editId="2859DB1B">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9DB22" w14:textId="77777777" w:rsidR="005B5818" w:rsidRPr="00CA2B25" w:rsidRDefault="005B5818" w:rsidP="005B5818">
                          <w:pPr>
                            <w:jc w:val="right"/>
                            <w:rPr>
                              <w:sz w:val="16"/>
                              <w:szCs w:val="16"/>
                            </w:rPr>
                          </w:pPr>
                          <w:r w:rsidRPr="00CA2B25">
                            <w:rPr>
                              <w:sz w:val="16"/>
                              <w:szCs w:val="16"/>
                            </w:rPr>
                            <w:t xml:space="preserve">                                                </w:t>
                          </w:r>
                        </w:p>
                        <w:p w14:paraId="2859DB23"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59DB24"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9DB1A"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859DB22" w14:textId="77777777" w:rsidR="005B5818" w:rsidRPr="00CA2B25" w:rsidRDefault="005B5818" w:rsidP="005B5818">
                    <w:pPr>
                      <w:jc w:val="right"/>
                      <w:rPr>
                        <w:sz w:val="16"/>
                        <w:szCs w:val="16"/>
                      </w:rPr>
                    </w:pPr>
                    <w:r w:rsidRPr="00CA2B25">
                      <w:rPr>
                        <w:sz w:val="16"/>
                        <w:szCs w:val="16"/>
                      </w:rPr>
                      <w:t xml:space="preserve">                                                </w:t>
                    </w:r>
                  </w:p>
                  <w:p w14:paraId="2859DB23"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59DB24"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59DB1C" wp14:editId="2859DB1D">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59DB1E" wp14:editId="2859DB1F">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59DB11"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59DB12"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859DB13"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2859DB14"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859DB15"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C21769"/>
    <w:multiLevelType w:val="hybridMultilevel"/>
    <w:tmpl w:val="0EDC48D4"/>
    <w:lvl w:ilvl="0" w:tplc="63FAE0A6">
      <w:start w:val="1"/>
      <w:numFmt w:val="upperRoman"/>
      <w:lvlText w:val="%1."/>
      <w:lvlJc w:val="left"/>
      <w:pPr>
        <w:ind w:left="1068" w:hanging="360"/>
      </w:pPr>
      <w:rPr>
        <w:rFonts w:asciiTheme="minorHAnsi" w:eastAsiaTheme="minorHAnsi" w:hAnsiTheme="minorHAnsi" w:cstheme="minorBidi"/>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14DC6EEC"/>
    <w:multiLevelType w:val="hybridMultilevel"/>
    <w:tmpl w:val="96A264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B825C29"/>
    <w:multiLevelType w:val="hybridMultilevel"/>
    <w:tmpl w:val="C0F02C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6F229A2"/>
    <w:multiLevelType w:val="hybridMultilevel"/>
    <w:tmpl w:val="BE66CDD8"/>
    <w:lvl w:ilvl="0" w:tplc="6ADA9B38">
      <w:start w:val="1"/>
      <w:numFmt w:val="upperRoman"/>
      <w:lvlText w:val="%1."/>
      <w:lvlJc w:val="left"/>
      <w:pPr>
        <w:ind w:left="1080" w:hanging="72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3763106D"/>
    <w:multiLevelType w:val="hybridMultilevel"/>
    <w:tmpl w:val="0FD24F7C"/>
    <w:lvl w:ilvl="0" w:tplc="185AA3DE">
      <w:start w:val="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E447307"/>
    <w:multiLevelType w:val="hybridMultilevel"/>
    <w:tmpl w:val="6F7688AE"/>
    <w:lvl w:ilvl="0" w:tplc="041A000F">
      <w:start w:val="1"/>
      <w:numFmt w:val="decimal"/>
      <w:lvlText w:val="%1."/>
      <w:lvlJc w:val="left"/>
      <w:pPr>
        <w:ind w:left="2487" w:hanging="360"/>
      </w:pPr>
      <w:rPr>
        <w:rFonts w:hint="default"/>
      </w:rPr>
    </w:lvl>
    <w:lvl w:ilvl="1" w:tplc="041A0019" w:tentative="1">
      <w:start w:val="1"/>
      <w:numFmt w:val="lowerLetter"/>
      <w:lvlText w:val="%2."/>
      <w:lvlJc w:val="left"/>
      <w:pPr>
        <w:ind w:left="3207" w:hanging="360"/>
      </w:pPr>
    </w:lvl>
    <w:lvl w:ilvl="2" w:tplc="041A001B" w:tentative="1">
      <w:start w:val="1"/>
      <w:numFmt w:val="lowerRoman"/>
      <w:lvlText w:val="%3."/>
      <w:lvlJc w:val="right"/>
      <w:pPr>
        <w:ind w:left="3927" w:hanging="180"/>
      </w:pPr>
    </w:lvl>
    <w:lvl w:ilvl="3" w:tplc="041A000F" w:tentative="1">
      <w:start w:val="1"/>
      <w:numFmt w:val="decimal"/>
      <w:lvlText w:val="%4."/>
      <w:lvlJc w:val="left"/>
      <w:pPr>
        <w:ind w:left="4647" w:hanging="360"/>
      </w:pPr>
    </w:lvl>
    <w:lvl w:ilvl="4" w:tplc="041A0019" w:tentative="1">
      <w:start w:val="1"/>
      <w:numFmt w:val="lowerLetter"/>
      <w:lvlText w:val="%5."/>
      <w:lvlJc w:val="left"/>
      <w:pPr>
        <w:ind w:left="5367" w:hanging="360"/>
      </w:pPr>
    </w:lvl>
    <w:lvl w:ilvl="5" w:tplc="041A001B" w:tentative="1">
      <w:start w:val="1"/>
      <w:numFmt w:val="lowerRoman"/>
      <w:lvlText w:val="%6."/>
      <w:lvlJc w:val="right"/>
      <w:pPr>
        <w:ind w:left="6087" w:hanging="180"/>
      </w:pPr>
    </w:lvl>
    <w:lvl w:ilvl="6" w:tplc="041A000F" w:tentative="1">
      <w:start w:val="1"/>
      <w:numFmt w:val="decimal"/>
      <w:lvlText w:val="%7."/>
      <w:lvlJc w:val="left"/>
      <w:pPr>
        <w:ind w:left="6807" w:hanging="360"/>
      </w:pPr>
    </w:lvl>
    <w:lvl w:ilvl="7" w:tplc="041A0019" w:tentative="1">
      <w:start w:val="1"/>
      <w:numFmt w:val="lowerLetter"/>
      <w:lvlText w:val="%8."/>
      <w:lvlJc w:val="left"/>
      <w:pPr>
        <w:ind w:left="7527" w:hanging="360"/>
      </w:pPr>
    </w:lvl>
    <w:lvl w:ilvl="8" w:tplc="041A001B" w:tentative="1">
      <w:start w:val="1"/>
      <w:numFmt w:val="lowerRoman"/>
      <w:lvlText w:val="%9."/>
      <w:lvlJc w:val="right"/>
      <w:pPr>
        <w:ind w:left="8247" w:hanging="180"/>
      </w:pPr>
    </w:lvl>
  </w:abstractNum>
  <w:abstractNum w:abstractNumId="7"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8"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95A49F1"/>
    <w:multiLevelType w:val="hybridMultilevel"/>
    <w:tmpl w:val="BD88B9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5B614BD"/>
    <w:multiLevelType w:val="hybridMultilevel"/>
    <w:tmpl w:val="315E34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9127F39"/>
    <w:multiLevelType w:val="hybridMultilevel"/>
    <w:tmpl w:val="AC4A0A9E"/>
    <w:lvl w:ilvl="0" w:tplc="63DC6D32">
      <w:start w:val="1"/>
      <w:numFmt w:val="decimal"/>
      <w:lvlText w:val="%1."/>
      <w:lvlJc w:val="left"/>
      <w:pPr>
        <w:ind w:left="1068" w:hanging="36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10"/>
  </w:num>
  <w:num w:numId="2">
    <w:abstractNumId w:val="0"/>
  </w:num>
  <w:num w:numId="3">
    <w:abstractNumId w:va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9"/>
  </w:num>
  <w:num w:numId="9">
    <w:abstractNumId w:val="4"/>
  </w:num>
  <w:num w:numId="10">
    <w:abstractNumId w:val="2"/>
  </w:num>
  <w:num w:numId="11">
    <w:abstractNumId w:val="12"/>
  </w:num>
  <w:num w:numId="12">
    <w:abstractNumId w:val="6"/>
  </w:num>
  <w:num w:numId="13">
    <w:abstractNumId w:val="13"/>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4E01"/>
    <w:rsid w:val="000327CC"/>
    <w:rsid w:val="00041D07"/>
    <w:rsid w:val="000623FB"/>
    <w:rsid w:val="00067EC1"/>
    <w:rsid w:val="00092759"/>
    <w:rsid w:val="00094D7E"/>
    <w:rsid w:val="00097A7D"/>
    <w:rsid w:val="000C03D2"/>
    <w:rsid w:val="000D3CE7"/>
    <w:rsid w:val="000E4784"/>
    <w:rsid w:val="000E75E4"/>
    <w:rsid w:val="001017E7"/>
    <w:rsid w:val="00101F03"/>
    <w:rsid w:val="00102AC5"/>
    <w:rsid w:val="00112E23"/>
    <w:rsid w:val="00112E93"/>
    <w:rsid w:val="0012224D"/>
    <w:rsid w:val="001311F2"/>
    <w:rsid w:val="00132160"/>
    <w:rsid w:val="00145A18"/>
    <w:rsid w:val="00151231"/>
    <w:rsid w:val="001672B0"/>
    <w:rsid w:val="00171635"/>
    <w:rsid w:val="0019715C"/>
    <w:rsid w:val="001A4E72"/>
    <w:rsid w:val="001C3F52"/>
    <w:rsid w:val="0023102B"/>
    <w:rsid w:val="0023718E"/>
    <w:rsid w:val="002541BE"/>
    <w:rsid w:val="002739ED"/>
    <w:rsid w:val="00274A13"/>
    <w:rsid w:val="00277538"/>
    <w:rsid w:val="002940DD"/>
    <w:rsid w:val="00296618"/>
    <w:rsid w:val="002A5442"/>
    <w:rsid w:val="002B24E5"/>
    <w:rsid w:val="002C2815"/>
    <w:rsid w:val="002C4098"/>
    <w:rsid w:val="002F313C"/>
    <w:rsid w:val="00322466"/>
    <w:rsid w:val="00322DCD"/>
    <w:rsid w:val="00326A67"/>
    <w:rsid w:val="00332D21"/>
    <w:rsid w:val="003416CC"/>
    <w:rsid w:val="00354459"/>
    <w:rsid w:val="003705F8"/>
    <w:rsid w:val="003C019C"/>
    <w:rsid w:val="003C40D5"/>
    <w:rsid w:val="003C4B46"/>
    <w:rsid w:val="003D5CE5"/>
    <w:rsid w:val="003D7CD8"/>
    <w:rsid w:val="00406E92"/>
    <w:rsid w:val="00411522"/>
    <w:rsid w:val="00417F62"/>
    <w:rsid w:val="00430677"/>
    <w:rsid w:val="00447B5D"/>
    <w:rsid w:val="00447DF1"/>
    <w:rsid w:val="00454D8F"/>
    <w:rsid w:val="00460ECB"/>
    <w:rsid w:val="00497521"/>
    <w:rsid w:val="004A5B81"/>
    <w:rsid w:val="004B12AF"/>
    <w:rsid w:val="004B503E"/>
    <w:rsid w:val="004D350C"/>
    <w:rsid w:val="004E3C0A"/>
    <w:rsid w:val="004F5994"/>
    <w:rsid w:val="00512887"/>
    <w:rsid w:val="005407DF"/>
    <w:rsid w:val="0056087A"/>
    <w:rsid w:val="0057183E"/>
    <w:rsid w:val="00572A67"/>
    <w:rsid w:val="005A7F38"/>
    <w:rsid w:val="005B5818"/>
    <w:rsid w:val="005D3CC2"/>
    <w:rsid w:val="006178F8"/>
    <w:rsid w:val="006404B7"/>
    <w:rsid w:val="00647B1E"/>
    <w:rsid w:val="006521F9"/>
    <w:rsid w:val="0065755A"/>
    <w:rsid w:val="00674171"/>
    <w:rsid w:val="00693FD7"/>
    <w:rsid w:val="006C3C71"/>
    <w:rsid w:val="006E4FD8"/>
    <w:rsid w:val="006F1E9A"/>
    <w:rsid w:val="00704BC8"/>
    <w:rsid w:val="0071684E"/>
    <w:rsid w:val="007175A5"/>
    <w:rsid w:val="00747047"/>
    <w:rsid w:val="0076347C"/>
    <w:rsid w:val="00763EEA"/>
    <w:rsid w:val="00772B10"/>
    <w:rsid w:val="00793EC7"/>
    <w:rsid w:val="008240F1"/>
    <w:rsid w:val="00824B78"/>
    <w:rsid w:val="008270B3"/>
    <w:rsid w:val="00852494"/>
    <w:rsid w:val="00871425"/>
    <w:rsid w:val="008A1603"/>
    <w:rsid w:val="008A24DC"/>
    <w:rsid w:val="008B1919"/>
    <w:rsid w:val="008E4642"/>
    <w:rsid w:val="00900534"/>
    <w:rsid w:val="009062CF"/>
    <w:rsid w:val="009079F7"/>
    <w:rsid w:val="00913B0E"/>
    <w:rsid w:val="00945142"/>
    <w:rsid w:val="00965145"/>
    <w:rsid w:val="009730D8"/>
    <w:rsid w:val="009A5C7A"/>
    <w:rsid w:val="009B0DB7"/>
    <w:rsid w:val="009D051E"/>
    <w:rsid w:val="009E6211"/>
    <w:rsid w:val="009E7ABD"/>
    <w:rsid w:val="009E7D1F"/>
    <w:rsid w:val="00A31545"/>
    <w:rsid w:val="00A41D57"/>
    <w:rsid w:val="00A526DA"/>
    <w:rsid w:val="00A96533"/>
    <w:rsid w:val="00AA3E69"/>
    <w:rsid w:val="00AA3F5D"/>
    <w:rsid w:val="00AE4562"/>
    <w:rsid w:val="00AF442D"/>
    <w:rsid w:val="00B83F61"/>
    <w:rsid w:val="00B97108"/>
    <w:rsid w:val="00BD6F0E"/>
    <w:rsid w:val="00BF5F4E"/>
    <w:rsid w:val="00C0466D"/>
    <w:rsid w:val="00C24596"/>
    <w:rsid w:val="00C26394"/>
    <w:rsid w:val="00C63B37"/>
    <w:rsid w:val="00C64107"/>
    <w:rsid w:val="00CA28B6"/>
    <w:rsid w:val="00CA602D"/>
    <w:rsid w:val="00CD08E3"/>
    <w:rsid w:val="00CF0867"/>
    <w:rsid w:val="00D02DD3"/>
    <w:rsid w:val="00D11BA5"/>
    <w:rsid w:val="00D1289E"/>
    <w:rsid w:val="00D14307"/>
    <w:rsid w:val="00D223E9"/>
    <w:rsid w:val="00D235B0"/>
    <w:rsid w:val="00D2799F"/>
    <w:rsid w:val="00D37CEC"/>
    <w:rsid w:val="00D43B32"/>
    <w:rsid w:val="00D57A2E"/>
    <w:rsid w:val="00D66549"/>
    <w:rsid w:val="00D77342"/>
    <w:rsid w:val="00D9006A"/>
    <w:rsid w:val="00DF5A0F"/>
    <w:rsid w:val="00E14956"/>
    <w:rsid w:val="00E15A45"/>
    <w:rsid w:val="00E25B35"/>
    <w:rsid w:val="00E3580A"/>
    <w:rsid w:val="00E46AFE"/>
    <w:rsid w:val="00E90ABF"/>
    <w:rsid w:val="00E9168C"/>
    <w:rsid w:val="00EA1289"/>
    <w:rsid w:val="00EA1B43"/>
    <w:rsid w:val="00EB0D23"/>
    <w:rsid w:val="00EC744A"/>
    <w:rsid w:val="00ED071D"/>
    <w:rsid w:val="00EE1674"/>
    <w:rsid w:val="00EF1A13"/>
    <w:rsid w:val="00F334C6"/>
    <w:rsid w:val="00F5171C"/>
    <w:rsid w:val="00F67386"/>
    <w:rsid w:val="00F73A99"/>
    <w:rsid w:val="00F75F69"/>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59DAD6"/>
  <w15:docId w15:val="{9044FECA-54B7-406E-859E-D4F6D5060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styleId="StandardWeb">
    <w:name w:val="Normal (Web)"/>
    <w:basedOn w:val="Normal"/>
    <w:uiPriority w:val="99"/>
    <w:unhideWhenUsed/>
    <w:rsid w:val="00B9710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97108"/>
  </w:style>
  <w:style w:type="paragraph" w:customStyle="1" w:styleId="t-12-9-fett-s">
    <w:name w:val="t-12-9-fett-s"/>
    <w:basedOn w:val="Normal"/>
    <w:rsid w:val="00B97108"/>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tb-na16">
    <w:name w:val="tb-na16"/>
    <w:basedOn w:val="Normal"/>
    <w:rsid w:val="00B97108"/>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11761">
      <w:bodyDiv w:val="1"/>
      <w:marLeft w:val="0"/>
      <w:marRight w:val="0"/>
      <w:marTop w:val="0"/>
      <w:marBottom w:val="0"/>
      <w:divBdr>
        <w:top w:val="none" w:sz="0" w:space="0" w:color="auto"/>
        <w:left w:val="none" w:sz="0" w:space="0" w:color="auto"/>
        <w:bottom w:val="none" w:sz="0" w:space="0" w:color="auto"/>
        <w:right w:val="none" w:sz="0" w:space="0" w:color="auto"/>
      </w:divBdr>
    </w:div>
    <w:div w:id="137581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dmet xmlns="a74cc783-6bcf-4484-a83b-f41c98e876fc">1543</Predmet>
    <Objavi xmlns="a74cc783-6bcf-4484-a83b-f41c98e876fc">false</Objavi>
    <SyncDMS xmlns="a74cc783-6bcf-4484-a83b-f41c98e876fc">false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02106-D5A5-4C7B-98E7-DCD55B31FCDA}">
  <ds:schemaRefs>
    <ds:schemaRef ds:uri="http://schemas.microsoft.com/sharepoint/v3/contenttype/forms"/>
  </ds:schemaRefs>
</ds:datastoreItem>
</file>

<file path=customXml/itemProps2.xml><?xml version="1.0" encoding="utf-8"?>
<ds:datastoreItem xmlns:ds="http://schemas.openxmlformats.org/officeDocument/2006/customXml" ds:itemID="{33EE2CC9-CBD5-452D-BEE6-FD37119CE91C}">
  <ds:schemaRefs>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27D88162-82D6-4662-B46D-11E45B99F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0B1CD4-A2A8-4296-AF95-62B9F0075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4197</Words>
  <Characters>23928</Characters>
  <Application>Microsoft Office Word</Application>
  <DocSecurity>0</DocSecurity>
  <Lines>199</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Veljko Kajzati i dr. pokretanje</vt:lpstr>
      <vt:lpstr/>
    </vt:vector>
  </TitlesOfParts>
  <Company/>
  <LinksUpToDate>false</LinksUpToDate>
  <CharactersWithSpaces>28069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Veljko Kajzati i dr. pokretanje</dc:title>
  <dc:creator>Sukob5</dc:creator>
  <cp:lastModifiedBy>Majda Uzelac</cp:lastModifiedBy>
  <cp:revision>2</cp:revision>
  <cp:lastPrinted>2019-01-21T13:51:00Z</cp:lastPrinted>
  <dcterms:created xsi:type="dcterms:W3CDTF">2019-01-22T13:58:00Z</dcterms:created>
  <dcterms:modified xsi:type="dcterms:W3CDTF">2019-01-22T13:58:00Z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