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FB69" w14:textId="720CEAEC" w:rsidR="00F655AA" w:rsidRPr="008652AC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8652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4E2A81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711-I-102-M-134/18-04-11</w:t>
      </w:r>
    </w:p>
    <w:p w14:paraId="0007FB6A" w14:textId="1E128C8B" w:rsidR="000A4C78" w:rsidRPr="008652AC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8652AC">
        <w:rPr>
          <w:rFonts w:ascii="Times New Roman" w:hAnsi="Times New Roman" w:cs="Times New Roman"/>
          <w:color w:val="auto"/>
        </w:rPr>
        <w:t xml:space="preserve">Zagreb, </w:t>
      </w:r>
      <w:r w:rsidR="0063741D" w:rsidRPr="0063741D">
        <w:rPr>
          <w:rFonts w:ascii="Times New Roman" w:hAnsi="Times New Roman" w:cs="Times New Roman"/>
          <w:color w:val="auto"/>
        </w:rPr>
        <w:t>2. siječnja 2019.g.</w:t>
      </w:r>
      <w:r w:rsidR="0063741D">
        <w:rPr>
          <w:rFonts w:ascii="Times New Roman" w:hAnsi="Times New Roman" w:cs="Times New Roman"/>
          <w:color w:val="auto"/>
        </w:rPr>
        <w:tab/>
      </w:r>
      <w:r w:rsidR="0063741D">
        <w:rPr>
          <w:rFonts w:ascii="Times New Roman" w:hAnsi="Times New Roman" w:cs="Times New Roman"/>
          <w:color w:val="auto"/>
        </w:rPr>
        <w:tab/>
      </w:r>
      <w:r w:rsidR="0063741D">
        <w:rPr>
          <w:rFonts w:ascii="Times New Roman" w:hAnsi="Times New Roman" w:cs="Times New Roman"/>
          <w:color w:val="auto"/>
        </w:rPr>
        <w:tab/>
      </w:r>
      <w:r w:rsidR="0063741D">
        <w:rPr>
          <w:rFonts w:ascii="Times New Roman" w:hAnsi="Times New Roman" w:cs="Times New Roman"/>
          <w:color w:val="auto"/>
        </w:rPr>
        <w:tab/>
      </w:r>
      <w:r w:rsidR="0063741D">
        <w:rPr>
          <w:rFonts w:ascii="Times New Roman" w:hAnsi="Times New Roman" w:cs="Times New Roman"/>
          <w:color w:val="auto"/>
        </w:rPr>
        <w:tab/>
      </w:r>
      <w:r w:rsidR="0063741D">
        <w:rPr>
          <w:rFonts w:ascii="Times New Roman" w:hAnsi="Times New Roman" w:cs="Times New Roman"/>
          <w:color w:val="auto"/>
        </w:rPr>
        <w:tab/>
      </w:r>
      <w:r w:rsidRPr="008652AC">
        <w:rPr>
          <w:rFonts w:ascii="Times New Roman" w:hAnsi="Times New Roman" w:cs="Times New Roman"/>
          <w:color w:val="auto"/>
        </w:rPr>
        <w:tab/>
      </w:r>
      <w:r w:rsidR="00DF17C0">
        <w:rPr>
          <w:rFonts w:ascii="Times New Roman" w:hAnsi="Times New Roman" w:cs="Times New Roman"/>
          <w:color w:val="auto"/>
        </w:rPr>
        <w:tab/>
      </w:r>
      <w:r w:rsidR="00DF17C0">
        <w:rPr>
          <w:rFonts w:ascii="Times New Roman" w:hAnsi="Times New Roman" w:cs="Times New Roman"/>
          <w:color w:val="auto"/>
        </w:rPr>
        <w:tab/>
      </w:r>
      <w:r w:rsidR="00DF17C0">
        <w:rPr>
          <w:rFonts w:ascii="Times New Roman" w:hAnsi="Times New Roman" w:cs="Times New Roman"/>
          <w:color w:val="auto"/>
        </w:rPr>
        <w:tab/>
      </w:r>
      <w:r w:rsidRPr="008652AC">
        <w:rPr>
          <w:rFonts w:ascii="Times New Roman" w:hAnsi="Times New Roman" w:cs="Times New Roman"/>
          <w:color w:val="auto"/>
        </w:rPr>
        <w:tab/>
      </w:r>
    </w:p>
    <w:p w14:paraId="09FC6E74" w14:textId="3CD19BE1" w:rsidR="00DF17C0" w:rsidRPr="00DF17C0" w:rsidRDefault="00CD324A" w:rsidP="00A1438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52AC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8652AC">
        <w:rPr>
          <w:rFonts w:ascii="Times New Roman" w:hAnsi="Times New Roman" w:cs="Times New Roman"/>
          <w:sz w:val="24"/>
          <w:szCs w:val="24"/>
        </w:rPr>
        <w:t xml:space="preserve"> (u daljnjem tekstu: Povjerenstvo) u sastavu Nataše Novaković, kao predsjednice Povjerenstva, te Tončice Božić</w:t>
      </w:r>
      <w:r w:rsidR="00C23358">
        <w:rPr>
          <w:rFonts w:ascii="Times New Roman" w:hAnsi="Times New Roman" w:cs="Times New Roman"/>
          <w:sz w:val="24"/>
          <w:szCs w:val="24"/>
        </w:rPr>
        <w:t xml:space="preserve"> i</w:t>
      </w:r>
      <w:r w:rsidRPr="008652AC">
        <w:rPr>
          <w:rFonts w:ascii="Times New Roman" w:hAnsi="Times New Roman" w:cs="Times New Roman"/>
          <w:sz w:val="24"/>
          <w:szCs w:val="24"/>
        </w:rPr>
        <w:t xml:space="preserve"> Davorina Ivanjeka kao članova Povjerenstva</w:t>
      </w:r>
      <w:r w:rsidR="00C72BB5" w:rsidRPr="008652AC">
        <w:rPr>
          <w:rFonts w:ascii="Times New Roman" w:hAnsi="Times New Roman" w:cs="Times New Roman"/>
          <w:sz w:val="24"/>
          <w:szCs w:val="24"/>
        </w:rPr>
        <w:t>, na temelju</w:t>
      </w:r>
      <w:r w:rsidR="00DF17C0">
        <w:rPr>
          <w:rFonts w:ascii="Times New Roman" w:hAnsi="Times New Roman" w:cs="Times New Roman"/>
          <w:sz w:val="24"/>
          <w:szCs w:val="24"/>
        </w:rPr>
        <w:t xml:space="preserve"> članka 18</w:t>
      </w:r>
      <w:r w:rsidR="00A1438A">
        <w:rPr>
          <w:rFonts w:ascii="Times New Roman" w:hAnsi="Times New Roman" w:cs="Times New Roman"/>
          <w:sz w:val="24"/>
          <w:szCs w:val="24"/>
        </w:rPr>
        <w:t>.</w:t>
      </w:r>
      <w:r w:rsidR="00CA1DBF" w:rsidRPr="008652AC">
        <w:rPr>
          <w:rFonts w:ascii="Times New Roman" w:hAnsi="Times New Roman" w:cs="Times New Roman"/>
          <w:sz w:val="24"/>
          <w:szCs w:val="24"/>
        </w:rPr>
        <w:t xml:space="preserve"> stavka </w:t>
      </w:r>
      <w:r w:rsidR="00DF17C0">
        <w:rPr>
          <w:rFonts w:ascii="Times New Roman" w:hAnsi="Times New Roman" w:cs="Times New Roman"/>
          <w:sz w:val="24"/>
          <w:szCs w:val="24"/>
        </w:rPr>
        <w:t>5</w:t>
      </w:r>
      <w:r w:rsidR="00CA1DBF" w:rsidRPr="008652AC">
        <w:rPr>
          <w:rFonts w:ascii="Times New Roman" w:hAnsi="Times New Roman" w:cs="Times New Roman"/>
          <w:sz w:val="24"/>
          <w:szCs w:val="24"/>
        </w:rPr>
        <w:t xml:space="preserve">. </w:t>
      </w:r>
      <w:r w:rsidRPr="008652AC">
        <w:rPr>
          <w:rFonts w:ascii="Times New Roman" w:hAnsi="Times New Roman" w:cs="Times New Roman"/>
          <w:sz w:val="24"/>
          <w:szCs w:val="24"/>
        </w:rPr>
        <w:t xml:space="preserve">Zakona o sprječavanju sukoba interesa („Narodne novine“ broj 26/11., 12/12., 126/12., 48/13. i 57/15., u daljnjem tekstu: ZSSI), </w:t>
      </w:r>
      <w:r w:rsidR="00DF17C0">
        <w:rPr>
          <w:rFonts w:ascii="Times New Roman" w:eastAsia="Calibri" w:hAnsi="Times New Roman" w:cs="Times New Roman"/>
          <w:b/>
          <w:bCs/>
          <w:sz w:val="24"/>
          <w:szCs w:val="24"/>
        </w:rPr>
        <w:t>u predmetu</w:t>
      </w:r>
      <w:r w:rsidR="008652AC" w:rsidRPr="008652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C6FE7" w:rsidRPr="009C6F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dužnosnice Marice Jančić, općinske načelnice Općine Marija Gorica, </w:t>
      </w:r>
      <w:r w:rsidR="00DF17C0" w:rsidRPr="00DF17C0">
        <w:rPr>
          <w:rFonts w:ascii="Times New Roman" w:hAnsi="Times New Roman" w:cs="Times New Roman"/>
          <w:b/>
          <w:sz w:val="24"/>
          <w:szCs w:val="24"/>
        </w:rPr>
        <w:t>povodom mišljenja Povjerenstva broj: 711-I-</w:t>
      </w:r>
      <w:r w:rsidR="00DF17C0">
        <w:rPr>
          <w:rFonts w:ascii="Times New Roman" w:hAnsi="Times New Roman" w:cs="Times New Roman"/>
          <w:b/>
          <w:sz w:val="24"/>
          <w:szCs w:val="24"/>
        </w:rPr>
        <w:t>1406</w:t>
      </w:r>
      <w:r w:rsidR="00DF17C0" w:rsidRPr="00DF17C0">
        <w:rPr>
          <w:rFonts w:ascii="Times New Roman" w:hAnsi="Times New Roman" w:cs="Times New Roman"/>
          <w:b/>
          <w:sz w:val="24"/>
          <w:szCs w:val="24"/>
        </w:rPr>
        <w:t>-M-</w:t>
      </w:r>
      <w:r w:rsidR="00DF17C0">
        <w:rPr>
          <w:rFonts w:ascii="Times New Roman" w:hAnsi="Times New Roman" w:cs="Times New Roman"/>
          <w:b/>
          <w:sz w:val="24"/>
          <w:szCs w:val="24"/>
        </w:rPr>
        <w:t>121/18</w:t>
      </w:r>
      <w:r w:rsidR="00DF17C0" w:rsidRPr="00DF17C0">
        <w:rPr>
          <w:rFonts w:ascii="Times New Roman" w:hAnsi="Times New Roman" w:cs="Times New Roman"/>
          <w:b/>
          <w:sz w:val="24"/>
          <w:szCs w:val="24"/>
        </w:rPr>
        <w:t>-02-1</w:t>
      </w:r>
      <w:r w:rsidR="00DF17C0">
        <w:rPr>
          <w:rFonts w:ascii="Times New Roman" w:hAnsi="Times New Roman" w:cs="Times New Roman"/>
          <w:b/>
          <w:sz w:val="24"/>
          <w:szCs w:val="24"/>
        </w:rPr>
        <w:t>1</w:t>
      </w:r>
      <w:r w:rsidR="00DF17C0" w:rsidRPr="00DF17C0">
        <w:rPr>
          <w:rFonts w:ascii="Times New Roman" w:hAnsi="Times New Roman" w:cs="Times New Roman"/>
          <w:b/>
          <w:sz w:val="24"/>
          <w:szCs w:val="24"/>
        </w:rPr>
        <w:t xml:space="preserve"> od 1</w:t>
      </w:r>
      <w:r w:rsidR="00DF17C0">
        <w:rPr>
          <w:rFonts w:ascii="Times New Roman" w:hAnsi="Times New Roman" w:cs="Times New Roman"/>
          <w:b/>
          <w:sz w:val="24"/>
          <w:szCs w:val="24"/>
        </w:rPr>
        <w:t>2</w:t>
      </w:r>
      <w:r w:rsidR="00DF17C0" w:rsidRPr="00DF17C0">
        <w:rPr>
          <w:rFonts w:ascii="Times New Roman" w:hAnsi="Times New Roman" w:cs="Times New Roman"/>
          <w:b/>
          <w:sz w:val="24"/>
          <w:szCs w:val="24"/>
        </w:rPr>
        <w:t>. listopada 201</w:t>
      </w:r>
      <w:r w:rsidR="00DF17C0">
        <w:rPr>
          <w:rFonts w:ascii="Times New Roman" w:hAnsi="Times New Roman" w:cs="Times New Roman"/>
          <w:b/>
          <w:sz w:val="24"/>
          <w:szCs w:val="24"/>
        </w:rPr>
        <w:t>8</w:t>
      </w:r>
      <w:r w:rsidR="00DF17C0" w:rsidRPr="00DF17C0">
        <w:rPr>
          <w:rFonts w:ascii="Times New Roman" w:hAnsi="Times New Roman" w:cs="Times New Roman"/>
          <w:b/>
          <w:sz w:val="24"/>
          <w:szCs w:val="24"/>
        </w:rPr>
        <w:t xml:space="preserve">.g., </w:t>
      </w:r>
      <w:r w:rsidR="00DF17C0" w:rsidRPr="00DF17C0">
        <w:rPr>
          <w:rFonts w:ascii="Times New Roman" w:hAnsi="Times New Roman" w:cs="Times New Roman"/>
          <w:sz w:val="24"/>
          <w:szCs w:val="24"/>
        </w:rPr>
        <w:t>na 3</w:t>
      </w:r>
      <w:r w:rsidR="00FC6CA9">
        <w:rPr>
          <w:rFonts w:ascii="Times New Roman" w:hAnsi="Times New Roman" w:cs="Times New Roman"/>
          <w:sz w:val="24"/>
          <w:szCs w:val="24"/>
        </w:rPr>
        <w:t>3</w:t>
      </w:r>
      <w:r w:rsidR="00DF17C0" w:rsidRPr="00DF1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sjednici, održanoj </w:t>
      </w:r>
      <w:r w:rsidR="00FC6CA9">
        <w:rPr>
          <w:rFonts w:ascii="Times New Roman" w:hAnsi="Times New Roman" w:cs="Times New Roman"/>
          <w:color w:val="000000" w:themeColor="text1"/>
          <w:sz w:val="24"/>
          <w:szCs w:val="24"/>
        </w:rPr>
        <w:t>2. siječnja</w:t>
      </w:r>
      <w:r w:rsidR="00DF1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FC6CA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F17C0" w:rsidRPr="00DF17C0">
        <w:rPr>
          <w:rFonts w:ascii="Times New Roman" w:hAnsi="Times New Roman" w:cs="Times New Roman"/>
          <w:color w:val="000000" w:themeColor="text1"/>
          <w:sz w:val="24"/>
          <w:szCs w:val="24"/>
        </w:rPr>
        <w:t>.g. donosi sljedeću</w:t>
      </w:r>
    </w:p>
    <w:p w14:paraId="34260F70" w14:textId="77777777" w:rsidR="00DF17C0" w:rsidRPr="00DF17C0" w:rsidRDefault="00DF17C0" w:rsidP="00DF1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2B177A" w14:textId="77777777" w:rsidR="00DF17C0" w:rsidRPr="00DF17C0" w:rsidRDefault="00DF17C0" w:rsidP="00DF1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7C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7306A5B" w14:textId="77777777" w:rsidR="00DF17C0" w:rsidRPr="00DF17C0" w:rsidRDefault="00DF17C0" w:rsidP="00DF1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E8D7F" w14:textId="027F0174" w:rsidR="00BD2423" w:rsidRDefault="00DF17C0" w:rsidP="00DF17C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7C0">
        <w:rPr>
          <w:rFonts w:ascii="Times New Roman" w:hAnsi="Times New Roman" w:cs="Times New Roman"/>
          <w:b/>
          <w:sz w:val="24"/>
          <w:szCs w:val="24"/>
        </w:rPr>
        <w:t>Utvrđuje se da je dužnosnica Marica Jančić, općinska načelnica Općine Marija Gorica, postupila sukladno uputama danim u Mišljenju Povjerenstva broj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D2423" w:rsidRPr="00BD2423">
        <w:rPr>
          <w:rFonts w:ascii="Times New Roman" w:hAnsi="Times New Roman" w:cs="Times New Roman"/>
          <w:b/>
          <w:sz w:val="24"/>
          <w:szCs w:val="24"/>
        </w:rPr>
        <w:t>711-I-1471-M-134/18-02-11</w:t>
      </w:r>
      <w:r w:rsidR="00BD2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7C0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BD2423">
        <w:rPr>
          <w:rFonts w:ascii="Times New Roman" w:hAnsi="Times New Roman" w:cs="Times New Roman"/>
          <w:b/>
          <w:sz w:val="24"/>
          <w:szCs w:val="24"/>
        </w:rPr>
        <w:t>29</w:t>
      </w:r>
      <w:r w:rsidRPr="00DF17C0">
        <w:rPr>
          <w:rFonts w:ascii="Times New Roman" w:hAnsi="Times New Roman" w:cs="Times New Roman"/>
          <w:b/>
          <w:sz w:val="24"/>
          <w:szCs w:val="24"/>
        </w:rPr>
        <w:t>. listopada 2018.g. te da su upute provedene na način koji omogućuje izbjegavanje sukoba interesa dužnosnice i osigurava njezino zakonito postupanje u konkretnom slučaju</w:t>
      </w:r>
      <w:r>
        <w:rPr>
          <w:rFonts w:ascii="Times New Roman" w:hAnsi="Times New Roman" w:cs="Times New Roman"/>
          <w:b/>
          <w:sz w:val="24"/>
          <w:szCs w:val="24"/>
        </w:rPr>
        <w:t>. S</w:t>
      </w:r>
      <w:r w:rsidRPr="00DF17C0">
        <w:rPr>
          <w:rFonts w:ascii="Times New Roman" w:hAnsi="Times New Roman" w:cs="Times New Roman"/>
          <w:b/>
          <w:sz w:val="24"/>
          <w:szCs w:val="24"/>
        </w:rPr>
        <w:t>toga Općina Marija Gorica može stupiti u poslovni odnos</w:t>
      </w:r>
      <w:r w:rsidR="00BD2423" w:rsidRPr="00BD2423">
        <w:rPr>
          <w:rFonts w:ascii="Times New Roman" w:hAnsi="Times New Roman" w:cs="Times New Roman"/>
          <w:b/>
          <w:sz w:val="24"/>
          <w:szCs w:val="24"/>
        </w:rPr>
        <w:t>, odnosno sklopiti ugovor o zakupu poslovnog prostora u vlasništvu Općine Marija Gorica s trgovačkim društvom Trgocentar Marija d.o.o., u vlasništvu kćeri dužnosnice</w:t>
      </w:r>
      <w:r w:rsidR="004F2317">
        <w:rPr>
          <w:rFonts w:ascii="Times New Roman" w:hAnsi="Times New Roman" w:cs="Times New Roman"/>
          <w:b/>
          <w:sz w:val="24"/>
          <w:szCs w:val="24"/>
        </w:rPr>
        <w:t>.</w:t>
      </w:r>
      <w:r w:rsidR="00BD2423" w:rsidRPr="00BD24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EBF539" w14:textId="77777777" w:rsidR="00981A27" w:rsidRDefault="00981A27" w:rsidP="00DF17C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E01283" w14:textId="77777777" w:rsidR="00DF17C0" w:rsidRPr="00DF17C0" w:rsidRDefault="00DF17C0" w:rsidP="00DF17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7C0">
        <w:rPr>
          <w:rFonts w:ascii="Times New Roman" w:hAnsi="Times New Roman" w:cs="Times New Roman"/>
          <w:sz w:val="24"/>
          <w:szCs w:val="24"/>
        </w:rPr>
        <w:t>Obrazloženje</w:t>
      </w:r>
    </w:p>
    <w:p w14:paraId="1942457C" w14:textId="77777777" w:rsidR="00BD2423" w:rsidRDefault="00DF17C0" w:rsidP="00DF17C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7C0">
        <w:rPr>
          <w:rFonts w:ascii="Times New Roman" w:hAnsi="Times New Roman" w:cs="Times New Roman"/>
          <w:color w:val="000000"/>
          <w:sz w:val="24"/>
          <w:szCs w:val="24"/>
        </w:rPr>
        <w:t xml:space="preserve">Dužnosnica Marica Jančić, općinska načelnica Općine Marija Gorica, podnijela je Povjerenstvu </w:t>
      </w:r>
      <w:r w:rsidR="00BD2423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D83089">
        <w:rPr>
          <w:rFonts w:ascii="Times New Roman" w:hAnsi="Times New Roman" w:cs="Times New Roman"/>
          <w:color w:val="000000"/>
          <w:sz w:val="24"/>
          <w:szCs w:val="24"/>
        </w:rPr>
        <w:t>. listopada 2018.</w:t>
      </w:r>
      <w:r w:rsidRPr="00DF17C0">
        <w:rPr>
          <w:rFonts w:ascii="Times New Roman" w:hAnsi="Times New Roman" w:cs="Times New Roman"/>
          <w:color w:val="000000"/>
          <w:sz w:val="24"/>
          <w:szCs w:val="24"/>
        </w:rPr>
        <w:t>g., zahtjev za davanjem mišljenja u smislu članka 18. stavka 1. ZSSI-a, povodom mogućeg stupanja Općine Marija Gorica u poslovni odnos s trgovačkim društvom Trgocentar Marija d.o.o. iz Marije Gorice, u vlasništvu kćeri dužnosnice</w:t>
      </w:r>
      <w:r w:rsidR="00BD2423" w:rsidRPr="00BD2423">
        <w:rPr>
          <w:rFonts w:ascii="Times New Roman" w:hAnsi="Times New Roman" w:cs="Times New Roman"/>
          <w:color w:val="000000"/>
          <w:sz w:val="24"/>
          <w:szCs w:val="24"/>
        </w:rPr>
        <w:t xml:space="preserve"> davanjem u zakup poslovnog prostora u vlasništvu Općine Marija Gorica trgovačk</w:t>
      </w:r>
      <w:r w:rsidR="00BD2423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="00BD2423" w:rsidRPr="00BD2423">
        <w:rPr>
          <w:rFonts w:ascii="Times New Roman" w:hAnsi="Times New Roman" w:cs="Times New Roman"/>
          <w:color w:val="000000"/>
          <w:sz w:val="24"/>
          <w:szCs w:val="24"/>
        </w:rPr>
        <w:t xml:space="preserve"> društv</w:t>
      </w:r>
      <w:r w:rsidR="00BD242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BD2423" w:rsidRPr="00BD2423">
        <w:rPr>
          <w:rFonts w:ascii="Times New Roman" w:hAnsi="Times New Roman" w:cs="Times New Roman"/>
          <w:color w:val="000000"/>
          <w:sz w:val="24"/>
          <w:szCs w:val="24"/>
        </w:rPr>
        <w:t xml:space="preserve"> Trgocentar Marija d.o.o.</w:t>
      </w:r>
      <w:r w:rsidR="00BD2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E5E1149" w14:textId="0FDBF331" w:rsidR="00BD2423" w:rsidRPr="00BD2423" w:rsidRDefault="00DF17C0" w:rsidP="00BD242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7C0">
        <w:rPr>
          <w:rFonts w:ascii="Times New Roman" w:hAnsi="Times New Roman" w:cs="Times New Roman"/>
          <w:color w:val="000000"/>
          <w:sz w:val="24"/>
          <w:szCs w:val="24"/>
        </w:rPr>
        <w:t xml:space="preserve">Povjerenstvo je povodom zahtjeva dužnosnice na </w:t>
      </w:r>
      <w:r w:rsidR="00D8308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D242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83089">
        <w:rPr>
          <w:rFonts w:ascii="Times New Roman" w:hAnsi="Times New Roman" w:cs="Times New Roman"/>
          <w:color w:val="000000"/>
          <w:sz w:val="24"/>
          <w:szCs w:val="24"/>
        </w:rPr>
        <w:t xml:space="preserve">. sjednici, održanoj </w:t>
      </w:r>
      <w:r w:rsidR="00BD2423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DF17C0">
        <w:rPr>
          <w:rFonts w:ascii="Times New Roman" w:hAnsi="Times New Roman" w:cs="Times New Roman"/>
          <w:color w:val="000000"/>
          <w:sz w:val="24"/>
          <w:szCs w:val="24"/>
        </w:rPr>
        <w:t>. listopada 201</w:t>
      </w:r>
      <w:r w:rsidR="00D8308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F17C0">
        <w:rPr>
          <w:rFonts w:ascii="Times New Roman" w:hAnsi="Times New Roman" w:cs="Times New Roman"/>
          <w:color w:val="000000"/>
          <w:sz w:val="24"/>
          <w:szCs w:val="24"/>
        </w:rPr>
        <w:t xml:space="preserve">.g., dalo mišljenje broj </w:t>
      </w:r>
      <w:r w:rsidR="00BD2423" w:rsidRPr="00BD2423">
        <w:rPr>
          <w:rFonts w:ascii="Times New Roman" w:hAnsi="Times New Roman" w:cs="Times New Roman"/>
          <w:color w:val="000000"/>
          <w:sz w:val="24"/>
          <w:szCs w:val="24"/>
        </w:rPr>
        <w:t>711-I-1471-M-134/18-02-11</w:t>
      </w:r>
      <w:r w:rsidRPr="00BD24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F17C0">
        <w:rPr>
          <w:rFonts w:ascii="Times New Roman" w:hAnsi="Times New Roman" w:cs="Times New Roman"/>
          <w:color w:val="000000"/>
          <w:sz w:val="24"/>
          <w:szCs w:val="24"/>
        </w:rPr>
        <w:t xml:space="preserve"> u kojem se navodi </w:t>
      </w:r>
      <w:r w:rsidR="00BD2423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BD2423" w:rsidRPr="00BD2423">
        <w:rPr>
          <w:rFonts w:ascii="Times New Roman" w:hAnsi="Times New Roman" w:cs="Times New Roman"/>
          <w:color w:val="000000"/>
          <w:sz w:val="24"/>
          <w:szCs w:val="24"/>
        </w:rPr>
        <w:t xml:space="preserve">Općina Marija Gorica može stupiti u poslovni odnos, odnosno sklopiti ugovor o zakupu poslovnog prostora u vlasništvu Općine Marija Gorica s trgovačkim društvom Trgocentar Marija d.o.o., u vlasništvu kćeri dužnosnice, ukoliko dužnosnica postupi u skladu s uputama Povjerenstva iz </w:t>
      </w:r>
      <w:r w:rsidR="00BD2423">
        <w:rPr>
          <w:rFonts w:ascii="Times New Roman" w:hAnsi="Times New Roman" w:cs="Times New Roman"/>
          <w:color w:val="000000"/>
          <w:sz w:val="24"/>
          <w:szCs w:val="24"/>
        </w:rPr>
        <w:t xml:space="preserve">navedenog </w:t>
      </w:r>
      <w:r w:rsidR="00BD2423" w:rsidRPr="00BD2423">
        <w:rPr>
          <w:rFonts w:ascii="Times New Roman" w:hAnsi="Times New Roman" w:cs="Times New Roman"/>
          <w:color w:val="000000"/>
          <w:sz w:val="24"/>
          <w:szCs w:val="24"/>
        </w:rPr>
        <w:t>mišljenja.</w:t>
      </w:r>
      <w:r w:rsidR="00BD2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2423" w:rsidRPr="00BD2423">
        <w:rPr>
          <w:rFonts w:ascii="Times New Roman" w:hAnsi="Times New Roman" w:cs="Times New Roman"/>
          <w:color w:val="000000"/>
          <w:sz w:val="24"/>
          <w:szCs w:val="24"/>
        </w:rPr>
        <w:t xml:space="preserve">Dužnosnica Marica Jančić </w:t>
      </w:r>
      <w:r w:rsidR="00BD2423">
        <w:rPr>
          <w:rFonts w:ascii="Times New Roman" w:hAnsi="Times New Roman" w:cs="Times New Roman"/>
          <w:color w:val="000000"/>
          <w:sz w:val="24"/>
          <w:szCs w:val="24"/>
        </w:rPr>
        <w:t xml:space="preserve">se u tom smislu </w:t>
      </w:r>
      <w:r w:rsidR="00BD2423" w:rsidRPr="00BD2423">
        <w:rPr>
          <w:rFonts w:ascii="Times New Roman" w:hAnsi="Times New Roman" w:cs="Times New Roman"/>
          <w:color w:val="000000"/>
          <w:sz w:val="24"/>
          <w:szCs w:val="24"/>
        </w:rPr>
        <w:t>dužna</w:t>
      </w:r>
      <w:r w:rsidR="00BD24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D2423" w:rsidRPr="00BD2423">
        <w:rPr>
          <w:rFonts w:ascii="Times New Roman" w:hAnsi="Times New Roman" w:cs="Times New Roman"/>
          <w:color w:val="000000"/>
          <w:sz w:val="24"/>
          <w:szCs w:val="24"/>
        </w:rPr>
        <w:t xml:space="preserve"> u cilju zaštite vlastite vjerodostojnosti i očuvanja povjerenja građana u tijela javne vlasti</w:t>
      </w:r>
      <w:r w:rsidR="00BD24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D2423" w:rsidRPr="00BD2423">
        <w:rPr>
          <w:rFonts w:ascii="Times New Roman" w:hAnsi="Times New Roman" w:cs="Times New Roman"/>
          <w:color w:val="000000"/>
          <w:sz w:val="24"/>
          <w:szCs w:val="24"/>
        </w:rPr>
        <w:t xml:space="preserve"> izuzeti od svakog pa i posrednog oblika sudjelovanja u postupku provedbe predmetnog natječaja za davanje u zakup poslovnog prostora u vlasništvu Općine Marija Gorica. Dužnosnica je </w:t>
      </w:r>
      <w:r w:rsidR="00BD2423">
        <w:rPr>
          <w:rFonts w:ascii="Times New Roman" w:hAnsi="Times New Roman" w:cs="Times New Roman"/>
          <w:color w:val="000000"/>
          <w:sz w:val="24"/>
          <w:szCs w:val="24"/>
        </w:rPr>
        <w:t xml:space="preserve">nadalje </w:t>
      </w:r>
      <w:r w:rsidR="00BD2423" w:rsidRPr="00BD2423">
        <w:rPr>
          <w:rFonts w:ascii="Times New Roman" w:hAnsi="Times New Roman" w:cs="Times New Roman"/>
          <w:color w:val="000000"/>
          <w:sz w:val="24"/>
          <w:szCs w:val="24"/>
        </w:rPr>
        <w:t xml:space="preserve">dužna okolnost da </w:t>
      </w:r>
      <w:r w:rsidR="00BD2423" w:rsidRPr="00BD2423">
        <w:rPr>
          <w:rFonts w:ascii="Times New Roman" w:hAnsi="Times New Roman" w:cs="Times New Roman"/>
          <w:color w:val="000000"/>
          <w:sz w:val="24"/>
          <w:szCs w:val="24"/>
        </w:rPr>
        <w:lastRenderedPageBreak/>
        <w:t>se trgovačko društvo u vlasništvu kćeri dužnosnice prijavilo na predmetn</w:t>
      </w:r>
      <w:r w:rsidR="00BD242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D2423" w:rsidRPr="00BD2423">
        <w:rPr>
          <w:rFonts w:ascii="Times New Roman" w:hAnsi="Times New Roman" w:cs="Times New Roman"/>
          <w:color w:val="000000"/>
          <w:sz w:val="24"/>
          <w:szCs w:val="24"/>
        </w:rPr>
        <w:t xml:space="preserve"> natječaj deklarirati članovima Općinskog vijeća Općine Marija Gorica te istu okolnost javno objaviti na internetskim stranicama Općine Marija Gorica. Dužnosnica je obvezna za eventualno potpisivanje ugovora o zakupu poslovnog prostora u vlasništvu Općine Marija Gorica, u ime Općine Marija Gorica ovlastiti svog zamjenika. Dužnosnica i Općina Marija Gorica dužni su  prije stupanja u poslovni odnos s trgovačkim društvom Trgocentar Marija d.o.o. dostaviti Povjerenstvu cjelokupnu dokumentaciju, a posebice zapisnik s otvaranja ponuda, iz koje je vidljivo kako su provedene upute Povjerenstva.</w:t>
      </w:r>
    </w:p>
    <w:p w14:paraId="045583B3" w14:textId="1F8A94CF" w:rsidR="00DF17C0" w:rsidRDefault="00DF17C0" w:rsidP="00DF17C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7C0">
        <w:rPr>
          <w:rFonts w:ascii="Times New Roman" w:hAnsi="Times New Roman" w:cs="Times New Roman"/>
          <w:color w:val="000000"/>
          <w:sz w:val="24"/>
          <w:szCs w:val="24"/>
        </w:rPr>
        <w:t>Sukladno članku 18. stavku 4. ZSSI-a, Općina Marija Gorica dos</w:t>
      </w:r>
      <w:r w:rsidR="003528D4">
        <w:rPr>
          <w:rFonts w:ascii="Times New Roman" w:hAnsi="Times New Roman" w:cs="Times New Roman"/>
          <w:color w:val="000000"/>
          <w:sz w:val="24"/>
          <w:szCs w:val="24"/>
        </w:rPr>
        <w:t>tavila je Povjerenstvu uz dopis,</w:t>
      </w:r>
      <w:r w:rsidRPr="00DF17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2ACF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DF17C0">
        <w:rPr>
          <w:rFonts w:ascii="Times New Roman" w:hAnsi="Times New Roman" w:cs="Times New Roman"/>
          <w:color w:val="000000"/>
          <w:sz w:val="24"/>
          <w:szCs w:val="24"/>
        </w:rPr>
        <w:t xml:space="preserve">lasa: </w:t>
      </w:r>
      <w:r w:rsidR="003528D4">
        <w:rPr>
          <w:rFonts w:ascii="Times New Roman" w:hAnsi="Times New Roman" w:cs="Times New Roman"/>
          <w:color w:val="000000"/>
          <w:sz w:val="24"/>
          <w:szCs w:val="24"/>
        </w:rPr>
        <w:t>372-03/18-01/02</w:t>
      </w:r>
      <w:r w:rsidRPr="00DF17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42AC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F17C0">
        <w:rPr>
          <w:rFonts w:ascii="Times New Roman" w:hAnsi="Times New Roman" w:cs="Times New Roman"/>
          <w:color w:val="000000"/>
          <w:sz w:val="24"/>
          <w:szCs w:val="24"/>
        </w:rPr>
        <w:t>r.broj: 238/19-03-1</w:t>
      </w:r>
      <w:r w:rsidR="00142AC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F17C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528D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F17C0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142A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528D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42A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528D4">
        <w:rPr>
          <w:rFonts w:ascii="Times New Roman" w:hAnsi="Times New Roman" w:cs="Times New Roman"/>
          <w:color w:val="000000"/>
          <w:sz w:val="24"/>
          <w:szCs w:val="24"/>
        </w:rPr>
        <w:t xml:space="preserve">prosinca </w:t>
      </w:r>
      <w:r w:rsidR="00142ACF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Pr="00DF17C0">
        <w:rPr>
          <w:rFonts w:ascii="Times New Roman" w:hAnsi="Times New Roman" w:cs="Times New Roman"/>
          <w:color w:val="000000"/>
          <w:sz w:val="24"/>
          <w:szCs w:val="24"/>
        </w:rPr>
        <w:t>.g.</w:t>
      </w:r>
      <w:r w:rsidR="003528D4">
        <w:rPr>
          <w:rFonts w:ascii="Times New Roman" w:hAnsi="Times New Roman" w:cs="Times New Roman"/>
          <w:color w:val="000000"/>
          <w:sz w:val="24"/>
          <w:szCs w:val="24"/>
        </w:rPr>
        <w:t>, d</w:t>
      </w:r>
      <w:r w:rsidRPr="00DF17C0">
        <w:rPr>
          <w:rFonts w:ascii="Times New Roman" w:hAnsi="Times New Roman" w:cs="Times New Roman"/>
          <w:color w:val="000000"/>
          <w:sz w:val="24"/>
          <w:szCs w:val="24"/>
        </w:rPr>
        <w:t>okumentacij</w:t>
      </w:r>
      <w:r w:rsidR="003528D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F17C0">
        <w:rPr>
          <w:rFonts w:ascii="Times New Roman" w:hAnsi="Times New Roman" w:cs="Times New Roman"/>
          <w:color w:val="000000"/>
          <w:sz w:val="24"/>
          <w:szCs w:val="24"/>
        </w:rPr>
        <w:t xml:space="preserve"> iz koje je vidljivo kako su provedene upute Povjerenstva iz mišljenja od </w:t>
      </w:r>
      <w:r w:rsidR="003528D4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DF17C0">
        <w:rPr>
          <w:rFonts w:ascii="Times New Roman" w:hAnsi="Times New Roman" w:cs="Times New Roman"/>
          <w:color w:val="000000"/>
          <w:sz w:val="24"/>
          <w:szCs w:val="24"/>
        </w:rPr>
        <w:t>. listopada 2017.g.</w:t>
      </w:r>
    </w:p>
    <w:p w14:paraId="73EED681" w14:textId="34E987F6" w:rsidR="003528D4" w:rsidRDefault="00DF17C0" w:rsidP="00DF17C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7C0">
        <w:rPr>
          <w:rFonts w:ascii="Times New Roman" w:hAnsi="Times New Roman" w:cs="Times New Roman"/>
          <w:color w:val="000000"/>
          <w:sz w:val="24"/>
          <w:szCs w:val="24"/>
        </w:rPr>
        <w:t>U dopisu</w:t>
      </w:r>
      <w:r w:rsidR="00210653">
        <w:rPr>
          <w:rFonts w:ascii="Times New Roman" w:hAnsi="Times New Roman" w:cs="Times New Roman"/>
          <w:color w:val="000000"/>
          <w:sz w:val="24"/>
          <w:szCs w:val="24"/>
        </w:rPr>
        <w:t xml:space="preserve"> Općine Marija Gorica</w:t>
      </w:r>
      <w:r w:rsidR="00FF7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17C0">
        <w:rPr>
          <w:rFonts w:ascii="Times New Roman" w:hAnsi="Times New Roman" w:cs="Times New Roman"/>
          <w:color w:val="000000"/>
          <w:sz w:val="24"/>
          <w:szCs w:val="24"/>
        </w:rPr>
        <w:t xml:space="preserve">navodi se da je </w:t>
      </w:r>
      <w:r w:rsidR="003528D4">
        <w:rPr>
          <w:rFonts w:ascii="Times New Roman" w:hAnsi="Times New Roman" w:cs="Times New Roman"/>
          <w:color w:val="000000"/>
          <w:sz w:val="24"/>
          <w:szCs w:val="24"/>
        </w:rPr>
        <w:t>26. studenog 2018.g. općinska načelnica Marica Jančić donijela Odluku o izuzeću u postupku davanja poslovnog prostora u vlasništvu Općine Marija Gorica u zakup te ujedno povjerila svom zamjeniku donošenje Odluke o imenovanju povjerenstva kao i potpisivanje ugovora o zakupu poslovnog prostora. Odluka o izuzeću objavljena je na službenim internetskim stranicama Općine te je dostavljena predsjedniku i članovima Općinskog vijeća. Zamjenik općinske načelnice, Boris Majerić, je 28. studenog 2018.g. imenovao Povjerenstvo za davanje u zakup poslovnog prostora u vlasništvu</w:t>
      </w:r>
      <w:r w:rsidR="004F2317">
        <w:rPr>
          <w:rFonts w:ascii="Times New Roman" w:hAnsi="Times New Roman" w:cs="Times New Roman"/>
          <w:color w:val="000000"/>
          <w:sz w:val="24"/>
          <w:szCs w:val="24"/>
        </w:rPr>
        <w:t>. Povjerenstvo je sastavilo prijedlog teksta natječaja za davanje u zakup poslovnog prostora u vlasništvu Općine Marija Gorica, u skladu sa Zakonom o zakupu i kupoprodaji poslovnog prostora</w:t>
      </w:r>
      <w:r w:rsidR="00E35FA3">
        <w:rPr>
          <w:rFonts w:ascii="Times New Roman" w:hAnsi="Times New Roman" w:cs="Times New Roman"/>
          <w:color w:val="000000"/>
          <w:sz w:val="24"/>
          <w:szCs w:val="24"/>
        </w:rPr>
        <w:t>, Odlukom o uvjetima i postupku natječaja za davanje u zakup poslovnog prostora u vlasništvu Općine Marija Gorica, a uvažavajući Mišljenje ovog Povjerenstva od 29. listopada 2018.g. Natječaj za davanje u zakup objavljen je na internetskim stranicama Općine Marija Gorica i dnevnom listu 24 sata.</w:t>
      </w:r>
    </w:p>
    <w:p w14:paraId="7E11CA85" w14:textId="5E0E8898" w:rsidR="00E35FA3" w:rsidRDefault="00E35FA3" w:rsidP="00DF17C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dopisu se dalje navodi kako je na </w:t>
      </w:r>
      <w:r w:rsidR="009F0825">
        <w:rPr>
          <w:rFonts w:ascii="Times New Roman" w:hAnsi="Times New Roman" w:cs="Times New Roman"/>
          <w:color w:val="000000"/>
          <w:sz w:val="24"/>
          <w:szCs w:val="24"/>
        </w:rPr>
        <w:t xml:space="preserve">predmetni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natječaj stigla jedna ponuda za zakup poslovnog prostora, a javno otvaranje ponuda održano je 18. prosinca 2018.g. s početkom u 15:00 sati. Povjerenstvo za davanje u zakup je ocijenilo kako je ponuditelj trgovačko društvo </w:t>
      </w:r>
      <w:r w:rsidRPr="00E35FA3">
        <w:rPr>
          <w:rFonts w:ascii="Times New Roman" w:hAnsi="Times New Roman" w:cs="Times New Roman"/>
          <w:color w:val="000000"/>
          <w:sz w:val="24"/>
          <w:szCs w:val="24"/>
        </w:rPr>
        <w:t>Trgocentar Marija d.o.o.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ispunilo sve uvjete natječaja te ponudilo mjesečni iznos zakupnine veće od početne zakupnine. Povjerenstvo za davanje u zakup je potom predložilo zamjeniku općinske načelnice Općine Marija Gorica da donese Odluku o odabiru ponuditelja temeljem članka 21. Odluke o uvjetima i postupku natječaja za davanje u zakup poslovnog prostora u vlasništvu Općine Marija Gorica od 26. rujna 2013.g.</w:t>
      </w:r>
    </w:p>
    <w:p w14:paraId="14AE0A23" w14:textId="137E6540" w:rsidR="007719A2" w:rsidRDefault="005C743A" w:rsidP="00DF17C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Uvidom u Odluku o izuzeću </w:t>
      </w:r>
      <w:r w:rsidR="00AA7224">
        <w:rPr>
          <w:rFonts w:ascii="Times New Roman" w:hAnsi="Times New Roman" w:cs="Times New Roman"/>
          <w:color w:val="000000"/>
          <w:sz w:val="24"/>
          <w:szCs w:val="24"/>
        </w:rPr>
        <w:t xml:space="preserve">dužnosnice, načelnice Marice Jančić u postupku davanja poslovnog prostora u vlasništvu Općine Marija Gorica u zakup, Klasa: 372-03/18-01-02 od 26. studenog 2018.g., </w:t>
      </w:r>
      <w:r w:rsidR="002F1F79">
        <w:rPr>
          <w:rFonts w:ascii="Times New Roman" w:hAnsi="Times New Roman" w:cs="Times New Roman"/>
          <w:color w:val="000000"/>
          <w:sz w:val="24"/>
          <w:szCs w:val="24"/>
        </w:rPr>
        <w:t>utvrđeno je kako se u istoj konstatira Mišljenje Povjerenstva, broj: 711-I-14</w:t>
      </w:r>
      <w:r w:rsidR="00AA7224"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="002F1F79">
        <w:rPr>
          <w:rFonts w:ascii="Times New Roman" w:hAnsi="Times New Roman" w:cs="Times New Roman"/>
          <w:color w:val="000000"/>
          <w:sz w:val="24"/>
          <w:szCs w:val="24"/>
        </w:rPr>
        <w:t>-M-1</w:t>
      </w:r>
      <w:r w:rsidR="00AA7224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2F1F79">
        <w:rPr>
          <w:rFonts w:ascii="Times New Roman" w:hAnsi="Times New Roman" w:cs="Times New Roman"/>
          <w:color w:val="000000"/>
          <w:sz w:val="24"/>
          <w:szCs w:val="24"/>
        </w:rPr>
        <w:t xml:space="preserve">/18-02-11 od </w:t>
      </w:r>
      <w:r w:rsidR="00AA7224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2F1F79">
        <w:rPr>
          <w:rFonts w:ascii="Times New Roman" w:hAnsi="Times New Roman" w:cs="Times New Roman"/>
          <w:color w:val="000000"/>
          <w:sz w:val="24"/>
          <w:szCs w:val="24"/>
        </w:rPr>
        <w:t xml:space="preserve">. listopada 2018.g., te se u članku 2. utvrđuje kako dužnosnica, općinska načelnica Marica Jančić, dana </w:t>
      </w:r>
      <w:r w:rsidR="00AA7224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2F1F79">
        <w:rPr>
          <w:rFonts w:ascii="Times New Roman" w:hAnsi="Times New Roman" w:cs="Times New Roman"/>
          <w:color w:val="000000"/>
          <w:sz w:val="24"/>
          <w:szCs w:val="24"/>
        </w:rPr>
        <w:t xml:space="preserve">. studenog 2018.g. donosi Odluku o izuzeću </w:t>
      </w:r>
      <w:r w:rsidR="00AA7224">
        <w:rPr>
          <w:rFonts w:ascii="Times New Roman" w:hAnsi="Times New Roman" w:cs="Times New Roman"/>
          <w:color w:val="000000"/>
          <w:sz w:val="24"/>
          <w:szCs w:val="24"/>
        </w:rPr>
        <w:t xml:space="preserve">dužnosnice u postupku davanja poslovnog prostora na navedenoj adresi u vlasništvu Općine Marija Gorica u </w:t>
      </w:r>
      <w:r w:rsidR="00AA7224">
        <w:rPr>
          <w:rFonts w:ascii="Times New Roman" w:hAnsi="Times New Roman" w:cs="Times New Roman"/>
          <w:color w:val="000000"/>
          <w:sz w:val="24"/>
          <w:szCs w:val="24"/>
        </w:rPr>
        <w:lastRenderedPageBreak/>
        <w:t>zakup</w:t>
      </w:r>
      <w:r w:rsidR="002F1F79">
        <w:rPr>
          <w:rFonts w:ascii="Times New Roman" w:hAnsi="Times New Roman" w:cs="Times New Roman"/>
          <w:color w:val="000000"/>
          <w:sz w:val="24"/>
          <w:szCs w:val="24"/>
        </w:rPr>
        <w:t xml:space="preserve">, kojom se izuzima od </w:t>
      </w:r>
      <w:r w:rsidR="00AA7224">
        <w:rPr>
          <w:rFonts w:ascii="Times New Roman" w:hAnsi="Times New Roman" w:cs="Times New Roman"/>
          <w:color w:val="000000"/>
          <w:sz w:val="24"/>
          <w:szCs w:val="24"/>
        </w:rPr>
        <w:t>svih radnji u postupku davanja poslovnog prostora u zakup</w:t>
      </w:r>
      <w:r w:rsidR="002F1F79">
        <w:rPr>
          <w:rFonts w:ascii="Times New Roman" w:hAnsi="Times New Roman" w:cs="Times New Roman"/>
          <w:color w:val="000000"/>
          <w:sz w:val="24"/>
          <w:szCs w:val="24"/>
        </w:rPr>
        <w:t xml:space="preserve">, obzirom da </w:t>
      </w:r>
      <w:r w:rsidR="00AA7224">
        <w:rPr>
          <w:rFonts w:ascii="Times New Roman" w:hAnsi="Times New Roman" w:cs="Times New Roman"/>
          <w:color w:val="000000"/>
          <w:sz w:val="24"/>
          <w:szCs w:val="24"/>
        </w:rPr>
        <w:t xml:space="preserve">postoji mogućnost da trgovačko </w:t>
      </w:r>
      <w:r w:rsidR="002F1F79">
        <w:rPr>
          <w:rFonts w:ascii="Times New Roman" w:hAnsi="Times New Roman" w:cs="Times New Roman"/>
          <w:color w:val="000000"/>
          <w:sz w:val="24"/>
          <w:szCs w:val="24"/>
        </w:rPr>
        <w:t>društvo Trgocentar Marija d.o.o. podn</w:t>
      </w:r>
      <w:r w:rsidR="00AA7224">
        <w:rPr>
          <w:rFonts w:ascii="Times New Roman" w:hAnsi="Times New Roman" w:cs="Times New Roman"/>
          <w:color w:val="000000"/>
          <w:sz w:val="24"/>
          <w:szCs w:val="24"/>
        </w:rPr>
        <w:t>ese</w:t>
      </w:r>
      <w:r w:rsidR="002F1F79">
        <w:rPr>
          <w:rFonts w:ascii="Times New Roman" w:hAnsi="Times New Roman" w:cs="Times New Roman"/>
          <w:color w:val="000000"/>
          <w:sz w:val="24"/>
          <w:szCs w:val="24"/>
        </w:rPr>
        <w:t xml:space="preserve"> ponudu na</w:t>
      </w:r>
      <w:r w:rsidR="00AA7224">
        <w:rPr>
          <w:rFonts w:ascii="Times New Roman" w:hAnsi="Times New Roman" w:cs="Times New Roman"/>
          <w:color w:val="000000"/>
          <w:sz w:val="24"/>
          <w:szCs w:val="24"/>
        </w:rPr>
        <w:t xml:space="preserve"> predmetnom javnom natječaju.</w:t>
      </w:r>
      <w:r w:rsidR="002F1F79">
        <w:rPr>
          <w:rFonts w:ascii="Times New Roman" w:hAnsi="Times New Roman" w:cs="Times New Roman"/>
          <w:color w:val="000000"/>
          <w:sz w:val="24"/>
          <w:szCs w:val="24"/>
        </w:rPr>
        <w:t xml:space="preserve"> Člankom 3. Odluke utvrđeno je kako će se o Odluci o izuzeću pismeno obavijestiti predsjednik i svi članovi Općinskog vijeća, a građani putem javne objave na službenim internetskim stranicama Općine Marija Gorica, sukladno točki III. </w:t>
      </w:r>
      <w:r w:rsidR="007719A2">
        <w:rPr>
          <w:rFonts w:ascii="Times New Roman" w:hAnsi="Times New Roman" w:cs="Times New Roman"/>
          <w:color w:val="000000"/>
          <w:sz w:val="24"/>
          <w:szCs w:val="24"/>
        </w:rPr>
        <w:t xml:space="preserve">Mišljenja od </w:t>
      </w:r>
      <w:r w:rsidR="00AA7224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7719A2">
        <w:rPr>
          <w:rFonts w:ascii="Times New Roman" w:hAnsi="Times New Roman" w:cs="Times New Roman"/>
          <w:color w:val="000000"/>
          <w:sz w:val="24"/>
          <w:szCs w:val="24"/>
        </w:rPr>
        <w:t>. listopada 2018.g.</w:t>
      </w:r>
      <w:r w:rsidR="00CA11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E3364C0" w14:textId="6634FE86" w:rsidR="00CA1130" w:rsidRDefault="00CA1130" w:rsidP="00DF17C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Povjerenstvo je izvršilo uvid i u Potvrde primitka </w:t>
      </w:r>
      <w:r w:rsidR="00AA7224" w:rsidRPr="00AA7224">
        <w:rPr>
          <w:rFonts w:ascii="Times New Roman" w:hAnsi="Times New Roman" w:cs="Times New Roman"/>
          <w:color w:val="000000"/>
          <w:sz w:val="24"/>
          <w:szCs w:val="24"/>
        </w:rPr>
        <w:t>Odluk</w:t>
      </w:r>
      <w:r w:rsidR="00AA722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A7224" w:rsidRPr="00AA7224">
        <w:rPr>
          <w:rFonts w:ascii="Times New Roman" w:hAnsi="Times New Roman" w:cs="Times New Roman"/>
          <w:color w:val="000000"/>
          <w:sz w:val="24"/>
          <w:szCs w:val="24"/>
        </w:rPr>
        <w:t xml:space="preserve"> o izuzeću dužnosnice, načelnice Marice Jančić u postupku davanja poslovnog prostora u vlasništvu Općine Marija Gorica u zakup, Klasa: 372-03/18-01-02 od 26. studenog 2018.g.</w:t>
      </w:r>
      <w:r w:rsidR="00AA7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koje su potpisali članovi Općinskog vijeća Općine Marija Gorica.</w:t>
      </w:r>
    </w:p>
    <w:p w14:paraId="1771E632" w14:textId="77777777" w:rsidR="00B60918" w:rsidRDefault="0094339F" w:rsidP="00DF17C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Uvidom u Zapisnik o </w:t>
      </w:r>
      <w:r w:rsidR="00AA7224">
        <w:rPr>
          <w:rFonts w:ascii="Times New Roman" w:hAnsi="Times New Roman" w:cs="Times New Roman"/>
          <w:color w:val="000000"/>
          <w:sz w:val="24"/>
          <w:szCs w:val="24"/>
        </w:rPr>
        <w:t xml:space="preserve">otvaranju, </w:t>
      </w:r>
      <w:r>
        <w:rPr>
          <w:rFonts w:ascii="Times New Roman" w:hAnsi="Times New Roman" w:cs="Times New Roman"/>
          <w:color w:val="000000"/>
          <w:sz w:val="24"/>
          <w:szCs w:val="24"/>
        </w:rPr>
        <w:t>pregledu</w:t>
      </w:r>
      <w:r w:rsidR="00AA7224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ocjeni ponuda od </w:t>
      </w:r>
      <w:r w:rsidR="00AA7224">
        <w:rPr>
          <w:rFonts w:ascii="Times New Roman" w:hAnsi="Times New Roman" w:cs="Times New Roman"/>
          <w:color w:val="000000"/>
          <w:sz w:val="24"/>
          <w:szCs w:val="24"/>
        </w:rPr>
        <w:t>18. prosinca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2018.g. utvrđeno je da </w:t>
      </w:r>
      <w:r w:rsidR="002508DA">
        <w:rPr>
          <w:rFonts w:ascii="Times New Roman" w:hAnsi="Times New Roman" w:cs="Times New Roman"/>
          <w:color w:val="000000"/>
          <w:sz w:val="24"/>
          <w:szCs w:val="24"/>
        </w:rPr>
        <w:t xml:space="preserve">je na vrijeme pristigla jedna ponuda za zakup poslovnog prostora, ponuditelja trgovačkog društva Trgocentar Marija d.o.o., te da je </w:t>
      </w:r>
      <w:r w:rsidR="00B60918">
        <w:rPr>
          <w:rFonts w:ascii="Times New Roman" w:hAnsi="Times New Roman" w:cs="Times New Roman"/>
          <w:color w:val="000000"/>
          <w:sz w:val="24"/>
          <w:szCs w:val="24"/>
        </w:rPr>
        <w:t xml:space="preserve">navedeni ponuditelj </w:t>
      </w:r>
      <w:r w:rsidR="002508DA">
        <w:rPr>
          <w:rFonts w:ascii="Times New Roman" w:hAnsi="Times New Roman" w:cs="Times New Roman"/>
          <w:color w:val="000000"/>
          <w:sz w:val="24"/>
          <w:szCs w:val="24"/>
        </w:rPr>
        <w:t>dokazao sposobnost, odnosno ispunio sve uvjete natječaja i ponudilo iznos zakupnine veći od početne zakupnine</w:t>
      </w:r>
      <w:r w:rsidR="00B60918">
        <w:rPr>
          <w:rFonts w:ascii="Times New Roman" w:hAnsi="Times New Roman" w:cs="Times New Roman"/>
          <w:color w:val="000000"/>
          <w:sz w:val="24"/>
          <w:szCs w:val="24"/>
        </w:rPr>
        <w:t xml:space="preserve">. Zaključkom Povjerenstva </w:t>
      </w:r>
      <w:r>
        <w:rPr>
          <w:rFonts w:ascii="Times New Roman" w:hAnsi="Times New Roman" w:cs="Times New Roman"/>
          <w:color w:val="000000"/>
          <w:sz w:val="24"/>
          <w:szCs w:val="24"/>
        </w:rPr>
        <w:t>predlaž</w:t>
      </w:r>
      <w:r w:rsidR="00B60918">
        <w:rPr>
          <w:rFonts w:ascii="Times New Roman" w:hAnsi="Times New Roman" w:cs="Times New Roman"/>
          <w:color w:val="000000"/>
          <w:sz w:val="24"/>
          <w:szCs w:val="24"/>
        </w:rPr>
        <w:t>e 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odgovornoj osobi javnog naručitelja, zamjeniku općinske načelnice Općine Marija Gorica, da donese odluku o odabiru ponude</w:t>
      </w:r>
      <w:r w:rsidR="00B609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8862A8" w14:textId="7EC65300" w:rsidR="00F32C7C" w:rsidRDefault="009F57C9" w:rsidP="00B6091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Uvidom u dostavljenu dokumentaciju utvrđeno je kako je u </w:t>
      </w:r>
      <w:r w:rsidR="00B60918">
        <w:rPr>
          <w:rFonts w:ascii="Times New Roman" w:hAnsi="Times New Roman" w:cs="Times New Roman"/>
          <w:color w:val="000000"/>
          <w:sz w:val="24"/>
          <w:szCs w:val="24"/>
        </w:rPr>
        <w:t>postupku provođenja Natječaja za davanje u zakup poslovnog prostora u vlasništvu Općine Marija Gorica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postupljeno</w:t>
      </w:r>
      <w:r w:rsidR="00B60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sukladno uputama Pov</w:t>
      </w:r>
      <w:r w:rsidR="00B60918"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eren</w:t>
      </w:r>
      <w:r w:rsidR="00B60918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tva danim u Mišljenju Povjerenstva, broj: 711-I-14</w:t>
      </w:r>
      <w:r w:rsidR="00B60918">
        <w:rPr>
          <w:rFonts w:ascii="Times New Roman" w:hAnsi="Times New Roman" w:cs="Times New Roman"/>
          <w:color w:val="000000"/>
          <w:sz w:val="24"/>
          <w:szCs w:val="24"/>
        </w:rPr>
        <w:t>71</w:t>
      </w:r>
      <w:r>
        <w:rPr>
          <w:rFonts w:ascii="Times New Roman" w:hAnsi="Times New Roman" w:cs="Times New Roman"/>
          <w:color w:val="000000"/>
          <w:sz w:val="24"/>
          <w:szCs w:val="24"/>
        </w:rPr>
        <w:t>-M-1</w:t>
      </w:r>
      <w:r w:rsidR="00B60918">
        <w:rPr>
          <w:rFonts w:ascii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/18-02-11 od </w:t>
      </w:r>
      <w:r w:rsidR="00B60918">
        <w:rPr>
          <w:rFonts w:ascii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listopada 2018.g. Uvidom u dostavljenu dokumentaciju tako je utvrđeno da </w:t>
      </w:r>
      <w:r w:rsidR="00B60918">
        <w:rPr>
          <w:rFonts w:ascii="Times New Roman" w:hAnsi="Times New Roman" w:cs="Times New Roman"/>
          <w:color w:val="000000"/>
          <w:sz w:val="24"/>
          <w:szCs w:val="24"/>
        </w:rPr>
        <w:t xml:space="preserve">se na predmetni natječaj,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kao </w:t>
      </w:r>
      <w:r w:rsidR="00B60918">
        <w:rPr>
          <w:rFonts w:ascii="Times New Roman" w:hAnsi="Times New Roman" w:cs="Times New Roman"/>
          <w:color w:val="000000"/>
          <w:sz w:val="24"/>
          <w:szCs w:val="24"/>
        </w:rPr>
        <w:t xml:space="preserve">jedini </w:t>
      </w:r>
      <w:r w:rsidR="00F32C7C" w:rsidRPr="009A2565">
        <w:rPr>
          <w:rFonts w:ascii="Times New Roman" w:eastAsia="Calibri" w:hAnsi="Times New Roman" w:cs="Times New Roman"/>
          <w:bCs/>
          <w:sz w:val="24"/>
          <w:szCs w:val="24"/>
        </w:rPr>
        <w:t>ponuditelj pojav</w:t>
      </w:r>
      <w:r w:rsidRPr="009A2565">
        <w:rPr>
          <w:rFonts w:ascii="Times New Roman" w:eastAsia="Calibri" w:hAnsi="Times New Roman" w:cs="Times New Roman"/>
          <w:bCs/>
          <w:sz w:val="24"/>
          <w:szCs w:val="24"/>
        </w:rPr>
        <w:t xml:space="preserve">ilo </w:t>
      </w:r>
      <w:r w:rsidR="00F32C7C" w:rsidRPr="009A2565">
        <w:rPr>
          <w:rFonts w:ascii="Times New Roman" w:eastAsia="Calibri" w:hAnsi="Times New Roman" w:cs="Times New Roman"/>
          <w:bCs/>
          <w:sz w:val="24"/>
          <w:szCs w:val="24"/>
        </w:rPr>
        <w:t xml:space="preserve">trgovačko društvo </w:t>
      </w:r>
      <w:r w:rsidR="00F32C7C" w:rsidRPr="009A2565">
        <w:rPr>
          <w:rFonts w:ascii="Times New Roman" w:hAnsi="Times New Roman" w:cs="Times New Roman"/>
          <w:bCs/>
          <w:sz w:val="24"/>
          <w:szCs w:val="24"/>
        </w:rPr>
        <w:t xml:space="preserve">Trgocentar Marija d.o.o. </w:t>
      </w:r>
      <w:r w:rsidRPr="009A2565">
        <w:rPr>
          <w:rFonts w:ascii="Times New Roman" w:hAnsi="Times New Roman" w:cs="Times New Roman"/>
          <w:bCs/>
          <w:sz w:val="24"/>
          <w:szCs w:val="24"/>
        </w:rPr>
        <w:t>te</w:t>
      </w:r>
      <w:r w:rsidR="00B60918">
        <w:rPr>
          <w:rFonts w:ascii="Times New Roman" w:hAnsi="Times New Roman" w:cs="Times New Roman"/>
          <w:bCs/>
          <w:sz w:val="24"/>
          <w:szCs w:val="24"/>
        </w:rPr>
        <w:t xml:space="preserve"> isto udovoljava uvjetima natječaja. Dužnosnica se izuzela iz postupka davanja u zakup predmetnog poslovnog prostora </w:t>
      </w:r>
      <w:r w:rsidR="00B60918">
        <w:rPr>
          <w:rFonts w:ascii="Times New Roman" w:eastAsia="Calibri" w:hAnsi="Times New Roman" w:cs="Times New Roman"/>
          <w:bCs/>
          <w:sz w:val="24"/>
          <w:szCs w:val="24"/>
        </w:rPr>
        <w:t xml:space="preserve">te </w:t>
      </w:r>
      <w:r w:rsidR="00F32C7C" w:rsidRPr="009A2565">
        <w:rPr>
          <w:rFonts w:ascii="Times New Roman" w:hAnsi="Times New Roman" w:cs="Times New Roman"/>
          <w:bCs/>
          <w:sz w:val="24"/>
          <w:szCs w:val="24"/>
        </w:rPr>
        <w:t xml:space="preserve">je o navedenoj okolnosti </w:t>
      </w:r>
      <w:r w:rsidR="009A2565" w:rsidRPr="009A2565">
        <w:rPr>
          <w:rFonts w:ascii="Times New Roman" w:hAnsi="Times New Roman" w:cs="Times New Roman"/>
          <w:bCs/>
          <w:sz w:val="24"/>
          <w:szCs w:val="24"/>
        </w:rPr>
        <w:t xml:space="preserve">obavijestila članove </w:t>
      </w:r>
      <w:r w:rsidR="00F32C7C" w:rsidRPr="009A2565">
        <w:rPr>
          <w:rFonts w:ascii="Times New Roman" w:hAnsi="Times New Roman" w:cs="Times New Roman"/>
          <w:bCs/>
          <w:sz w:val="24"/>
          <w:szCs w:val="24"/>
        </w:rPr>
        <w:t xml:space="preserve">Općinsko vijeće Općine Marija Gorica </w:t>
      </w:r>
      <w:r w:rsidR="009F0825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F32C7C" w:rsidRPr="009A2565">
        <w:rPr>
          <w:rFonts w:ascii="Times New Roman" w:hAnsi="Times New Roman" w:cs="Times New Roman"/>
          <w:bCs/>
          <w:sz w:val="24"/>
          <w:szCs w:val="24"/>
        </w:rPr>
        <w:t>građane putem objave na službenim internetskim stranicama Općine Marija Gorica</w:t>
      </w:r>
      <w:r w:rsidR="008C69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F0825">
        <w:rPr>
          <w:rFonts w:ascii="Times New Roman" w:hAnsi="Times New Roman" w:cs="Times New Roman"/>
          <w:bCs/>
          <w:sz w:val="24"/>
          <w:szCs w:val="24"/>
        </w:rPr>
        <w:t xml:space="preserve">dok je </w:t>
      </w:r>
      <w:r w:rsidR="008C69F3">
        <w:rPr>
          <w:rFonts w:ascii="Times New Roman" w:hAnsi="Times New Roman" w:cs="Times New Roman"/>
          <w:bCs/>
          <w:sz w:val="24"/>
          <w:szCs w:val="24"/>
        </w:rPr>
        <w:t>na sklapanje predmetnog ugovora ovla</w:t>
      </w:r>
      <w:r w:rsidR="009F0825">
        <w:rPr>
          <w:rFonts w:ascii="Times New Roman" w:hAnsi="Times New Roman" w:cs="Times New Roman"/>
          <w:bCs/>
          <w:sz w:val="24"/>
          <w:szCs w:val="24"/>
        </w:rPr>
        <w:t>stila</w:t>
      </w:r>
      <w:r w:rsidR="008C69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2565" w:rsidRPr="009A2565">
        <w:rPr>
          <w:rFonts w:ascii="Times New Roman" w:hAnsi="Times New Roman" w:cs="Times New Roman"/>
          <w:bCs/>
          <w:sz w:val="24"/>
          <w:szCs w:val="24"/>
        </w:rPr>
        <w:t>njezin</w:t>
      </w:r>
      <w:r w:rsidR="009F0825">
        <w:rPr>
          <w:rFonts w:ascii="Times New Roman" w:hAnsi="Times New Roman" w:cs="Times New Roman"/>
          <w:bCs/>
          <w:sz w:val="24"/>
          <w:szCs w:val="24"/>
        </w:rPr>
        <w:t>og</w:t>
      </w:r>
      <w:r w:rsidR="00F32C7C" w:rsidRPr="009A2565">
        <w:rPr>
          <w:rFonts w:ascii="Times New Roman" w:hAnsi="Times New Roman" w:cs="Times New Roman"/>
          <w:bCs/>
          <w:sz w:val="24"/>
          <w:szCs w:val="24"/>
        </w:rPr>
        <w:t xml:space="preserve"> zamjenik</w:t>
      </w:r>
      <w:r w:rsidR="009F0825">
        <w:rPr>
          <w:rFonts w:ascii="Times New Roman" w:hAnsi="Times New Roman" w:cs="Times New Roman"/>
          <w:bCs/>
          <w:sz w:val="24"/>
          <w:szCs w:val="24"/>
        </w:rPr>
        <w:t>a</w:t>
      </w:r>
      <w:r w:rsidR="00F32C7C" w:rsidRPr="009A256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4B92403" w14:textId="4EAB23A0" w:rsidR="009C6FE7" w:rsidRDefault="009C6FE7" w:rsidP="00F32C7C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C6F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Slijedom navedenog, Povjerenstvo je </w:t>
      </w:r>
      <w:r w:rsidR="009A25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donijelo odluku kao </w:t>
      </w:r>
      <w:r w:rsidRPr="009C6F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što je navedeno u izreci ovog akta. </w:t>
      </w:r>
    </w:p>
    <w:p w14:paraId="2B673CE4" w14:textId="77777777" w:rsidR="009A2565" w:rsidRPr="009A2565" w:rsidRDefault="009A2565" w:rsidP="008652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568ACC4E" w14:textId="3CD7C977" w:rsidR="008652AC" w:rsidRPr="008652AC" w:rsidRDefault="008652AC" w:rsidP="008652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1FF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8652AC">
        <w:rPr>
          <w:rFonts w:ascii="Times New Roman" w:eastAsia="Calibri" w:hAnsi="Times New Roman" w:cs="Times New Roman"/>
          <w:sz w:val="24"/>
          <w:szCs w:val="24"/>
        </w:rPr>
        <w:t>PREDSJEDNICA POVJERENSTVA</w:t>
      </w:r>
    </w:p>
    <w:p w14:paraId="0A7B20D8" w14:textId="77777777" w:rsidR="000C2216" w:rsidRPr="009C6FE7" w:rsidRDefault="000C2216" w:rsidP="008652AC">
      <w:pPr>
        <w:spacing w:after="0"/>
        <w:ind w:left="4956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B0F2FFB" w14:textId="43661662" w:rsidR="008652AC" w:rsidRPr="008652AC" w:rsidRDefault="008652AC" w:rsidP="008652AC">
      <w:pPr>
        <w:spacing w:after="0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652A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652A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31FF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652AC">
        <w:rPr>
          <w:rFonts w:ascii="Times New Roman" w:eastAsia="Calibri" w:hAnsi="Times New Roman" w:cs="Times New Roman"/>
          <w:sz w:val="24"/>
          <w:szCs w:val="24"/>
        </w:rPr>
        <w:t xml:space="preserve">Nataša Novaković, dipl.iur. </w:t>
      </w:r>
    </w:p>
    <w:p w14:paraId="4E91A148" w14:textId="77777777" w:rsidR="00595381" w:rsidRDefault="00595381" w:rsidP="008652A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E362AAB" w14:textId="77777777" w:rsidR="008652AC" w:rsidRPr="008652AC" w:rsidRDefault="008652AC" w:rsidP="008652A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52AC">
        <w:rPr>
          <w:rFonts w:ascii="Times New Roman" w:eastAsia="Calibri" w:hAnsi="Times New Roman" w:cs="Times New Roman"/>
          <w:sz w:val="24"/>
          <w:szCs w:val="24"/>
        </w:rPr>
        <w:t>Dostaviti:</w:t>
      </w:r>
    </w:p>
    <w:p w14:paraId="772CBF76" w14:textId="77777777" w:rsidR="009C6FE7" w:rsidRDefault="009C6FE7" w:rsidP="008652AC">
      <w:pPr>
        <w:pStyle w:val="Odlomakpopisa"/>
        <w:numPr>
          <w:ilvl w:val="0"/>
          <w:numId w:val="1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C6FE7">
        <w:rPr>
          <w:rFonts w:ascii="Times New Roman" w:eastAsia="Calibri" w:hAnsi="Times New Roman" w:cs="Times New Roman"/>
          <w:sz w:val="24"/>
          <w:szCs w:val="24"/>
        </w:rPr>
        <w:t>Dužnosnica Marica Jančić, elektronička dostava</w:t>
      </w:r>
    </w:p>
    <w:p w14:paraId="33A5E35C" w14:textId="0ABA1C90" w:rsidR="008652AC" w:rsidRPr="009C6FE7" w:rsidRDefault="008652AC" w:rsidP="008652AC">
      <w:pPr>
        <w:pStyle w:val="Odlomakpopisa"/>
        <w:numPr>
          <w:ilvl w:val="0"/>
          <w:numId w:val="1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C6FE7">
        <w:rPr>
          <w:rFonts w:ascii="Times New Roman" w:eastAsia="Calibri" w:hAnsi="Times New Roman" w:cs="Times New Roman"/>
          <w:sz w:val="24"/>
          <w:szCs w:val="24"/>
        </w:rPr>
        <w:t>Objava na internetskoj stranici Povjerenstva</w:t>
      </w:r>
    </w:p>
    <w:p w14:paraId="7E1009A0" w14:textId="77777777" w:rsidR="008652AC" w:rsidRPr="008652AC" w:rsidRDefault="008652AC" w:rsidP="008652AC">
      <w:pPr>
        <w:numPr>
          <w:ilvl w:val="0"/>
          <w:numId w:val="1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52AC">
        <w:rPr>
          <w:rFonts w:ascii="Times New Roman" w:eastAsia="Calibri" w:hAnsi="Times New Roman" w:cs="Times New Roman"/>
          <w:sz w:val="24"/>
          <w:szCs w:val="24"/>
        </w:rPr>
        <w:t>Pismohrana</w:t>
      </w:r>
    </w:p>
    <w:p w14:paraId="0007FB97" w14:textId="4E0D89E5" w:rsidR="00332D21" w:rsidRPr="00976936" w:rsidRDefault="008652AC" w:rsidP="008652AC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sectPr w:rsidR="00332D21" w:rsidRPr="00976936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41C1C" w14:textId="77777777" w:rsidR="00680949" w:rsidRDefault="00680949" w:rsidP="005B5818">
      <w:pPr>
        <w:spacing w:after="0" w:line="240" w:lineRule="auto"/>
      </w:pPr>
      <w:r>
        <w:separator/>
      </w:r>
    </w:p>
  </w:endnote>
  <w:endnote w:type="continuationSeparator" w:id="0">
    <w:p w14:paraId="1C6F61AE" w14:textId="77777777" w:rsidR="00680949" w:rsidRDefault="0068094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9E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A90160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5B5818" w:rsidRPr="005B5818" w:rsidRDefault="00FF6D8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6B3A6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B5B5D" w14:textId="77777777" w:rsidR="00680949" w:rsidRDefault="00680949" w:rsidP="005B5818">
      <w:pPr>
        <w:spacing w:after="0" w:line="240" w:lineRule="auto"/>
      </w:pPr>
      <w:r>
        <w:separator/>
      </w:r>
    </w:p>
  </w:footnote>
  <w:footnote w:type="continuationSeparator" w:id="0">
    <w:p w14:paraId="74802BFF" w14:textId="77777777" w:rsidR="00680949" w:rsidRDefault="0068094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25AB49B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D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7FB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07FB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07FB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134DF"/>
    <w:multiLevelType w:val="hybridMultilevel"/>
    <w:tmpl w:val="E3F275CC"/>
    <w:lvl w:ilvl="0" w:tplc="7F38F4C8">
      <w:start w:val="1"/>
      <w:numFmt w:val="upperRoman"/>
      <w:lvlText w:val="%1."/>
      <w:lvlJc w:val="left"/>
      <w:pPr>
        <w:ind w:left="-348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2" w:hanging="360"/>
      </w:pPr>
    </w:lvl>
    <w:lvl w:ilvl="2" w:tplc="041A001B">
      <w:start w:val="1"/>
      <w:numFmt w:val="lowerRoman"/>
      <w:lvlText w:val="%3."/>
      <w:lvlJc w:val="right"/>
      <w:pPr>
        <w:ind w:left="732" w:hanging="180"/>
      </w:pPr>
    </w:lvl>
    <w:lvl w:ilvl="3" w:tplc="041A000F">
      <w:start w:val="1"/>
      <w:numFmt w:val="decimal"/>
      <w:lvlText w:val="%4."/>
      <w:lvlJc w:val="left"/>
      <w:pPr>
        <w:ind w:left="1452" w:hanging="360"/>
      </w:pPr>
    </w:lvl>
    <w:lvl w:ilvl="4" w:tplc="041A0019">
      <w:start w:val="1"/>
      <w:numFmt w:val="lowerLetter"/>
      <w:lvlText w:val="%5."/>
      <w:lvlJc w:val="left"/>
      <w:pPr>
        <w:ind w:left="2172" w:hanging="360"/>
      </w:pPr>
    </w:lvl>
    <w:lvl w:ilvl="5" w:tplc="041A001B">
      <w:start w:val="1"/>
      <w:numFmt w:val="lowerRoman"/>
      <w:lvlText w:val="%6."/>
      <w:lvlJc w:val="right"/>
      <w:pPr>
        <w:ind w:left="2892" w:hanging="180"/>
      </w:pPr>
    </w:lvl>
    <w:lvl w:ilvl="6" w:tplc="041A000F">
      <w:start w:val="1"/>
      <w:numFmt w:val="decimal"/>
      <w:lvlText w:val="%7."/>
      <w:lvlJc w:val="left"/>
      <w:pPr>
        <w:ind w:left="3612" w:hanging="360"/>
      </w:pPr>
    </w:lvl>
    <w:lvl w:ilvl="7" w:tplc="041A0019">
      <w:start w:val="1"/>
      <w:numFmt w:val="lowerLetter"/>
      <w:lvlText w:val="%8."/>
      <w:lvlJc w:val="left"/>
      <w:pPr>
        <w:ind w:left="4332" w:hanging="360"/>
      </w:pPr>
    </w:lvl>
    <w:lvl w:ilvl="8" w:tplc="041A001B">
      <w:start w:val="1"/>
      <w:numFmt w:val="lowerRoman"/>
      <w:lvlText w:val="%9."/>
      <w:lvlJc w:val="right"/>
      <w:pPr>
        <w:ind w:left="5052" w:hanging="180"/>
      </w:pPr>
    </w:lvl>
  </w:abstractNum>
  <w:abstractNum w:abstractNumId="5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4D4624"/>
    <w:multiLevelType w:val="hybridMultilevel"/>
    <w:tmpl w:val="327E89A2"/>
    <w:lvl w:ilvl="0" w:tplc="8D94F596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569D5"/>
    <w:multiLevelType w:val="hybridMultilevel"/>
    <w:tmpl w:val="869689C0"/>
    <w:lvl w:ilvl="0" w:tplc="6D526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16"/>
  </w:num>
  <w:num w:numId="11">
    <w:abstractNumId w:val="15"/>
  </w:num>
  <w:num w:numId="12">
    <w:abstractNumId w:val="13"/>
  </w:num>
  <w:num w:numId="13">
    <w:abstractNumId w:val="2"/>
  </w:num>
  <w:num w:numId="14">
    <w:abstractNumId w:val="1"/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F48"/>
    <w:rsid w:val="00017BC6"/>
    <w:rsid w:val="00025399"/>
    <w:rsid w:val="00067EC1"/>
    <w:rsid w:val="00091B6E"/>
    <w:rsid w:val="00092E66"/>
    <w:rsid w:val="000A4C78"/>
    <w:rsid w:val="000C2216"/>
    <w:rsid w:val="000E20FC"/>
    <w:rsid w:val="000E75E4"/>
    <w:rsid w:val="000F32FD"/>
    <w:rsid w:val="00101F03"/>
    <w:rsid w:val="00112115"/>
    <w:rsid w:val="00112E23"/>
    <w:rsid w:val="0012224D"/>
    <w:rsid w:val="00142ACF"/>
    <w:rsid w:val="00153E6A"/>
    <w:rsid w:val="00184E66"/>
    <w:rsid w:val="001A08D1"/>
    <w:rsid w:val="001A30B8"/>
    <w:rsid w:val="001A46EE"/>
    <w:rsid w:val="001A485F"/>
    <w:rsid w:val="001B6B58"/>
    <w:rsid w:val="001D6BDE"/>
    <w:rsid w:val="001E0C09"/>
    <w:rsid w:val="001F290A"/>
    <w:rsid w:val="00210653"/>
    <w:rsid w:val="002270DC"/>
    <w:rsid w:val="0023102B"/>
    <w:rsid w:val="00231F9B"/>
    <w:rsid w:val="00233225"/>
    <w:rsid w:val="0023718E"/>
    <w:rsid w:val="002508DA"/>
    <w:rsid w:val="002541BE"/>
    <w:rsid w:val="00264A89"/>
    <w:rsid w:val="0026531B"/>
    <w:rsid w:val="002940DD"/>
    <w:rsid w:val="00296618"/>
    <w:rsid w:val="0029688A"/>
    <w:rsid w:val="002979A7"/>
    <w:rsid w:val="002A6190"/>
    <w:rsid w:val="002B3C2E"/>
    <w:rsid w:val="002B74DE"/>
    <w:rsid w:val="002C2815"/>
    <w:rsid w:val="002C4098"/>
    <w:rsid w:val="002C4964"/>
    <w:rsid w:val="002E0568"/>
    <w:rsid w:val="002F1F79"/>
    <w:rsid w:val="002F313C"/>
    <w:rsid w:val="00307407"/>
    <w:rsid w:val="00317B23"/>
    <w:rsid w:val="00322FF2"/>
    <w:rsid w:val="00332D21"/>
    <w:rsid w:val="003416CC"/>
    <w:rsid w:val="003528D4"/>
    <w:rsid w:val="00366C99"/>
    <w:rsid w:val="0037258E"/>
    <w:rsid w:val="00384865"/>
    <w:rsid w:val="00384E0A"/>
    <w:rsid w:val="003928E0"/>
    <w:rsid w:val="0039470D"/>
    <w:rsid w:val="003A19C8"/>
    <w:rsid w:val="003C019C"/>
    <w:rsid w:val="003C4B46"/>
    <w:rsid w:val="003E30B3"/>
    <w:rsid w:val="003E47C1"/>
    <w:rsid w:val="003E788F"/>
    <w:rsid w:val="004062B8"/>
    <w:rsid w:val="00406E92"/>
    <w:rsid w:val="0041134D"/>
    <w:rsid w:val="00411522"/>
    <w:rsid w:val="004170D9"/>
    <w:rsid w:val="00420A29"/>
    <w:rsid w:val="00431FA4"/>
    <w:rsid w:val="004634AD"/>
    <w:rsid w:val="004634BF"/>
    <w:rsid w:val="00472335"/>
    <w:rsid w:val="0049224F"/>
    <w:rsid w:val="004B12AF"/>
    <w:rsid w:val="004B3160"/>
    <w:rsid w:val="004D0AED"/>
    <w:rsid w:val="004D638F"/>
    <w:rsid w:val="004E0399"/>
    <w:rsid w:val="004E2A81"/>
    <w:rsid w:val="004F2317"/>
    <w:rsid w:val="004F53A9"/>
    <w:rsid w:val="005055DF"/>
    <w:rsid w:val="0051072E"/>
    <w:rsid w:val="00512887"/>
    <w:rsid w:val="00531FFF"/>
    <w:rsid w:val="00534161"/>
    <w:rsid w:val="00537944"/>
    <w:rsid w:val="00560790"/>
    <w:rsid w:val="0056349C"/>
    <w:rsid w:val="005824FB"/>
    <w:rsid w:val="00591575"/>
    <w:rsid w:val="00595381"/>
    <w:rsid w:val="005A2CF7"/>
    <w:rsid w:val="005A70CE"/>
    <w:rsid w:val="005B5818"/>
    <w:rsid w:val="005C743A"/>
    <w:rsid w:val="005D4021"/>
    <w:rsid w:val="005D4991"/>
    <w:rsid w:val="005E68E8"/>
    <w:rsid w:val="005F317A"/>
    <w:rsid w:val="0062199C"/>
    <w:rsid w:val="006252FB"/>
    <w:rsid w:val="0063741D"/>
    <w:rsid w:val="0064107D"/>
    <w:rsid w:val="00647B1E"/>
    <w:rsid w:val="00654895"/>
    <w:rsid w:val="00661475"/>
    <w:rsid w:val="00663A2D"/>
    <w:rsid w:val="00680949"/>
    <w:rsid w:val="0069110E"/>
    <w:rsid w:val="00693FD7"/>
    <w:rsid w:val="006A49B7"/>
    <w:rsid w:val="006A54F4"/>
    <w:rsid w:val="006A7B68"/>
    <w:rsid w:val="006C2195"/>
    <w:rsid w:val="006E4FD8"/>
    <w:rsid w:val="006E77D4"/>
    <w:rsid w:val="006F49B2"/>
    <w:rsid w:val="00713CA5"/>
    <w:rsid w:val="0071684E"/>
    <w:rsid w:val="0074667E"/>
    <w:rsid w:val="00747047"/>
    <w:rsid w:val="007538F2"/>
    <w:rsid w:val="00762353"/>
    <w:rsid w:val="00762A12"/>
    <w:rsid w:val="00762E8C"/>
    <w:rsid w:val="007719A2"/>
    <w:rsid w:val="00773041"/>
    <w:rsid w:val="00793EC7"/>
    <w:rsid w:val="00794582"/>
    <w:rsid w:val="007D3E42"/>
    <w:rsid w:val="007D67C5"/>
    <w:rsid w:val="007F73F4"/>
    <w:rsid w:val="00824B78"/>
    <w:rsid w:val="00827D02"/>
    <w:rsid w:val="008422F5"/>
    <w:rsid w:val="00852F06"/>
    <w:rsid w:val="00856FAF"/>
    <w:rsid w:val="008652AC"/>
    <w:rsid w:val="00882DCC"/>
    <w:rsid w:val="008C69F3"/>
    <w:rsid w:val="008D0758"/>
    <w:rsid w:val="008E4642"/>
    <w:rsid w:val="008F14FA"/>
    <w:rsid w:val="00905351"/>
    <w:rsid w:val="009062CF"/>
    <w:rsid w:val="00913B0E"/>
    <w:rsid w:val="00922838"/>
    <w:rsid w:val="009244D4"/>
    <w:rsid w:val="0094339F"/>
    <w:rsid w:val="00945142"/>
    <w:rsid w:val="009618AE"/>
    <w:rsid w:val="00965145"/>
    <w:rsid w:val="00970F42"/>
    <w:rsid w:val="00976936"/>
    <w:rsid w:val="00981A27"/>
    <w:rsid w:val="00985E5A"/>
    <w:rsid w:val="009A2565"/>
    <w:rsid w:val="009A7AE9"/>
    <w:rsid w:val="009B0DB7"/>
    <w:rsid w:val="009B7E89"/>
    <w:rsid w:val="009C6FE7"/>
    <w:rsid w:val="009D1757"/>
    <w:rsid w:val="009D6D2A"/>
    <w:rsid w:val="009E4911"/>
    <w:rsid w:val="009E7D1F"/>
    <w:rsid w:val="009F0825"/>
    <w:rsid w:val="009F57C9"/>
    <w:rsid w:val="00A01A68"/>
    <w:rsid w:val="00A01A97"/>
    <w:rsid w:val="00A0398C"/>
    <w:rsid w:val="00A1438A"/>
    <w:rsid w:val="00A41D57"/>
    <w:rsid w:val="00A52930"/>
    <w:rsid w:val="00A538C3"/>
    <w:rsid w:val="00A539CD"/>
    <w:rsid w:val="00A716F2"/>
    <w:rsid w:val="00A9174D"/>
    <w:rsid w:val="00AA3F5D"/>
    <w:rsid w:val="00AA7224"/>
    <w:rsid w:val="00AA7E38"/>
    <w:rsid w:val="00AB7F52"/>
    <w:rsid w:val="00AC66B4"/>
    <w:rsid w:val="00AC7D8F"/>
    <w:rsid w:val="00AD764F"/>
    <w:rsid w:val="00AE4562"/>
    <w:rsid w:val="00AF442D"/>
    <w:rsid w:val="00B120DD"/>
    <w:rsid w:val="00B23039"/>
    <w:rsid w:val="00B261B9"/>
    <w:rsid w:val="00B303BC"/>
    <w:rsid w:val="00B34A17"/>
    <w:rsid w:val="00B43B02"/>
    <w:rsid w:val="00B60918"/>
    <w:rsid w:val="00B74148"/>
    <w:rsid w:val="00B7639A"/>
    <w:rsid w:val="00B93A49"/>
    <w:rsid w:val="00BB1719"/>
    <w:rsid w:val="00BB18D7"/>
    <w:rsid w:val="00BB5839"/>
    <w:rsid w:val="00BD2423"/>
    <w:rsid w:val="00BF0182"/>
    <w:rsid w:val="00BF5F4E"/>
    <w:rsid w:val="00C210E0"/>
    <w:rsid w:val="00C23191"/>
    <w:rsid w:val="00C23358"/>
    <w:rsid w:val="00C24596"/>
    <w:rsid w:val="00C26394"/>
    <w:rsid w:val="00C46D8F"/>
    <w:rsid w:val="00C50985"/>
    <w:rsid w:val="00C72BB5"/>
    <w:rsid w:val="00C868D7"/>
    <w:rsid w:val="00C910A7"/>
    <w:rsid w:val="00C95FC5"/>
    <w:rsid w:val="00CA1130"/>
    <w:rsid w:val="00CA1DBF"/>
    <w:rsid w:val="00CA28B6"/>
    <w:rsid w:val="00CC6C3D"/>
    <w:rsid w:val="00CD324A"/>
    <w:rsid w:val="00CE3186"/>
    <w:rsid w:val="00CF0867"/>
    <w:rsid w:val="00CF3423"/>
    <w:rsid w:val="00CF7BF0"/>
    <w:rsid w:val="00D02DD3"/>
    <w:rsid w:val="00D11BA5"/>
    <w:rsid w:val="00D1289E"/>
    <w:rsid w:val="00D22190"/>
    <w:rsid w:val="00D23569"/>
    <w:rsid w:val="00D252D4"/>
    <w:rsid w:val="00D32095"/>
    <w:rsid w:val="00D34FF5"/>
    <w:rsid w:val="00D65DCC"/>
    <w:rsid w:val="00D66549"/>
    <w:rsid w:val="00D72DC8"/>
    <w:rsid w:val="00D83089"/>
    <w:rsid w:val="00D95B99"/>
    <w:rsid w:val="00DC4755"/>
    <w:rsid w:val="00DC4779"/>
    <w:rsid w:val="00DD63D2"/>
    <w:rsid w:val="00DF17C0"/>
    <w:rsid w:val="00DF3DAB"/>
    <w:rsid w:val="00E15A45"/>
    <w:rsid w:val="00E26B08"/>
    <w:rsid w:val="00E34F82"/>
    <w:rsid w:val="00E3580A"/>
    <w:rsid w:val="00E35FA3"/>
    <w:rsid w:val="00E44B2B"/>
    <w:rsid w:val="00E46AFE"/>
    <w:rsid w:val="00E62CF9"/>
    <w:rsid w:val="00E64AFD"/>
    <w:rsid w:val="00E64D3E"/>
    <w:rsid w:val="00EB3A0E"/>
    <w:rsid w:val="00EB6449"/>
    <w:rsid w:val="00EB6A1E"/>
    <w:rsid w:val="00EC744A"/>
    <w:rsid w:val="00EF6721"/>
    <w:rsid w:val="00F059A9"/>
    <w:rsid w:val="00F205B7"/>
    <w:rsid w:val="00F21EE8"/>
    <w:rsid w:val="00F32C7C"/>
    <w:rsid w:val="00F334C6"/>
    <w:rsid w:val="00F50F9E"/>
    <w:rsid w:val="00F618F3"/>
    <w:rsid w:val="00F655AA"/>
    <w:rsid w:val="00F740F1"/>
    <w:rsid w:val="00F92C06"/>
    <w:rsid w:val="00F93459"/>
    <w:rsid w:val="00FA0034"/>
    <w:rsid w:val="00FA070D"/>
    <w:rsid w:val="00FA6B77"/>
    <w:rsid w:val="00FB7CA5"/>
    <w:rsid w:val="00FC6CA9"/>
    <w:rsid w:val="00FF4EC6"/>
    <w:rsid w:val="00FF6D84"/>
    <w:rsid w:val="00FF77FE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07FB69"/>
  <w15:docId w15:val="{EEFD73A5-BBDC-40E5-8580-2524BDCD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942</Predmet>
    <Objavi xmlns="b776e735-9fb1-41ba-8c05-818ee75c3c28">false</Objavi>
    <SyncDMS xmlns="b776e735-9fb1-41ba-8c05-818ee75c3c28">false</SyncD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EDC3A1-7DEB-4BA1-A95A-2276DE30E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D4AF2-3D7D-48CA-A67C-0B5FBF8587B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8332193-3002-4087-BC28-5C544021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2019-01-17T12:13:00Z</cp:lastPrinted>
  <dcterms:created xsi:type="dcterms:W3CDTF">2019-01-23T14:26:00Z</dcterms:created>
  <dcterms:modified xsi:type="dcterms:W3CDTF">2019-01-23T14:26:00Z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