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F79C" w14:textId="0E3E38A2"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563CC">
        <w:rPr>
          <w:rFonts w:ascii="Times New Roman" w:eastAsia="Times New Roman" w:hAnsi="Times New Roman" w:cs="Times New Roman"/>
          <w:color w:val="000000"/>
          <w:sz w:val="24"/>
          <w:szCs w:val="24"/>
          <w:lang w:eastAsia="hr-HR"/>
        </w:rPr>
        <w:t>711-I-646-P-118-18/19-04-11</w:t>
      </w:r>
    </w:p>
    <w:p w14:paraId="7034F79D" w14:textId="650E33E8" w:rsidR="00F73A99" w:rsidRDefault="00332D21" w:rsidP="00D77342">
      <w:pPr>
        <w:tabs>
          <w:tab w:val="left" w:pos="7797"/>
        </w:tabs>
        <w:spacing w:after="0" w:line="240" w:lineRule="auto"/>
        <w:ind w:right="567"/>
        <w:jc w:val="both"/>
        <w:rPr>
          <w:rFonts w:ascii="Times New Roman" w:eastAsia="Calibri" w:hAnsi="Times New Roman" w:cs="Times New Roman"/>
          <w:color w:val="000000"/>
          <w:sz w:val="24"/>
          <w:szCs w:val="24"/>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FE1EBA">
        <w:rPr>
          <w:rFonts w:ascii="Times New Roman" w:eastAsia="Calibri" w:hAnsi="Times New Roman" w:cs="Times New Roman"/>
          <w:color w:val="000000"/>
          <w:sz w:val="24"/>
          <w:szCs w:val="24"/>
        </w:rPr>
        <w:t>8. ožujka 2019.g.</w:t>
      </w:r>
      <w:r w:rsidR="006220A7">
        <w:rPr>
          <w:rFonts w:ascii="Times New Roman" w:eastAsia="Calibri" w:hAnsi="Times New Roman" w:cs="Times New Roman"/>
          <w:color w:val="000000"/>
          <w:sz w:val="24"/>
          <w:szCs w:val="24"/>
        </w:rPr>
        <w:t xml:space="preserve">                                                         </w:t>
      </w:r>
      <w:r w:rsidR="006220A7" w:rsidRPr="005978B6">
        <w:rPr>
          <w:rFonts w:ascii="Times New Roman" w:eastAsia="Calibri" w:hAnsi="Times New Roman" w:cs="Times New Roman"/>
          <w:i/>
          <w:color w:val="000000"/>
          <w:sz w:val="24"/>
          <w:szCs w:val="24"/>
        </w:rPr>
        <w:t xml:space="preserve">  </w:t>
      </w:r>
    </w:p>
    <w:p w14:paraId="7034F79E" w14:textId="77777777" w:rsidR="006220A7" w:rsidRDefault="006220A7"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34F79F" w14:textId="28F29F12" w:rsidR="00DC46DF" w:rsidRDefault="004675CF" w:rsidP="00DC46DF">
      <w:pPr>
        <w:autoSpaceDE w:val="0"/>
        <w:autoSpaceDN w:val="0"/>
        <w:adjustRightInd w:val="0"/>
        <w:spacing w:after="0"/>
        <w:jc w:val="both"/>
        <w:rPr>
          <w:rFonts w:ascii="Times New Roman" w:hAnsi="Times New Roman" w:cs="Times New Roman"/>
          <w:color w:val="000000"/>
          <w:sz w:val="24"/>
          <w:szCs w:val="24"/>
        </w:rPr>
      </w:pPr>
      <w:r w:rsidRPr="004A5949">
        <w:rPr>
          <w:rFonts w:ascii="Times New Roman" w:eastAsia="Calibri" w:hAnsi="Times New Roman" w:cs="Times New Roman"/>
          <w:b/>
          <w:sz w:val="24"/>
          <w:szCs w:val="24"/>
        </w:rPr>
        <w:t xml:space="preserve">Povjerenstvo </w:t>
      </w:r>
      <w:r w:rsidRPr="00AD1049">
        <w:rPr>
          <w:rFonts w:ascii="Times New Roman" w:eastAsia="Calibri" w:hAnsi="Times New Roman" w:cs="Times New Roman"/>
          <w:b/>
          <w:sz w:val="24"/>
          <w:szCs w:val="24"/>
        </w:rPr>
        <w:t xml:space="preserve">za odlučivanje o sukobu interesa </w:t>
      </w:r>
      <w:r w:rsidRPr="00AD1049">
        <w:rPr>
          <w:rFonts w:ascii="Times New Roman" w:eastAsia="Calibri" w:hAnsi="Times New Roman" w:cs="Times New Roman"/>
          <w:sz w:val="24"/>
          <w:szCs w:val="24"/>
        </w:rPr>
        <w:t>(u daljnjem tekstu: Povjerenstvo),</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u sastavu </w:t>
      </w:r>
      <w:r w:rsidR="00946DBC" w:rsidRPr="00AD1049">
        <w:rPr>
          <w:rFonts w:ascii="Times New Roman" w:eastAsia="Calibri" w:hAnsi="Times New Roman" w:cs="Times New Roman"/>
          <w:sz w:val="24"/>
          <w:szCs w:val="24"/>
        </w:rPr>
        <w:t>Davorina Ivanjeka</w:t>
      </w:r>
      <w:r w:rsidRPr="00AD1049">
        <w:rPr>
          <w:rFonts w:ascii="Times New Roman" w:eastAsia="Calibri" w:hAnsi="Times New Roman" w:cs="Times New Roman"/>
          <w:sz w:val="24"/>
          <w:szCs w:val="24"/>
        </w:rPr>
        <w:t xml:space="preserve"> kao </w:t>
      </w:r>
      <w:r w:rsidR="00946DBC">
        <w:rPr>
          <w:rFonts w:ascii="Times New Roman" w:eastAsia="Calibri" w:hAnsi="Times New Roman" w:cs="Times New Roman"/>
          <w:sz w:val="24"/>
          <w:szCs w:val="24"/>
        </w:rPr>
        <w:t xml:space="preserve">zamjenika </w:t>
      </w:r>
      <w:r w:rsidRPr="00AD1049">
        <w:rPr>
          <w:rFonts w:ascii="Times New Roman" w:eastAsia="Calibri" w:hAnsi="Times New Roman" w:cs="Times New Roman"/>
          <w:sz w:val="24"/>
          <w:szCs w:val="24"/>
        </w:rPr>
        <w:t>predsjednice Povjerenstva te Tončice Božić, Aleksandre Jozić-Ileković i Tatijane Vučetić kao članova Povjerenstva,</w:t>
      </w:r>
      <w:r w:rsidRPr="00AD1049">
        <w:rPr>
          <w:rFonts w:ascii="Times New Roman" w:eastAsia="Calibri" w:hAnsi="Times New Roman" w:cs="Times New Roman"/>
          <w:b/>
          <w:sz w:val="24"/>
          <w:szCs w:val="24"/>
        </w:rPr>
        <w:t xml:space="preserve"> </w:t>
      </w:r>
      <w:r w:rsidRPr="00AD1049">
        <w:rPr>
          <w:rFonts w:ascii="Times New Roman" w:eastAsia="Calibri" w:hAnsi="Times New Roman" w:cs="Times New Roman"/>
          <w:sz w:val="24"/>
          <w:szCs w:val="24"/>
        </w:rPr>
        <w:t xml:space="preserve">na temelju članka </w:t>
      </w:r>
      <w:r w:rsidR="00DC46DF">
        <w:rPr>
          <w:rFonts w:ascii="Times New Roman" w:eastAsia="Calibri" w:hAnsi="Times New Roman" w:cs="Times New Roman"/>
          <w:sz w:val="24"/>
          <w:szCs w:val="24"/>
        </w:rPr>
        <w:t>30</w:t>
      </w:r>
      <w:r w:rsidR="00CE5A6C">
        <w:rPr>
          <w:rFonts w:ascii="Times New Roman" w:eastAsia="Calibri" w:hAnsi="Times New Roman" w:cs="Times New Roman"/>
          <w:sz w:val="24"/>
          <w:szCs w:val="24"/>
        </w:rPr>
        <w:t xml:space="preserve">. stavka 1. </w:t>
      </w:r>
      <w:r w:rsidRPr="00AD1049">
        <w:rPr>
          <w:rFonts w:ascii="Times New Roman" w:eastAsia="Calibri" w:hAnsi="Times New Roman" w:cs="Times New Roman"/>
          <w:sz w:val="24"/>
          <w:szCs w:val="24"/>
        </w:rPr>
        <w:t xml:space="preserve">Zakona o sprječavanju sukoba interesa („Narodne novine“ broj 26/11., 12/12., 126/12., 48/13. i 57/15., u daljnjem tekstu: ZSSI), </w:t>
      </w:r>
      <w:r w:rsidR="00FE1EBA" w:rsidRPr="00FE1EBA">
        <w:rPr>
          <w:rFonts w:ascii="Times New Roman" w:eastAsia="Calibri" w:hAnsi="Times New Roman" w:cs="Times New Roman"/>
          <w:b/>
          <w:sz w:val="24"/>
          <w:szCs w:val="24"/>
        </w:rPr>
        <w:t>u predmetu dužnosnice Katarine Kovačić, zamjenice općinskog načelnika Općine Blato do 7. lipnja 2017.g.</w:t>
      </w:r>
      <w:r>
        <w:rPr>
          <w:rFonts w:ascii="Times New Roman" w:eastAsia="Calibri" w:hAnsi="Times New Roman" w:cs="Times New Roman"/>
          <w:b/>
          <w:sz w:val="24"/>
          <w:szCs w:val="24"/>
        </w:rPr>
        <w:t>,</w:t>
      </w:r>
      <w:r w:rsidRPr="00AD1049">
        <w:rPr>
          <w:rFonts w:ascii="Times New Roman" w:eastAsia="Calibri" w:hAnsi="Times New Roman" w:cs="Times New Roman"/>
          <w:b/>
          <w:sz w:val="24"/>
          <w:szCs w:val="24"/>
        </w:rPr>
        <w:t xml:space="preserve"> </w:t>
      </w:r>
      <w:r w:rsidR="00DC46DF" w:rsidRPr="00874690">
        <w:rPr>
          <w:rFonts w:ascii="Times New Roman" w:hAnsi="Times New Roman" w:cs="Times New Roman"/>
          <w:bCs/>
          <w:color w:val="000000"/>
          <w:sz w:val="24"/>
          <w:szCs w:val="24"/>
        </w:rPr>
        <w:t>pokren</w:t>
      </w:r>
      <w:r w:rsidR="00DC46DF">
        <w:rPr>
          <w:rFonts w:ascii="Times New Roman" w:hAnsi="Times New Roman" w:cs="Times New Roman"/>
          <w:bCs/>
          <w:color w:val="000000"/>
          <w:sz w:val="24"/>
          <w:szCs w:val="24"/>
        </w:rPr>
        <w:t xml:space="preserve">utom Odlukom Povjerenstva broj: </w:t>
      </w:r>
      <w:r w:rsidR="001F4FCE">
        <w:rPr>
          <w:rFonts w:ascii="Times New Roman" w:hAnsi="Times New Roman" w:cs="Times New Roman"/>
          <w:bCs/>
          <w:color w:val="000000"/>
          <w:sz w:val="24"/>
          <w:szCs w:val="24"/>
        </w:rPr>
        <w:t>711-I-</w:t>
      </w:r>
      <w:r w:rsidR="00FE1EBA">
        <w:rPr>
          <w:rFonts w:ascii="Times New Roman" w:hAnsi="Times New Roman" w:cs="Times New Roman"/>
          <w:bCs/>
          <w:color w:val="000000"/>
          <w:sz w:val="24"/>
          <w:szCs w:val="24"/>
        </w:rPr>
        <w:t>600</w:t>
      </w:r>
      <w:r w:rsidR="001F4FCE">
        <w:rPr>
          <w:rFonts w:ascii="Times New Roman" w:hAnsi="Times New Roman" w:cs="Times New Roman"/>
          <w:bCs/>
          <w:color w:val="000000"/>
          <w:sz w:val="24"/>
          <w:szCs w:val="24"/>
        </w:rPr>
        <w:t>-P-</w:t>
      </w:r>
      <w:r w:rsidR="00FE1EBA">
        <w:rPr>
          <w:rFonts w:ascii="Times New Roman" w:hAnsi="Times New Roman" w:cs="Times New Roman"/>
          <w:bCs/>
          <w:color w:val="000000"/>
          <w:sz w:val="24"/>
          <w:szCs w:val="24"/>
        </w:rPr>
        <w:t>118</w:t>
      </w:r>
      <w:r w:rsidR="001F4FCE">
        <w:rPr>
          <w:rFonts w:ascii="Times New Roman" w:hAnsi="Times New Roman" w:cs="Times New Roman"/>
          <w:bCs/>
          <w:color w:val="000000"/>
          <w:sz w:val="24"/>
          <w:szCs w:val="24"/>
        </w:rPr>
        <w:t>/18-02-11</w:t>
      </w:r>
      <w:r w:rsidR="00DC46DF" w:rsidRPr="00874690">
        <w:rPr>
          <w:rFonts w:ascii="Times New Roman" w:hAnsi="Times New Roman" w:cs="Times New Roman"/>
          <w:bCs/>
          <w:color w:val="000000"/>
          <w:sz w:val="24"/>
          <w:szCs w:val="24"/>
        </w:rPr>
        <w:t xml:space="preserve"> od</w:t>
      </w:r>
      <w:r w:rsidR="00DC46DF">
        <w:rPr>
          <w:rFonts w:ascii="Times New Roman" w:hAnsi="Times New Roman" w:cs="Times New Roman"/>
          <w:bCs/>
          <w:color w:val="000000"/>
          <w:sz w:val="24"/>
          <w:szCs w:val="24"/>
        </w:rPr>
        <w:t xml:space="preserve"> </w:t>
      </w:r>
      <w:r w:rsidR="00FE1EBA">
        <w:rPr>
          <w:rFonts w:ascii="Times New Roman" w:hAnsi="Times New Roman" w:cs="Times New Roman"/>
          <w:bCs/>
          <w:color w:val="000000"/>
          <w:sz w:val="24"/>
          <w:szCs w:val="24"/>
        </w:rPr>
        <w:t>6</w:t>
      </w:r>
      <w:r w:rsidR="006220A7">
        <w:rPr>
          <w:rFonts w:ascii="Times New Roman" w:hAnsi="Times New Roman" w:cs="Times New Roman"/>
          <w:bCs/>
          <w:color w:val="000000"/>
          <w:sz w:val="24"/>
          <w:szCs w:val="24"/>
        </w:rPr>
        <w:t>. travnja 2018</w:t>
      </w:r>
      <w:r w:rsidR="00DC46DF">
        <w:rPr>
          <w:rFonts w:ascii="Times New Roman" w:hAnsi="Times New Roman" w:cs="Times New Roman"/>
          <w:bCs/>
          <w:color w:val="000000"/>
          <w:sz w:val="24"/>
          <w:szCs w:val="24"/>
        </w:rPr>
        <w:t xml:space="preserve">.g., </w:t>
      </w:r>
      <w:r w:rsidR="006220A7">
        <w:rPr>
          <w:rFonts w:ascii="Times New Roman" w:hAnsi="Times New Roman" w:cs="Times New Roman"/>
          <w:bCs/>
          <w:color w:val="000000"/>
          <w:sz w:val="24"/>
          <w:szCs w:val="24"/>
        </w:rPr>
        <w:t xml:space="preserve">na </w:t>
      </w:r>
      <w:r w:rsidR="00FE1EBA">
        <w:rPr>
          <w:rFonts w:ascii="Times New Roman" w:hAnsi="Times New Roman" w:cs="Times New Roman"/>
          <w:bCs/>
          <w:color w:val="000000"/>
          <w:sz w:val="24"/>
          <w:szCs w:val="24"/>
        </w:rPr>
        <w:t>41</w:t>
      </w:r>
      <w:r w:rsidR="006220A7" w:rsidRPr="006220A7">
        <w:rPr>
          <w:rFonts w:ascii="Times New Roman" w:hAnsi="Times New Roman" w:cs="Times New Roman"/>
          <w:color w:val="000000"/>
          <w:sz w:val="24"/>
          <w:szCs w:val="24"/>
        </w:rPr>
        <w:t>. sjednici, održanoj</w:t>
      </w:r>
      <w:r w:rsidR="00FE1EBA">
        <w:rPr>
          <w:rFonts w:ascii="Times New Roman" w:hAnsi="Times New Roman" w:cs="Times New Roman"/>
          <w:color w:val="000000"/>
          <w:sz w:val="24"/>
          <w:szCs w:val="24"/>
        </w:rPr>
        <w:t xml:space="preserve"> 8. ožujka 2019.g.</w:t>
      </w:r>
      <w:r w:rsidR="006220A7">
        <w:rPr>
          <w:rFonts w:ascii="Times New Roman" w:hAnsi="Times New Roman" w:cs="Times New Roman"/>
          <w:color w:val="000000"/>
          <w:sz w:val="24"/>
          <w:szCs w:val="24"/>
        </w:rPr>
        <w:t>,</w:t>
      </w:r>
      <w:r w:rsidR="00DC46DF" w:rsidRPr="00A87EC8">
        <w:rPr>
          <w:rFonts w:ascii="Times New Roman" w:hAnsi="Times New Roman" w:cs="Times New Roman"/>
          <w:color w:val="000000"/>
          <w:sz w:val="24"/>
          <w:szCs w:val="24"/>
        </w:rPr>
        <w:t xml:space="preserve"> donosi sljedeću  </w:t>
      </w:r>
      <w:r w:rsidR="00DC46DF">
        <w:rPr>
          <w:rFonts w:ascii="Times New Roman" w:hAnsi="Times New Roman" w:cs="Times New Roman"/>
          <w:color w:val="000000"/>
          <w:sz w:val="24"/>
          <w:szCs w:val="24"/>
        </w:rPr>
        <w:t xml:space="preserve"> </w:t>
      </w:r>
      <w:r w:rsidR="002D39A5">
        <w:rPr>
          <w:rFonts w:ascii="Times New Roman" w:hAnsi="Times New Roman" w:cs="Times New Roman"/>
          <w:color w:val="000000"/>
          <w:sz w:val="24"/>
          <w:szCs w:val="24"/>
        </w:rPr>
        <w:t xml:space="preserve"> </w:t>
      </w:r>
    </w:p>
    <w:p w14:paraId="7034F7A0" w14:textId="77777777" w:rsidR="00DC46DF" w:rsidRPr="00A87EC8" w:rsidRDefault="00DC46DF" w:rsidP="00DC46DF">
      <w:pPr>
        <w:autoSpaceDE w:val="0"/>
        <w:autoSpaceDN w:val="0"/>
        <w:adjustRightInd w:val="0"/>
        <w:spacing w:after="0"/>
        <w:jc w:val="both"/>
        <w:rPr>
          <w:rFonts w:ascii="Times New Roman" w:hAnsi="Times New Roman" w:cs="Times New Roman"/>
          <w:color w:val="000000"/>
          <w:sz w:val="24"/>
          <w:szCs w:val="24"/>
        </w:rPr>
      </w:pPr>
    </w:p>
    <w:p w14:paraId="7034F7A1" w14:textId="77777777" w:rsidR="00DC46DF" w:rsidRPr="00E26C09" w:rsidRDefault="00DC46DF" w:rsidP="00DC46DF">
      <w:pPr>
        <w:autoSpaceDE w:val="0"/>
        <w:autoSpaceDN w:val="0"/>
        <w:adjustRightInd w:val="0"/>
        <w:spacing w:after="0"/>
        <w:jc w:val="center"/>
        <w:rPr>
          <w:rFonts w:ascii="Times New Roman" w:hAnsi="Times New Roman" w:cs="Times New Roman"/>
          <w:b/>
          <w:bCs/>
          <w:color w:val="000000"/>
          <w:sz w:val="24"/>
          <w:szCs w:val="24"/>
        </w:rPr>
      </w:pPr>
      <w:r w:rsidRPr="00A87EC8">
        <w:rPr>
          <w:rFonts w:ascii="Times New Roman" w:hAnsi="Times New Roman" w:cs="Times New Roman"/>
          <w:b/>
          <w:bCs/>
          <w:color w:val="000000"/>
          <w:sz w:val="24"/>
          <w:szCs w:val="24"/>
        </w:rPr>
        <w:t>ODLUKU</w:t>
      </w:r>
    </w:p>
    <w:p w14:paraId="7034F7A2" w14:textId="2357AE72" w:rsidR="00DC46DF" w:rsidRDefault="00DC46DF" w:rsidP="00FE1EBA">
      <w:pPr>
        <w:pStyle w:val="Default"/>
        <w:numPr>
          <w:ilvl w:val="0"/>
          <w:numId w:val="4"/>
        </w:numPr>
        <w:spacing w:before="240" w:line="276" w:lineRule="auto"/>
        <w:contextualSpacing/>
        <w:jc w:val="both"/>
        <w:rPr>
          <w:b/>
          <w:bCs/>
        </w:rPr>
      </w:pPr>
      <w:r w:rsidRPr="007861D8">
        <w:rPr>
          <w:b/>
          <w:bCs/>
        </w:rPr>
        <w:t xml:space="preserve">Propustom da </w:t>
      </w:r>
      <w:r w:rsidR="006220A7" w:rsidRPr="006220A7">
        <w:rPr>
          <w:b/>
          <w:bCs/>
        </w:rPr>
        <w:t>po pisanom pozivu Povjerenstva</w:t>
      </w:r>
      <w:r w:rsidR="006220A7">
        <w:rPr>
          <w:b/>
          <w:bCs/>
        </w:rPr>
        <w:t>,</w:t>
      </w:r>
      <w:r w:rsidR="006220A7" w:rsidRPr="006220A7">
        <w:rPr>
          <w:b/>
          <w:bCs/>
        </w:rPr>
        <w:t xml:space="preserve"> </w:t>
      </w:r>
      <w:r w:rsidR="00FE1EBA" w:rsidRPr="00FE1EBA">
        <w:rPr>
          <w:b/>
          <w:bCs/>
        </w:rPr>
        <w:t>u danom roku, koji je protekao 27. studenog 2017.g., podnese pravilno i potpuno ispunjeni obrazac izvješća o imovinskom stanju dužnosnika, povodom prestanka obnašanja dužnost zamjenice općinskog načelnika Općine Blato</w:t>
      </w:r>
      <w:r w:rsidRPr="007861D8">
        <w:rPr>
          <w:b/>
          <w:bCs/>
        </w:rPr>
        <w:t xml:space="preserve">, </w:t>
      </w:r>
      <w:r w:rsidR="00FE1EBA" w:rsidRPr="00FE1EBA">
        <w:rPr>
          <w:b/>
          <w:bCs/>
        </w:rPr>
        <w:t>Katarin</w:t>
      </w:r>
      <w:r w:rsidR="00FE1EBA">
        <w:rPr>
          <w:b/>
          <w:bCs/>
        </w:rPr>
        <w:t>a</w:t>
      </w:r>
      <w:r w:rsidR="00FE1EBA" w:rsidRPr="00FE1EBA">
        <w:rPr>
          <w:b/>
          <w:bCs/>
        </w:rPr>
        <w:t xml:space="preserve"> Kovačić, zamjenic</w:t>
      </w:r>
      <w:r w:rsidR="00FE1EBA">
        <w:rPr>
          <w:b/>
          <w:bCs/>
        </w:rPr>
        <w:t>a</w:t>
      </w:r>
      <w:r w:rsidR="00FE1EBA" w:rsidRPr="00FE1EBA">
        <w:rPr>
          <w:b/>
          <w:bCs/>
        </w:rPr>
        <w:t xml:space="preserve"> općinskog načelnika Općine Blato do 7. lipnja 2017.g.,</w:t>
      </w:r>
      <w:r>
        <w:rPr>
          <w:b/>
          <w:bCs/>
        </w:rPr>
        <w:t xml:space="preserve"> počini</w:t>
      </w:r>
      <w:r w:rsidR="00FE1EBA">
        <w:rPr>
          <w:b/>
          <w:bCs/>
        </w:rPr>
        <w:t>la</w:t>
      </w:r>
      <w:r w:rsidRPr="007861D8">
        <w:rPr>
          <w:b/>
          <w:bCs/>
        </w:rPr>
        <w:t xml:space="preserve"> je povredu članka </w:t>
      </w:r>
      <w:r w:rsidR="00D347E4">
        <w:rPr>
          <w:b/>
          <w:bCs/>
        </w:rPr>
        <w:t>10</w:t>
      </w:r>
      <w:r w:rsidRPr="007861D8">
        <w:rPr>
          <w:b/>
          <w:bCs/>
        </w:rPr>
        <w:t>. ZSSI-a</w:t>
      </w:r>
      <w:r w:rsidR="00946DBC">
        <w:rPr>
          <w:b/>
          <w:bCs/>
        </w:rPr>
        <w:t>,</w:t>
      </w:r>
      <w:r w:rsidRPr="007861D8">
        <w:rPr>
          <w:b/>
          <w:bCs/>
        </w:rPr>
        <w:t xml:space="preserve"> u vezi s člankom 8. i 9. ZSSI-a. </w:t>
      </w:r>
    </w:p>
    <w:p w14:paraId="7034F7A3" w14:textId="188791AB" w:rsidR="00DC46DF" w:rsidRDefault="000E62BF" w:rsidP="00FE1EBA">
      <w:pPr>
        <w:numPr>
          <w:ilvl w:val="0"/>
          <w:numId w:val="4"/>
        </w:numPr>
        <w:spacing w:before="240" w:after="0"/>
        <w:contextualSpacing/>
        <w:jc w:val="both"/>
        <w:rPr>
          <w:rFonts w:ascii="Times New Roman" w:hAnsi="Times New Roman" w:cs="Times New Roman"/>
          <w:b/>
          <w:bCs/>
          <w:color w:val="000000"/>
          <w:sz w:val="24"/>
          <w:szCs w:val="24"/>
        </w:rPr>
      </w:pPr>
      <w:r w:rsidRPr="000E62BF">
        <w:rPr>
          <w:rFonts w:ascii="Times New Roman" w:hAnsi="Times New Roman" w:cs="Times New Roman"/>
          <w:b/>
          <w:bCs/>
          <w:color w:val="000000"/>
          <w:sz w:val="24"/>
          <w:szCs w:val="24"/>
        </w:rPr>
        <w:t>Za povredu ZSSI-a, opisanu pod točkom I. ove izreke, dužnosni</w:t>
      </w:r>
      <w:r w:rsidR="00FE1EBA">
        <w:rPr>
          <w:rFonts w:ascii="Times New Roman" w:hAnsi="Times New Roman" w:cs="Times New Roman"/>
          <w:b/>
          <w:bCs/>
          <w:color w:val="000000"/>
          <w:sz w:val="24"/>
          <w:szCs w:val="24"/>
        </w:rPr>
        <w:t xml:space="preserve">ci Katarini Kovačić </w:t>
      </w:r>
      <w:r w:rsidRPr="000E62BF">
        <w:rPr>
          <w:rFonts w:ascii="Times New Roman" w:hAnsi="Times New Roman" w:cs="Times New Roman"/>
          <w:b/>
          <w:bCs/>
          <w:color w:val="000000"/>
          <w:sz w:val="24"/>
          <w:szCs w:val="24"/>
        </w:rPr>
        <w:t xml:space="preserve">neće se izreći sankcija s obzirom da je od prestanaka obnašanja dužnosti </w:t>
      </w:r>
      <w:r w:rsidR="00FE1EBA" w:rsidRPr="00FE1EBA">
        <w:rPr>
          <w:rFonts w:ascii="Times New Roman" w:hAnsi="Times New Roman" w:cs="Times New Roman"/>
          <w:b/>
          <w:bCs/>
          <w:color w:val="000000"/>
          <w:sz w:val="24"/>
          <w:szCs w:val="24"/>
        </w:rPr>
        <w:t xml:space="preserve">zamjenice općinskog načelnika Općine Blato </w:t>
      </w:r>
      <w:r w:rsidRPr="000E62BF">
        <w:rPr>
          <w:rFonts w:ascii="Times New Roman" w:hAnsi="Times New Roman" w:cs="Times New Roman"/>
          <w:b/>
          <w:bCs/>
          <w:color w:val="000000"/>
          <w:sz w:val="24"/>
          <w:szCs w:val="24"/>
        </w:rPr>
        <w:t>proteklo više od 12 mjeseci</w:t>
      </w:r>
      <w:r w:rsidR="00DC46DF" w:rsidRPr="007F0D5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14:paraId="7034F7A4" w14:textId="77777777" w:rsidR="00DC46DF" w:rsidRDefault="00DC46DF" w:rsidP="00DC46DF">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7034F7A5" w14:textId="08AD9571" w:rsidR="00D347E4"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na </w:t>
      </w:r>
      <w:r w:rsidR="001D1CB5">
        <w:rPr>
          <w:rFonts w:ascii="Times New Roman" w:hAnsi="Times New Roman" w:cs="Times New Roman"/>
          <w:color w:val="000000"/>
          <w:sz w:val="24"/>
          <w:szCs w:val="24"/>
        </w:rPr>
        <w:t>4</w:t>
      </w:r>
      <w:r w:rsidR="001D1CB5" w:rsidRPr="001D1CB5">
        <w:rPr>
          <w:rFonts w:ascii="Times New Roman" w:hAnsi="Times New Roman" w:cs="Times New Roman"/>
          <w:color w:val="000000"/>
          <w:sz w:val="24"/>
          <w:szCs w:val="24"/>
        </w:rPr>
        <w:t>. sjednici, održanoj 6. travnja 2018.g.</w:t>
      </w:r>
      <w:r w:rsidRPr="005A7258">
        <w:rPr>
          <w:rFonts w:ascii="Times New Roman" w:hAnsi="Times New Roman" w:cs="Times New Roman"/>
          <w:color w:val="000000"/>
          <w:sz w:val="24"/>
          <w:szCs w:val="24"/>
        </w:rPr>
        <w:t xml:space="preserve"> pokrenulo postupak za odlučivanje o sukobu interesa protiv </w:t>
      </w:r>
      <w:r w:rsidR="001D1CB5" w:rsidRPr="001D1CB5">
        <w:rPr>
          <w:rFonts w:ascii="Times New Roman" w:hAnsi="Times New Roman" w:cs="Times New Roman"/>
          <w:color w:val="000000"/>
          <w:sz w:val="24"/>
          <w:szCs w:val="24"/>
        </w:rPr>
        <w:t>dužnosnice Katarine Kovačić, zamjenice općinskog načelnika Općine Blato do 7. lipnja 2017.g., zbog moguće povrede članka 8. i 9. ZSSI-a, koja proizlazi iz propusta da po pisanom pozivu Povjerenstva u danom roku, koji je protekao 27. studenog 2017.g., podnese pravilno i potpuno ispunjeni obrazac izvješća o imovinskom stanju dužnosnika, povodom prestanka obnašanja dužnost zamjenice općinskog načelnika Općine Blato</w:t>
      </w:r>
      <w:r w:rsidR="002D39A5">
        <w:rPr>
          <w:rFonts w:ascii="Times New Roman" w:hAnsi="Times New Roman" w:cs="Times New Roman"/>
          <w:color w:val="000000"/>
          <w:sz w:val="24"/>
          <w:szCs w:val="24"/>
        </w:rPr>
        <w:t>.</w:t>
      </w:r>
      <w:r w:rsidR="001D1CB5">
        <w:rPr>
          <w:rFonts w:ascii="Times New Roman" w:hAnsi="Times New Roman" w:cs="Times New Roman"/>
          <w:color w:val="000000"/>
          <w:sz w:val="24"/>
          <w:szCs w:val="24"/>
        </w:rPr>
        <w:t xml:space="preserve"> </w:t>
      </w:r>
    </w:p>
    <w:p w14:paraId="29BD7514" w14:textId="77777777" w:rsidR="00F152A7" w:rsidRP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t xml:space="preserve">Člankom 3. stavkom 1. podstavkom 43. ZSSI-a propisano je da se dužnosnicima u smislu navedenog Zakona smatraju i gradonačelnici, općinski načelnici i njihovi zamjenici. Stoga je i Katarina Kovačić, povodom obnašanja dužnost zamjenice općinskog načelnika Općine Blato do 7. lipnja 2017.g., obvezna postupati sukladno odredbama ZSSI-a. </w:t>
      </w:r>
    </w:p>
    <w:p w14:paraId="64415A54" w14:textId="77777777" w:rsidR="00F152A7" w:rsidRP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lastRenderedPageBreak/>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3A332F18" w14:textId="77777777" w:rsidR="00F152A7" w:rsidRP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t>Člankom 8. stavkom 2. ZSSI-a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14:paraId="58A278BE" w14:textId="77777777" w:rsidR="00F152A7" w:rsidRP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t xml:space="preserve">Člankom 9. ZSSI-a, propisano je da su dužnosnici dužni u izvješću o imovinskom stanju dužnosnika unijeti podatke o načinu stjecanja imovine i izvorima sredstava kojima je kupljena pokretna i nepokretna imovina koju su dužni prijaviti. </w:t>
      </w:r>
    </w:p>
    <w:p w14:paraId="6BFF06BC" w14:textId="77777777" w:rsidR="00F152A7" w:rsidRP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t xml:space="preserve">Dužnosnici su dužni istinito i potpuno odgovoriti na pitanja o imovini, izvorima sredstava i načinu njezina stjecanja, a koja se odnose na dužnosnika te osobe o čijem je imovinskom stanju dužnosnik obvezan izvijestiti. </w:t>
      </w:r>
    </w:p>
    <w:p w14:paraId="31B241D9" w14:textId="77777777" w:rsidR="00F152A7" w:rsidRP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t>Člankom 20. stavkom 3. ZSSI-a, propisano je da obveze koje za dužnosnika proizlaze iz članaka 8. i 9. ZSSI-a, počinju danom stupanja na dužnost i traju dvanaest mjeseci od dana prestanka obnašanja dužnosti.</w:t>
      </w:r>
    </w:p>
    <w:p w14:paraId="2D7224C6" w14:textId="77777777" w:rsidR="00F152A7" w:rsidRDefault="00F152A7" w:rsidP="00F152A7">
      <w:pPr>
        <w:autoSpaceDE w:val="0"/>
        <w:autoSpaceDN w:val="0"/>
        <w:adjustRightInd w:val="0"/>
        <w:spacing w:before="240" w:after="0"/>
        <w:ind w:firstLine="709"/>
        <w:jc w:val="both"/>
        <w:rPr>
          <w:rFonts w:ascii="Times New Roman" w:hAnsi="Times New Roman" w:cs="Times New Roman"/>
          <w:color w:val="000000"/>
          <w:sz w:val="24"/>
          <w:szCs w:val="24"/>
        </w:rPr>
      </w:pPr>
      <w:r w:rsidRPr="00F152A7">
        <w:rPr>
          <w:rFonts w:ascii="Times New Roman" w:hAnsi="Times New Roman" w:cs="Times New Roman"/>
          <w:color w:val="000000"/>
          <w:sz w:val="24"/>
          <w:szCs w:val="24"/>
        </w:rPr>
        <w:t>Člankom 10. stavkom 1. ZSSI-a propisano je da će Povjerenstvo, ukoliko utvrdi da dužnosnik nije ispunio obveze iz članka 8. i članka 9. stavka 1. ZSSI-a pisanim putem zatražiti od dužnosnika ispunjenje njegove obveze. Sukladno stavku 2. istog članka, rok za ispunjenje naveden obveze ne može biti duži od 15 dana od primitka pisanog zahtjeva. Sukladno stavku 3. istog članka, ako dužnosnik ne ispuni obvezu u danom roku, Povjerenstvo će pokrenuti postupak protiv dužnosnika zbog kršenja odredbi iz članka 8. i 9. ZSSI-a.</w:t>
      </w:r>
    </w:p>
    <w:p w14:paraId="7034F7AC" w14:textId="69F934A5" w:rsidR="00D347E4" w:rsidRDefault="00D347E4" w:rsidP="001D32F1">
      <w:pPr>
        <w:autoSpaceDE w:val="0"/>
        <w:autoSpaceDN w:val="0"/>
        <w:adjustRightInd w:val="0"/>
        <w:spacing w:before="240" w:after="0"/>
        <w:ind w:firstLine="709"/>
        <w:jc w:val="both"/>
        <w:rPr>
          <w:rFonts w:ascii="Times New Roman" w:hAnsi="Times New Roman" w:cs="Times New Roman"/>
          <w:sz w:val="24"/>
          <w:szCs w:val="24"/>
        </w:rPr>
      </w:pPr>
      <w:r w:rsidRPr="00D347E4">
        <w:rPr>
          <w:rFonts w:ascii="Times New Roman" w:hAnsi="Times New Roman" w:cs="Times New Roman"/>
          <w:sz w:val="24"/>
          <w:szCs w:val="24"/>
        </w:rPr>
        <w:t xml:space="preserve">Uvidom u Registar dužnosnika Povjerenstvo je utvrdilo kako je </w:t>
      </w:r>
      <w:r w:rsidR="002B5875">
        <w:rPr>
          <w:rFonts w:ascii="Times New Roman" w:hAnsi="Times New Roman" w:cs="Times New Roman"/>
          <w:sz w:val="24"/>
          <w:szCs w:val="24"/>
        </w:rPr>
        <w:t xml:space="preserve">Katarina Kovačić </w:t>
      </w:r>
      <w:r w:rsidRPr="00D347E4">
        <w:rPr>
          <w:rFonts w:ascii="Times New Roman" w:hAnsi="Times New Roman" w:cs="Times New Roman"/>
          <w:sz w:val="24"/>
          <w:szCs w:val="24"/>
        </w:rPr>
        <w:t>obnaša</w:t>
      </w:r>
      <w:r w:rsidR="002B5875">
        <w:rPr>
          <w:rFonts w:ascii="Times New Roman" w:hAnsi="Times New Roman" w:cs="Times New Roman"/>
          <w:sz w:val="24"/>
          <w:szCs w:val="24"/>
        </w:rPr>
        <w:t>la</w:t>
      </w:r>
      <w:r w:rsidRPr="00D347E4">
        <w:rPr>
          <w:rFonts w:ascii="Times New Roman" w:hAnsi="Times New Roman" w:cs="Times New Roman"/>
          <w:sz w:val="24"/>
          <w:szCs w:val="24"/>
        </w:rPr>
        <w:t xml:space="preserve"> dužnost </w:t>
      </w:r>
      <w:r w:rsidR="001D32F1">
        <w:rPr>
          <w:rFonts w:ascii="Times New Roman" w:hAnsi="Times New Roman" w:cs="Times New Roman"/>
          <w:sz w:val="24"/>
          <w:szCs w:val="24"/>
        </w:rPr>
        <w:t>z</w:t>
      </w:r>
      <w:r w:rsidR="001D32F1" w:rsidRPr="001D32F1">
        <w:rPr>
          <w:rFonts w:ascii="Times New Roman" w:hAnsi="Times New Roman" w:cs="Times New Roman"/>
          <w:sz w:val="24"/>
          <w:szCs w:val="24"/>
        </w:rPr>
        <w:t>amjeni</w:t>
      </w:r>
      <w:r w:rsidR="001D32F1">
        <w:rPr>
          <w:rFonts w:ascii="Times New Roman" w:hAnsi="Times New Roman" w:cs="Times New Roman"/>
          <w:sz w:val="24"/>
          <w:szCs w:val="24"/>
        </w:rPr>
        <w:t>ce</w:t>
      </w:r>
      <w:r w:rsidR="001D32F1" w:rsidRPr="001D32F1">
        <w:rPr>
          <w:rFonts w:ascii="Times New Roman" w:hAnsi="Times New Roman" w:cs="Times New Roman"/>
          <w:sz w:val="24"/>
          <w:szCs w:val="24"/>
        </w:rPr>
        <w:t xml:space="preserve"> općinskog načelnika Općin</w:t>
      </w:r>
      <w:r w:rsidR="001D32F1">
        <w:rPr>
          <w:rFonts w:ascii="Times New Roman" w:hAnsi="Times New Roman" w:cs="Times New Roman"/>
          <w:sz w:val="24"/>
          <w:szCs w:val="24"/>
        </w:rPr>
        <w:t>e</w:t>
      </w:r>
      <w:r w:rsidR="001D32F1" w:rsidRPr="001D32F1">
        <w:rPr>
          <w:rFonts w:ascii="Times New Roman" w:hAnsi="Times New Roman" w:cs="Times New Roman"/>
          <w:sz w:val="24"/>
          <w:szCs w:val="24"/>
        </w:rPr>
        <w:t xml:space="preserve"> Blato </w:t>
      </w:r>
      <w:r w:rsidR="001D32F1">
        <w:rPr>
          <w:rFonts w:ascii="Times New Roman" w:hAnsi="Times New Roman" w:cs="Times New Roman"/>
          <w:sz w:val="24"/>
          <w:szCs w:val="24"/>
        </w:rPr>
        <w:t>od</w:t>
      </w:r>
      <w:r w:rsidR="001D32F1" w:rsidRPr="001D32F1">
        <w:rPr>
          <w:rFonts w:ascii="Times New Roman" w:hAnsi="Times New Roman" w:cs="Times New Roman"/>
          <w:sz w:val="24"/>
          <w:szCs w:val="24"/>
        </w:rPr>
        <w:t xml:space="preserve"> 27.</w:t>
      </w:r>
      <w:r w:rsidR="001D32F1">
        <w:rPr>
          <w:rFonts w:ascii="Times New Roman" w:hAnsi="Times New Roman" w:cs="Times New Roman"/>
          <w:sz w:val="24"/>
          <w:szCs w:val="24"/>
        </w:rPr>
        <w:t xml:space="preserve"> svibnja </w:t>
      </w:r>
      <w:r w:rsidR="001D32F1" w:rsidRPr="001D32F1">
        <w:rPr>
          <w:rFonts w:ascii="Times New Roman" w:hAnsi="Times New Roman" w:cs="Times New Roman"/>
          <w:sz w:val="24"/>
          <w:szCs w:val="24"/>
        </w:rPr>
        <w:t>2013.</w:t>
      </w:r>
      <w:r w:rsidR="001D32F1">
        <w:rPr>
          <w:rFonts w:ascii="Times New Roman" w:hAnsi="Times New Roman" w:cs="Times New Roman"/>
          <w:sz w:val="24"/>
          <w:szCs w:val="24"/>
        </w:rPr>
        <w:t xml:space="preserve">g. do </w:t>
      </w:r>
      <w:r w:rsidR="001D32F1" w:rsidRPr="001D32F1">
        <w:rPr>
          <w:rFonts w:ascii="Times New Roman" w:hAnsi="Times New Roman" w:cs="Times New Roman"/>
          <w:sz w:val="24"/>
          <w:szCs w:val="24"/>
        </w:rPr>
        <w:t>7.</w:t>
      </w:r>
      <w:r w:rsidR="001D32F1">
        <w:rPr>
          <w:rFonts w:ascii="Times New Roman" w:hAnsi="Times New Roman" w:cs="Times New Roman"/>
          <w:sz w:val="24"/>
          <w:szCs w:val="24"/>
        </w:rPr>
        <w:t xml:space="preserve"> lipnja </w:t>
      </w:r>
      <w:r w:rsidR="001D32F1" w:rsidRPr="001D32F1">
        <w:rPr>
          <w:rFonts w:ascii="Times New Roman" w:hAnsi="Times New Roman" w:cs="Times New Roman"/>
          <w:sz w:val="24"/>
          <w:szCs w:val="24"/>
        </w:rPr>
        <w:t>2017</w:t>
      </w:r>
      <w:r w:rsidR="001D32F1">
        <w:rPr>
          <w:rFonts w:ascii="Times New Roman" w:hAnsi="Times New Roman" w:cs="Times New Roman"/>
          <w:sz w:val="24"/>
          <w:szCs w:val="24"/>
        </w:rPr>
        <w:t>.g.</w:t>
      </w:r>
    </w:p>
    <w:p w14:paraId="0200A34C" w14:textId="676171BB" w:rsidR="001D32F1" w:rsidRPr="00ED1E1E" w:rsidRDefault="001D32F1" w:rsidP="001D32F1">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color w:val="000000"/>
          <w:sz w:val="24"/>
          <w:szCs w:val="24"/>
        </w:rPr>
        <w:t>S obzirom da je u postupku provjere ispunjavanja obveze podnošenja Izvješća o imovinskom stanju dužnosnika Povjerenstvo utvrdilo da dužnosni</w:t>
      </w:r>
      <w:r>
        <w:rPr>
          <w:rFonts w:ascii="Times New Roman" w:hAnsi="Times New Roman" w:cs="Times New Roman"/>
          <w:color w:val="000000"/>
          <w:sz w:val="24"/>
          <w:szCs w:val="24"/>
        </w:rPr>
        <w:t xml:space="preserve">ca Katarina Kovačić </w:t>
      </w:r>
      <w:r w:rsidRPr="00ED1E1E">
        <w:rPr>
          <w:rFonts w:ascii="Times New Roman" w:hAnsi="Times New Roman" w:cs="Times New Roman"/>
          <w:color w:val="000000"/>
          <w:sz w:val="24"/>
          <w:szCs w:val="24"/>
        </w:rPr>
        <w:t>nije pod</w:t>
      </w:r>
      <w:r>
        <w:rPr>
          <w:rFonts w:ascii="Times New Roman" w:hAnsi="Times New Roman" w:cs="Times New Roman"/>
          <w:color w:val="000000"/>
          <w:sz w:val="24"/>
          <w:szCs w:val="24"/>
        </w:rPr>
        <w:t>n</w:t>
      </w:r>
      <w:r w:rsidRPr="00ED1E1E">
        <w:rPr>
          <w:rFonts w:ascii="Times New Roman" w:hAnsi="Times New Roman" w:cs="Times New Roman"/>
          <w:color w:val="000000"/>
          <w:sz w:val="24"/>
          <w:szCs w:val="24"/>
        </w:rPr>
        <w:t>i</w:t>
      </w:r>
      <w:r>
        <w:rPr>
          <w:rFonts w:ascii="Times New Roman" w:hAnsi="Times New Roman" w:cs="Times New Roman"/>
          <w:color w:val="000000"/>
          <w:sz w:val="24"/>
          <w:szCs w:val="24"/>
        </w:rPr>
        <w:t>jela</w:t>
      </w:r>
      <w:r w:rsidRPr="00ED1E1E">
        <w:rPr>
          <w:rFonts w:ascii="Times New Roman" w:hAnsi="Times New Roman" w:cs="Times New Roman"/>
          <w:color w:val="000000"/>
          <w:sz w:val="24"/>
          <w:szCs w:val="24"/>
        </w:rPr>
        <w:t xml:space="preserve"> Izvješće </w:t>
      </w:r>
      <w:r>
        <w:rPr>
          <w:rFonts w:ascii="Times New Roman" w:hAnsi="Times New Roman" w:cs="Times New Roman"/>
          <w:color w:val="000000"/>
          <w:sz w:val="24"/>
          <w:szCs w:val="24"/>
        </w:rPr>
        <w:t xml:space="preserve">o imovinskom stanju </w:t>
      </w:r>
      <w:r w:rsidRPr="00ED1E1E">
        <w:rPr>
          <w:rFonts w:ascii="Times New Roman" w:hAnsi="Times New Roman" w:cs="Times New Roman"/>
          <w:color w:val="000000"/>
          <w:sz w:val="24"/>
          <w:szCs w:val="24"/>
        </w:rPr>
        <w:t xml:space="preserve">povodom prestanka obnašanja dužnosti </w:t>
      </w:r>
      <w:r>
        <w:rPr>
          <w:rFonts w:ascii="Times New Roman" w:hAnsi="Times New Roman" w:cs="Times New Roman"/>
          <w:color w:val="000000"/>
          <w:sz w:val="24"/>
          <w:szCs w:val="24"/>
        </w:rPr>
        <w:t>zamjenice općinskog načelnika Općine Blato</w:t>
      </w:r>
      <w:r w:rsidRPr="00ED1E1E">
        <w:rPr>
          <w:rFonts w:ascii="Times New Roman" w:hAnsi="Times New Roman" w:cs="Times New Roman"/>
          <w:color w:val="000000"/>
          <w:sz w:val="24"/>
          <w:szCs w:val="24"/>
        </w:rPr>
        <w:t xml:space="preserve">, Povjerenstvo je, </w:t>
      </w:r>
      <w:r w:rsidRPr="00ED1E1E">
        <w:rPr>
          <w:rFonts w:ascii="Times New Roman" w:hAnsi="Times New Roman" w:cs="Times New Roman"/>
          <w:sz w:val="24"/>
          <w:szCs w:val="24"/>
        </w:rPr>
        <w:t>sukladno članku 10. stavku 1. ZSSI-a, zaključkom broj 711-I-</w:t>
      </w:r>
      <w:r>
        <w:rPr>
          <w:rFonts w:ascii="Times New Roman" w:hAnsi="Times New Roman" w:cs="Times New Roman"/>
          <w:sz w:val="24"/>
          <w:szCs w:val="24"/>
        </w:rPr>
        <w:t>1853</w:t>
      </w:r>
      <w:r w:rsidRPr="00ED1E1E">
        <w:rPr>
          <w:rFonts w:ascii="Times New Roman" w:hAnsi="Times New Roman" w:cs="Times New Roman"/>
          <w:sz w:val="24"/>
          <w:szCs w:val="24"/>
        </w:rPr>
        <w:t>-IK-</w:t>
      </w:r>
      <w:r>
        <w:rPr>
          <w:rFonts w:ascii="Times New Roman" w:hAnsi="Times New Roman" w:cs="Times New Roman"/>
          <w:sz w:val="24"/>
          <w:szCs w:val="24"/>
        </w:rPr>
        <w:t>3036</w:t>
      </w:r>
      <w:r w:rsidRPr="00ED1E1E">
        <w:rPr>
          <w:rFonts w:ascii="Times New Roman" w:hAnsi="Times New Roman" w:cs="Times New Roman"/>
          <w:sz w:val="24"/>
          <w:szCs w:val="24"/>
        </w:rPr>
        <w:t xml:space="preserve">/17-01-10 od </w:t>
      </w:r>
      <w:r>
        <w:rPr>
          <w:rFonts w:ascii="Times New Roman" w:hAnsi="Times New Roman" w:cs="Times New Roman"/>
          <w:sz w:val="24"/>
          <w:szCs w:val="24"/>
        </w:rPr>
        <w:t xml:space="preserve">3. studenog </w:t>
      </w:r>
      <w:r w:rsidRPr="00ED1E1E">
        <w:rPr>
          <w:rFonts w:ascii="Times New Roman" w:hAnsi="Times New Roman" w:cs="Times New Roman"/>
          <w:sz w:val="24"/>
          <w:szCs w:val="24"/>
        </w:rPr>
        <w:t xml:space="preserve">2017.g. </w:t>
      </w:r>
      <w:r>
        <w:rPr>
          <w:rFonts w:ascii="Times New Roman" w:hAnsi="Times New Roman" w:cs="Times New Roman"/>
          <w:sz w:val="24"/>
          <w:szCs w:val="24"/>
        </w:rPr>
        <w:t>pisanim putem pozvalo dužnosnicu</w:t>
      </w:r>
      <w:r w:rsidRPr="00ED1E1E">
        <w:rPr>
          <w:rFonts w:ascii="Times New Roman" w:hAnsi="Times New Roman" w:cs="Times New Roman"/>
          <w:sz w:val="24"/>
          <w:szCs w:val="24"/>
        </w:rPr>
        <w:t xml:space="preserve"> da u roku od 15 dana od dana primitka zaključka podnese Povjerenstvu ispunjeni obrazac izvješća o imovinskom stanju dužnosnika sukladno uputi iz obrazloženja navedenog zaključka. Uvidom u zaprimljenu povratnicu, Povjerenstvo je utvrdilo da je navedeni zaključak dužnosni</w:t>
      </w:r>
      <w:r>
        <w:rPr>
          <w:rFonts w:ascii="Times New Roman" w:hAnsi="Times New Roman" w:cs="Times New Roman"/>
          <w:sz w:val="24"/>
          <w:szCs w:val="24"/>
        </w:rPr>
        <w:t>ci dostavljen 11.</w:t>
      </w:r>
      <w:r w:rsidRPr="00ED1E1E">
        <w:rPr>
          <w:rFonts w:ascii="Times New Roman" w:hAnsi="Times New Roman" w:cs="Times New Roman"/>
          <w:sz w:val="24"/>
          <w:szCs w:val="24"/>
        </w:rPr>
        <w:t xml:space="preserve"> studenog 2017.g. </w:t>
      </w:r>
    </w:p>
    <w:p w14:paraId="6D854B9C" w14:textId="0E3C549A" w:rsidR="001D32F1" w:rsidRDefault="001D32F1" w:rsidP="001D32F1">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lastRenderedPageBreak/>
        <w:t>S obzirom da dužnosni</w:t>
      </w:r>
      <w:r>
        <w:rPr>
          <w:rFonts w:ascii="Times New Roman" w:hAnsi="Times New Roman" w:cs="Times New Roman"/>
          <w:sz w:val="24"/>
          <w:szCs w:val="24"/>
        </w:rPr>
        <w:t>ca</w:t>
      </w:r>
      <w:r w:rsidRPr="00ED1E1E">
        <w:rPr>
          <w:rFonts w:ascii="Times New Roman" w:hAnsi="Times New Roman" w:cs="Times New Roman"/>
          <w:sz w:val="24"/>
          <w:szCs w:val="24"/>
        </w:rPr>
        <w:t xml:space="preserve"> u danom roku od 15 dana od dana primitka gore navedenog zaključka nije ispunio obveze iz članka 8. i 9. ZSSI-a, Povjerenstvo je, na temelju članka 10. stavka 3. ZSSI-a, donijelo odluku o pokretanju postupka zbog moguće povrede odredbi članka 8. i 9. ZSSI-a. </w:t>
      </w:r>
    </w:p>
    <w:p w14:paraId="0FE972C5" w14:textId="453D566A" w:rsidR="001D32F1" w:rsidRDefault="001D32F1" w:rsidP="001D32F1">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Odluka o pokretanju postupka dostavljena je dužnosnici dana 7. svibnja 2018.g. te se na istu dužnosnica očitovala dopisom koji je Povjerenstvo zaprimio dana 21. svibnja 2018.g. pod brojem: 711-U-1629-P-118/18-03-2.</w:t>
      </w:r>
    </w:p>
    <w:p w14:paraId="6A6C09A3" w14:textId="434A1ADA" w:rsidR="00006DEF" w:rsidRDefault="001D32F1" w:rsidP="001D32F1">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očitovanju dužnosnica u bitnom navodi kako je nakon prestanka dunosti u više navrata pokušala elektronskim putem ispuniti obrazac izvješća o imovinskom stanju i poslati ga Povjerenstvu, ali bezuspješno. Prvi put je zatražila novu lozinku elektronskim putem 8. srpnja 2017.g. ali ju je sustav obavijestio kako je „zahtjev iskorišten“. Nakon toga dužnos</w:t>
      </w:r>
      <w:r w:rsidR="007B29DF">
        <w:rPr>
          <w:rFonts w:ascii="Times New Roman" w:hAnsi="Times New Roman" w:cs="Times New Roman"/>
          <w:sz w:val="24"/>
          <w:szCs w:val="24"/>
        </w:rPr>
        <w:t>n</w:t>
      </w:r>
      <w:r>
        <w:rPr>
          <w:rFonts w:ascii="Times New Roman" w:hAnsi="Times New Roman" w:cs="Times New Roman"/>
          <w:sz w:val="24"/>
          <w:szCs w:val="24"/>
        </w:rPr>
        <w:t>ica je, kako navodi, kontaktirala Povjerenstvo još dva puta, 24. srpnja 2017.g. i 14. kolovoza 2017.g., kako bi dobila novu lozinku za ulaz u korisnički račun</w:t>
      </w:r>
      <w:r w:rsidR="00006DEF">
        <w:rPr>
          <w:rFonts w:ascii="Times New Roman" w:hAnsi="Times New Roman" w:cs="Times New Roman"/>
          <w:sz w:val="24"/>
          <w:szCs w:val="24"/>
        </w:rPr>
        <w:t>. Lozinka joj je dodijeljena svaki puta, ali očito zbog tehničkih razloga nije uspjela pristupiti korisničkom računu, o čemu se i pisano obratila Povjerenstvu, elektronski, putem stranice Povjerenstva. Nakon trećeg pokušaja dužnosnica je odustala od podnošenja predmetnog obrasca, kako to u očitovanju navodi.</w:t>
      </w:r>
      <w:r w:rsidR="00946DBC">
        <w:rPr>
          <w:rFonts w:ascii="Times New Roman" w:hAnsi="Times New Roman" w:cs="Times New Roman"/>
          <w:sz w:val="24"/>
          <w:szCs w:val="24"/>
        </w:rPr>
        <w:t>D</w:t>
      </w:r>
      <w:r w:rsidR="00006DEF">
        <w:rPr>
          <w:rFonts w:ascii="Times New Roman" w:hAnsi="Times New Roman" w:cs="Times New Roman"/>
          <w:sz w:val="24"/>
          <w:szCs w:val="24"/>
        </w:rPr>
        <w:t>dužnosnica napominje kako se stanje imovine nije promijenilo i kako joj je ponovnim zahtjevom za novom lozinkom podnesenim 7. srpnja 2018.g. omogućena izmjena lozinke te pristup korisničkom računu.</w:t>
      </w:r>
    </w:p>
    <w:p w14:paraId="446E451A" w14:textId="77777777" w:rsidR="00006DEF" w:rsidRDefault="00006DEF" w:rsidP="00DC46DF">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Uvidom u podnesena izvješća o imovisnkom stanju dužnosnika Povjerenstvo je utvrdilo kako je dužnsnica Katarina Kovačić dana 18. svibnja 2018.g. podnijela Izvješće o imovinskom stanju dužnosnika povodom prestanka obnašanja dužnosti. Izvješće je odobreno u postupku administrativne provjere te je objavljeno na internetskoj stranici Povjerenstva.</w:t>
      </w:r>
    </w:p>
    <w:p w14:paraId="7034F7B2" w14:textId="070E2356" w:rsidR="00352372" w:rsidRDefault="00006DEF"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cs="Times New Roman"/>
          <w:sz w:val="24"/>
          <w:szCs w:val="24"/>
        </w:rPr>
        <w:t xml:space="preserve">Slijedom navedenog, </w:t>
      </w:r>
      <w:r w:rsidR="00D347E4">
        <w:rPr>
          <w:rFonts w:ascii="Times New Roman" w:hAnsi="Times New Roman" w:cs="Times New Roman"/>
          <w:sz w:val="24"/>
          <w:szCs w:val="24"/>
        </w:rPr>
        <w:t xml:space="preserve">Povjerenstvo utvrđuje kako </w:t>
      </w:r>
      <w:r w:rsidR="00491686">
        <w:rPr>
          <w:rFonts w:ascii="Times New Roman" w:hAnsi="Times New Roman" w:cs="Times New Roman"/>
          <w:sz w:val="24"/>
          <w:szCs w:val="24"/>
        </w:rPr>
        <w:t>je</w:t>
      </w:r>
      <w:r w:rsidR="00DC46DF">
        <w:rPr>
          <w:rFonts w:ascii="Times New Roman" w:hAnsi="Times New Roman"/>
          <w:sz w:val="24"/>
          <w:szCs w:val="24"/>
        </w:rPr>
        <w:t xml:space="preserve"> </w:t>
      </w:r>
      <w:r>
        <w:rPr>
          <w:rFonts w:ascii="Times New Roman" w:hAnsi="Times New Roman"/>
          <w:sz w:val="24"/>
          <w:szCs w:val="24"/>
        </w:rPr>
        <w:t xml:space="preserve">dužnosnica Katarina Kovačić </w:t>
      </w:r>
      <w:r w:rsidR="00352372">
        <w:rPr>
          <w:rFonts w:ascii="Times New Roman" w:hAnsi="Times New Roman"/>
          <w:sz w:val="24"/>
          <w:szCs w:val="24"/>
        </w:rPr>
        <w:t>propusti</w:t>
      </w:r>
      <w:r>
        <w:rPr>
          <w:rFonts w:ascii="Times New Roman" w:hAnsi="Times New Roman"/>
          <w:sz w:val="24"/>
          <w:szCs w:val="24"/>
        </w:rPr>
        <w:t>la</w:t>
      </w:r>
      <w:r w:rsidR="00352372">
        <w:rPr>
          <w:rFonts w:ascii="Times New Roman" w:hAnsi="Times New Roman"/>
          <w:sz w:val="24"/>
          <w:szCs w:val="24"/>
        </w:rPr>
        <w:t xml:space="preserve"> da po </w:t>
      </w:r>
      <w:r w:rsidRPr="00006DEF">
        <w:rPr>
          <w:rFonts w:ascii="Times New Roman" w:hAnsi="Times New Roman"/>
          <w:sz w:val="24"/>
          <w:szCs w:val="24"/>
        </w:rPr>
        <w:t>pisanom pozivu Povjerenstva, u danom roku, koji je protekao 27. studenog 2017.g., podnese pravilno i potpuno ispunjeni obrazac izvješća o imovinskom stanju dužnosnika, povodom prestanka obnašanja dužnost zamjenice općinskog načelnika Općine Blato</w:t>
      </w:r>
      <w:r w:rsidR="00352372" w:rsidRPr="00352372">
        <w:rPr>
          <w:rFonts w:ascii="Times New Roman" w:hAnsi="Times New Roman"/>
          <w:sz w:val="24"/>
          <w:szCs w:val="24"/>
        </w:rPr>
        <w:t xml:space="preserve">, </w:t>
      </w:r>
      <w:r w:rsidR="00352372">
        <w:rPr>
          <w:rFonts w:ascii="Times New Roman" w:hAnsi="Times New Roman"/>
          <w:sz w:val="24"/>
          <w:szCs w:val="24"/>
        </w:rPr>
        <w:t xml:space="preserve">čime je </w:t>
      </w:r>
      <w:r w:rsidR="00352372" w:rsidRPr="00352372">
        <w:rPr>
          <w:rFonts w:ascii="Times New Roman" w:hAnsi="Times New Roman"/>
          <w:sz w:val="24"/>
          <w:szCs w:val="24"/>
        </w:rPr>
        <w:t>počini</w:t>
      </w:r>
      <w:r>
        <w:rPr>
          <w:rFonts w:ascii="Times New Roman" w:hAnsi="Times New Roman"/>
          <w:sz w:val="24"/>
          <w:szCs w:val="24"/>
        </w:rPr>
        <w:t>la</w:t>
      </w:r>
      <w:r w:rsidR="00352372" w:rsidRPr="00352372">
        <w:rPr>
          <w:rFonts w:ascii="Times New Roman" w:hAnsi="Times New Roman"/>
          <w:sz w:val="24"/>
          <w:szCs w:val="24"/>
        </w:rPr>
        <w:t xml:space="preserve"> povredu članka 10. ZSSI-a </w:t>
      </w:r>
      <w:r w:rsidR="00352372">
        <w:rPr>
          <w:rFonts w:ascii="Times New Roman" w:hAnsi="Times New Roman"/>
          <w:sz w:val="24"/>
          <w:szCs w:val="24"/>
        </w:rPr>
        <w:t xml:space="preserve">u vezi s člankom 8. i 9. ZSSI-a </w:t>
      </w:r>
      <w:r w:rsidR="00321E94">
        <w:rPr>
          <w:rFonts w:ascii="Times New Roman" w:hAnsi="Times New Roman"/>
          <w:sz w:val="24"/>
          <w:szCs w:val="24"/>
        </w:rPr>
        <w:t>te</w:t>
      </w:r>
      <w:r w:rsidR="00352372">
        <w:rPr>
          <w:rFonts w:ascii="Times New Roman" w:hAnsi="Times New Roman"/>
          <w:sz w:val="24"/>
          <w:szCs w:val="24"/>
        </w:rPr>
        <w:t xml:space="preserve"> je odlučeno kao u točki I. izreke ove odluke.</w:t>
      </w:r>
      <w:r w:rsidR="00491686">
        <w:rPr>
          <w:rFonts w:ascii="Times New Roman" w:hAnsi="Times New Roman"/>
          <w:sz w:val="24"/>
          <w:szCs w:val="24"/>
        </w:rPr>
        <w:t xml:space="preserve"> </w:t>
      </w:r>
    </w:p>
    <w:p w14:paraId="2E3BA0F1" w14:textId="1E19B4D7" w:rsidR="00006DEF" w:rsidRDefault="00006DEF"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Povjerenstvo je izvršilo provjeru sustava s obzirom na navode dužnosnice iznesne u očitovanju na pokretanje postupka. Tako je utvrđeno da je dužnosnici lozinka za ulaz u korisnički račun uspješno resetirana 14. kolovoza 2017.g. te ponovno 20. studenog 2017.g., nakon što se toga dana dužnosnica obratila Povjerenstvu putem obrasca na internetskoj stranici. </w:t>
      </w:r>
    </w:p>
    <w:p w14:paraId="61264B10" w14:textId="77777777" w:rsidR="000B0A76" w:rsidRDefault="00006DEF" w:rsidP="00DC46DF">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Međutim, navodi </w:t>
      </w:r>
      <w:r w:rsidR="000B0A76">
        <w:rPr>
          <w:rFonts w:ascii="Times New Roman" w:hAnsi="Times New Roman"/>
          <w:sz w:val="24"/>
          <w:szCs w:val="24"/>
        </w:rPr>
        <w:t xml:space="preserve">dužnosnice, kao i činjenica da je dužnosnica naknadno 18. svibnja 2018.g. dostavila Izvješće o imovinskom stanju povodom prestanka obnašanja dužnosti, nisu odlučne za utvrđene povrede odredbi ZSSI-a u konkretnom slučaju. Nesporno je da je 27. studenog 2017.g. protekao rok dan dužnosnici da </w:t>
      </w:r>
      <w:r w:rsidR="000B0A76" w:rsidRPr="000B0A76">
        <w:rPr>
          <w:rFonts w:ascii="Times New Roman" w:hAnsi="Times New Roman"/>
          <w:sz w:val="24"/>
          <w:szCs w:val="24"/>
        </w:rPr>
        <w:t>podnese pravilno i potpuno ispunjeni obrazac izvješća o imovinskom stanju dužnosnika</w:t>
      </w:r>
      <w:r w:rsidR="000B0A76">
        <w:rPr>
          <w:rFonts w:ascii="Times New Roman" w:hAnsi="Times New Roman"/>
          <w:sz w:val="24"/>
          <w:szCs w:val="24"/>
        </w:rPr>
        <w:t>, kao i da dužnosnica isto nije učinila.</w:t>
      </w:r>
    </w:p>
    <w:p w14:paraId="7034F7B3" w14:textId="30CA6F8D" w:rsidR="00DC46DF" w:rsidRDefault="00DC46DF" w:rsidP="00DC46DF">
      <w:pPr>
        <w:autoSpaceDE w:val="0"/>
        <w:autoSpaceDN w:val="0"/>
        <w:adjustRightInd w:val="0"/>
        <w:spacing w:before="240" w:after="0"/>
        <w:ind w:firstLine="709"/>
        <w:jc w:val="both"/>
        <w:rPr>
          <w:rFonts w:ascii="Times New Roman" w:hAnsi="Times New Roman" w:cs="Times New Roman"/>
          <w:color w:val="000000"/>
          <w:sz w:val="24"/>
          <w:szCs w:val="24"/>
        </w:rPr>
      </w:pPr>
      <w:r w:rsidRPr="004E71CF">
        <w:rPr>
          <w:rFonts w:ascii="Times New Roman" w:hAnsi="Times New Roman" w:cs="Times New Roman"/>
          <w:color w:val="000000"/>
          <w:sz w:val="24"/>
          <w:szCs w:val="24"/>
        </w:rPr>
        <w:t>Člankom 42. stavkom 1. ZSSI-a propisane su sankcije koje se mogu izreći za povredu odredbi navedenog Zakona.</w:t>
      </w:r>
      <w:r>
        <w:rPr>
          <w:rFonts w:ascii="Times New Roman" w:hAnsi="Times New Roman" w:cs="Times New Roman"/>
          <w:color w:val="000000"/>
          <w:sz w:val="24"/>
          <w:szCs w:val="24"/>
        </w:rPr>
        <w:t xml:space="preserve"> </w:t>
      </w:r>
      <w:r w:rsidRPr="004E71CF">
        <w:rPr>
          <w:rFonts w:ascii="Times New Roman" w:hAnsi="Times New Roman" w:cs="Times New Roman"/>
          <w:color w:val="000000"/>
          <w:sz w:val="24"/>
          <w:szCs w:val="24"/>
        </w:rPr>
        <w:t xml:space="preserve">Člankom 42. stavkom 3. ZSSI-a propisano je da će za povredu odredbi članaka 10. i 27. </w:t>
      </w:r>
      <w:r w:rsidRPr="000341C1">
        <w:rPr>
          <w:rFonts w:ascii="Times New Roman" w:hAnsi="Times New Roman" w:cs="Times New Roman"/>
          <w:color w:val="000000"/>
          <w:sz w:val="24"/>
          <w:szCs w:val="24"/>
        </w:rPr>
        <w:t>ZSSI-a Povjerenstvo izreći sankciju obustave isplate dijela neto mjesečne plaće i javno ob</w:t>
      </w:r>
      <w:r>
        <w:rPr>
          <w:rFonts w:ascii="Times New Roman" w:hAnsi="Times New Roman" w:cs="Times New Roman"/>
          <w:color w:val="000000"/>
          <w:sz w:val="24"/>
          <w:szCs w:val="24"/>
        </w:rPr>
        <w:t>javljivanje odluke Povjerenstva, iz čega proizlazi da se za povrede obveza koje proizlaze iz članka 8. i 9. ZSSI-a ne može izreći sankcija opomena.</w:t>
      </w:r>
      <w:r>
        <w:rPr>
          <w:rFonts w:ascii="Times New Roman" w:hAnsi="Times New Roman" w:cs="Times New Roman"/>
          <w:sz w:val="24"/>
          <w:szCs w:val="24"/>
          <w:lang w:val="en"/>
        </w:rPr>
        <w:t xml:space="preserve"> </w:t>
      </w:r>
      <w:r w:rsidRPr="005674EB">
        <w:rPr>
          <w:rFonts w:ascii="Times New Roman" w:hAnsi="Times New Roman" w:cs="Times New Roman"/>
          <w:color w:val="000000"/>
          <w:sz w:val="24"/>
          <w:szCs w:val="24"/>
        </w:rPr>
        <w:t>Člankom 44. stavkom 1. ZSSI-a propisano je da sankciju obustave isplate dijela neto mjesečne plaće Povjerenstvo može izreći u rasponu od 2.000,00 do 40.000,00 kn</w:t>
      </w:r>
      <w:r>
        <w:rPr>
          <w:rFonts w:ascii="Times New Roman" w:hAnsi="Times New Roman" w:cs="Times New Roman"/>
          <w:color w:val="000000"/>
          <w:sz w:val="24"/>
          <w:szCs w:val="24"/>
        </w:rPr>
        <w:t xml:space="preserve">. </w:t>
      </w:r>
    </w:p>
    <w:p w14:paraId="7034F7B4" w14:textId="3F857125" w:rsidR="000E62BF" w:rsidRDefault="00063A29" w:rsidP="00DC46DF">
      <w:pPr>
        <w:pStyle w:val="t-9-8"/>
        <w:spacing w:before="240" w:beforeAutospacing="0" w:after="0" w:afterAutospacing="0" w:line="276" w:lineRule="auto"/>
        <w:ind w:firstLine="709"/>
        <w:jc w:val="both"/>
        <w:rPr>
          <w:rFonts w:eastAsiaTheme="minorHAnsi"/>
          <w:color w:val="000000"/>
          <w:lang w:eastAsia="en-US"/>
        </w:rPr>
      </w:pPr>
      <w:r>
        <w:rPr>
          <w:rFonts w:eastAsiaTheme="minorHAnsi"/>
          <w:color w:val="000000"/>
          <w:lang w:eastAsia="en-US"/>
        </w:rPr>
        <w:t>Povjerenstvo dužnosni</w:t>
      </w:r>
      <w:r w:rsidR="00946DBC">
        <w:rPr>
          <w:rFonts w:eastAsiaTheme="minorHAnsi"/>
          <w:color w:val="000000"/>
          <w:lang w:eastAsia="en-US"/>
        </w:rPr>
        <w:t>ci</w:t>
      </w:r>
      <w:r>
        <w:rPr>
          <w:rFonts w:eastAsiaTheme="minorHAnsi"/>
          <w:color w:val="000000"/>
          <w:lang w:eastAsia="en-US"/>
        </w:rPr>
        <w:t xml:space="preserve"> neće izreći sankciju u</w:t>
      </w:r>
      <w:r w:rsidR="000E62BF" w:rsidRPr="000E62BF">
        <w:rPr>
          <w:rFonts w:eastAsiaTheme="minorHAnsi"/>
          <w:color w:val="000000"/>
          <w:lang w:eastAsia="en-US"/>
        </w:rPr>
        <w:t xml:space="preserve">važavajući okolnost da je u trenutku donošenja ove Odluke proteklo više od 12 mjeseci od dana prestanka obnašanja dužnosti </w:t>
      </w:r>
      <w:r w:rsidR="00491686" w:rsidRPr="00491686">
        <w:rPr>
          <w:rFonts w:eastAsiaTheme="minorHAnsi"/>
          <w:color w:val="000000"/>
          <w:lang w:eastAsia="en-US"/>
        </w:rPr>
        <w:t>zamjen</w:t>
      </w:r>
      <w:r w:rsidR="00491686">
        <w:rPr>
          <w:rFonts w:eastAsiaTheme="minorHAnsi"/>
          <w:color w:val="000000"/>
          <w:lang w:eastAsia="en-US"/>
        </w:rPr>
        <w:t>i</w:t>
      </w:r>
      <w:r w:rsidR="000B0A76">
        <w:rPr>
          <w:rFonts w:eastAsiaTheme="minorHAnsi"/>
          <w:color w:val="000000"/>
          <w:lang w:eastAsia="en-US"/>
        </w:rPr>
        <w:t>ce općinskog načelnika Općine Blato.</w:t>
      </w:r>
    </w:p>
    <w:p w14:paraId="7034F7B5" w14:textId="77777777" w:rsidR="00DC46DF" w:rsidRPr="000341C1" w:rsidRDefault="00DC46DF" w:rsidP="00DC46DF">
      <w:pPr>
        <w:pStyle w:val="t-9-8"/>
        <w:spacing w:before="240" w:beforeAutospacing="0" w:after="0" w:afterAutospacing="0" w:line="276" w:lineRule="auto"/>
        <w:ind w:firstLine="709"/>
        <w:jc w:val="both"/>
        <w:rPr>
          <w:color w:val="000000"/>
        </w:rPr>
      </w:pPr>
      <w:r>
        <w:rPr>
          <w:color w:val="000000"/>
        </w:rPr>
        <w:t>Slijedom navedenog</w:t>
      </w:r>
      <w:r w:rsidR="00352372">
        <w:rPr>
          <w:color w:val="000000"/>
        </w:rPr>
        <w:t>,</w:t>
      </w:r>
      <w:r>
        <w:rPr>
          <w:color w:val="000000"/>
        </w:rPr>
        <w:t xml:space="preserve"> odlučeno je kao što je to navedeno u izreci ovoga akta.</w:t>
      </w:r>
    </w:p>
    <w:p w14:paraId="7034F7B6" w14:textId="77777777" w:rsidR="00DC46DF" w:rsidRPr="000341C1" w:rsidRDefault="00DC46DF" w:rsidP="00DC46DF">
      <w:pPr>
        <w:spacing w:before="240" w:after="0"/>
        <w:ind w:left="5376"/>
        <w:jc w:val="both"/>
        <w:rPr>
          <w:rFonts w:ascii="Times New Roman" w:eastAsia="Calibri" w:hAnsi="Times New Roman" w:cs="Times New Roman"/>
          <w:sz w:val="4"/>
          <w:szCs w:val="4"/>
        </w:rPr>
      </w:pPr>
    </w:p>
    <w:p w14:paraId="7034F7B7" w14:textId="40EEFAC2" w:rsidR="00352372" w:rsidRDefault="00946DBC" w:rsidP="00946DB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ZAMJENIK </w:t>
      </w:r>
      <w:r w:rsidR="00DC46DF" w:rsidRPr="00353681">
        <w:rPr>
          <w:rFonts w:ascii="Times New Roman" w:eastAsia="Calibri" w:hAnsi="Times New Roman" w:cs="Times New Roman"/>
          <w:sz w:val="24"/>
          <w:szCs w:val="24"/>
        </w:rPr>
        <w:t>PREDSJEDNIC</w:t>
      </w:r>
      <w:r>
        <w:rPr>
          <w:rFonts w:ascii="Times New Roman" w:eastAsia="Calibri" w:hAnsi="Times New Roman" w:cs="Times New Roman"/>
          <w:sz w:val="24"/>
          <w:szCs w:val="24"/>
        </w:rPr>
        <w:t>E</w:t>
      </w:r>
      <w:r w:rsidR="00DC46DF" w:rsidRPr="00353681">
        <w:rPr>
          <w:rFonts w:ascii="Times New Roman" w:eastAsia="Calibri" w:hAnsi="Times New Roman" w:cs="Times New Roman"/>
          <w:sz w:val="24"/>
          <w:szCs w:val="24"/>
        </w:rPr>
        <w:t xml:space="preserve"> POVJERENSTVA   </w:t>
      </w:r>
    </w:p>
    <w:p w14:paraId="7034F7B8" w14:textId="77777777" w:rsidR="00DC46DF" w:rsidRPr="00352372" w:rsidRDefault="00DC46DF" w:rsidP="00DC46DF">
      <w:pPr>
        <w:spacing w:after="0"/>
        <w:ind w:left="5375"/>
        <w:jc w:val="both"/>
        <w:rPr>
          <w:rFonts w:ascii="Times New Roman" w:eastAsia="Calibri" w:hAnsi="Times New Roman" w:cs="Times New Roman"/>
          <w:sz w:val="20"/>
          <w:szCs w:val="20"/>
        </w:rPr>
      </w:pPr>
      <w:r w:rsidRPr="00352372">
        <w:rPr>
          <w:rFonts w:ascii="Times New Roman" w:eastAsia="Calibri" w:hAnsi="Times New Roman" w:cs="Times New Roman"/>
          <w:sz w:val="20"/>
          <w:szCs w:val="20"/>
        </w:rPr>
        <w:t xml:space="preserve">      </w:t>
      </w:r>
    </w:p>
    <w:p w14:paraId="7034F7B9" w14:textId="62C56DF3" w:rsidR="00DC46DF" w:rsidRPr="00353681" w:rsidRDefault="00DC46DF" w:rsidP="00DC46DF">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sidR="00946DBC">
        <w:rPr>
          <w:rFonts w:ascii="Times New Roman" w:eastAsia="Calibri" w:hAnsi="Times New Roman" w:cs="Times New Roman"/>
          <w:sz w:val="24"/>
          <w:szCs w:val="24"/>
        </w:rPr>
        <w:t>Davorin Ivanjek</w:t>
      </w:r>
      <w:r w:rsidRPr="00353681">
        <w:rPr>
          <w:rFonts w:ascii="Times New Roman" w:eastAsia="Calibri" w:hAnsi="Times New Roman" w:cs="Times New Roman"/>
          <w:sz w:val="24"/>
          <w:szCs w:val="24"/>
        </w:rPr>
        <w:t>, dipl.iur.</w:t>
      </w:r>
    </w:p>
    <w:p w14:paraId="7034F7BA" w14:textId="4BA14625" w:rsidR="00DC46DF" w:rsidRPr="00353681" w:rsidRDefault="00DC46DF" w:rsidP="00DC46DF">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7034F7BB" w14:textId="77777777" w:rsidR="00DC46DF" w:rsidRPr="00353681" w:rsidRDefault="00DC46DF" w:rsidP="00DC46DF">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D51A90F" w14:textId="77777777" w:rsidR="000B0A76" w:rsidRDefault="000B0A76" w:rsidP="000B0A76">
      <w:pPr>
        <w:spacing w:after="0"/>
        <w:jc w:val="both"/>
        <w:rPr>
          <w:rFonts w:ascii="Times New Roman" w:hAnsi="Times New Roman" w:cs="Times New Roman"/>
          <w:b/>
          <w:sz w:val="20"/>
          <w:szCs w:val="20"/>
        </w:rPr>
      </w:pPr>
    </w:p>
    <w:p w14:paraId="34BF0C57" w14:textId="7E5184AD" w:rsidR="000B0A76" w:rsidRDefault="000B0A76" w:rsidP="000B0A76">
      <w:pPr>
        <w:spacing w:after="0"/>
        <w:jc w:val="both"/>
        <w:rPr>
          <w:rFonts w:ascii="Times New Roman" w:hAnsi="Times New Roman" w:cs="Times New Roman"/>
          <w:sz w:val="24"/>
          <w:szCs w:val="24"/>
          <w:u w:val="single"/>
        </w:rPr>
      </w:pPr>
      <w:r w:rsidRPr="000B0A76">
        <w:rPr>
          <w:rFonts w:ascii="Times New Roman" w:hAnsi="Times New Roman" w:cs="Times New Roman"/>
          <w:sz w:val="24"/>
          <w:szCs w:val="24"/>
          <w:u w:val="single"/>
        </w:rPr>
        <w:t>Dostaviti:</w:t>
      </w:r>
    </w:p>
    <w:p w14:paraId="20493F99" w14:textId="77777777" w:rsidR="000B0A76" w:rsidRPr="000B0A76" w:rsidRDefault="000B0A76" w:rsidP="000B0A76">
      <w:pPr>
        <w:numPr>
          <w:ilvl w:val="0"/>
          <w:numId w:val="5"/>
        </w:numPr>
        <w:spacing w:after="0"/>
        <w:jc w:val="both"/>
        <w:rPr>
          <w:rFonts w:ascii="Times New Roman" w:hAnsi="Times New Roman" w:cs="Times New Roman"/>
          <w:sz w:val="24"/>
          <w:szCs w:val="24"/>
        </w:rPr>
      </w:pPr>
      <w:r w:rsidRPr="000B0A76">
        <w:rPr>
          <w:rFonts w:ascii="Times New Roman" w:hAnsi="Times New Roman" w:cs="Times New Roman"/>
          <w:sz w:val="24"/>
          <w:szCs w:val="24"/>
        </w:rPr>
        <w:t>Dužnosnica Katarina Kovačić, osobnom dostavom</w:t>
      </w:r>
    </w:p>
    <w:p w14:paraId="351989D4" w14:textId="77777777" w:rsidR="000B0A76" w:rsidRPr="000B0A76" w:rsidRDefault="000B0A76" w:rsidP="000B0A76">
      <w:pPr>
        <w:numPr>
          <w:ilvl w:val="0"/>
          <w:numId w:val="5"/>
        </w:numPr>
        <w:spacing w:after="0"/>
        <w:jc w:val="both"/>
        <w:rPr>
          <w:rFonts w:ascii="Times New Roman" w:hAnsi="Times New Roman" w:cs="Times New Roman"/>
          <w:sz w:val="24"/>
          <w:szCs w:val="24"/>
        </w:rPr>
      </w:pPr>
      <w:r w:rsidRPr="000B0A76">
        <w:rPr>
          <w:rFonts w:ascii="Times New Roman" w:hAnsi="Times New Roman" w:cs="Times New Roman"/>
          <w:sz w:val="24"/>
          <w:szCs w:val="24"/>
        </w:rPr>
        <w:t>Objava na internetskoj stranici Povjerenstva</w:t>
      </w:r>
    </w:p>
    <w:p w14:paraId="2FC95B2A" w14:textId="77777777" w:rsidR="000B0A76" w:rsidRPr="000B0A76" w:rsidRDefault="000B0A76" w:rsidP="000B0A76">
      <w:pPr>
        <w:numPr>
          <w:ilvl w:val="0"/>
          <w:numId w:val="5"/>
        </w:numPr>
        <w:spacing w:after="0"/>
        <w:jc w:val="both"/>
        <w:rPr>
          <w:rFonts w:ascii="Times New Roman" w:hAnsi="Times New Roman" w:cs="Times New Roman"/>
          <w:sz w:val="24"/>
          <w:szCs w:val="24"/>
        </w:rPr>
      </w:pPr>
      <w:r w:rsidRPr="000B0A76">
        <w:rPr>
          <w:rFonts w:ascii="Times New Roman" w:hAnsi="Times New Roman" w:cs="Times New Roman"/>
          <w:sz w:val="24"/>
          <w:szCs w:val="24"/>
        </w:rPr>
        <w:t>Pismohrana</w:t>
      </w:r>
    </w:p>
    <w:p w14:paraId="5ABB293B" w14:textId="77777777" w:rsidR="000B0A76" w:rsidRDefault="000B0A76" w:rsidP="000B0A76">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929A781" w14:textId="77777777" w:rsidR="000B0A76" w:rsidRDefault="000B0A76" w:rsidP="000B0A76">
      <w:pPr>
        <w:pStyle w:val="NoSpacing1"/>
        <w:spacing w:before="120"/>
        <w:jc w:val="center"/>
        <w:rPr>
          <w:rFonts w:ascii="Times New Roman" w:hAnsi="Times New Roman"/>
          <w:sz w:val="24"/>
          <w:szCs w:val="24"/>
          <w:lang w:eastAsia="hr-HR"/>
        </w:rPr>
      </w:pPr>
    </w:p>
    <w:p w14:paraId="7034F7BF" w14:textId="6BA85B2F" w:rsidR="00DC46DF" w:rsidRPr="003B01A0" w:rsidRDefault="00DC46DF" w:rsidP="000B0A76">
      <w:pPr>
        <w:spacing w:before="240" w:after="0"/>
        <w:rPr>
          <w:rFonts w:ascii="Times New Roman" w:eastAsia="Calibri" w:hAnsi="Times New Roman" w:cs="Times New Roman"/>
          <w:sz w:val="20"/>
          <w:szCs w:val="20"/>
        </w:rPr>
      </w:pPr>
    </w:p>
    <w:sectPr w:rsidR="00DC46DF" w:rsidRPr="003B01A0"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58408" w14:textId="77777777" w:rsidR="002755E6" w:rsidRDefault="002755E6" w:rsidP="005B5818">
      <w:pPr>
        <w:spacing w:after="0" w:line="240" w:lineRule="auto"/>
      </w:pPr>
      <w:r>
        <w:separator/>
      </w:r>
    </w:p>
  </w:endnote>
  <w:endnote w:type="continuationSeparator" w:id="0">
    <w:p w14:paraId="46DDB88F" w14:textId="77777777" w:rsidR="002755E6" w:rsidRDefault="002755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034F7D2" wp14:editId="7034F7D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F680"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034F7C8" w14:textId="77777777" w:rsidR="005B5818" w:rsidRPr="005B5818" w:rsidRDefault="00EF149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034F7C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D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034F7DA" wp14:editId="7034F7D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CD2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7034F7D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A6CE9" w14:textId="77777777" w:rsidR="002755E6" w:rsidRDefault="002755E6" w:rsidP="005B5818">
      <w:pPr>
        <w:spacing w:after="0" w:line="240" w:lineRule="auto"/>
      </w:pPr>
      <w:r>
        <w:separator/>
      </w:r>
    </w:p>
  </w:footnote>
  <w:footnote w:type="continuationSeparator" w:id="0">
    <w:p w14:paraId="55764BB4" w14:textId="77777777" w:rsidR="002755E6" w:rsidRDefault="002755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034F7C5" w14:textId="33FA2291" w:rsidR="00101F03" w:rsidRDefault="00965145">
        <w:pPr>
          <w:pStyle w:val="Zaglavlje"/>
          <w:jc w:val="right"/>
        </w:pPr>
        <w:r>
          <w:fldChar w:fldCharType="begin"/>
        </w:r>
        <w:r>
          <w:instrText xml:space="preserve"> PAGE   \* MERGEFORMAT </w:instrText>
        </w:r>
        <w:r>
          <w:fldChar w:fldCharType="separate"/>
        </w:r>
        <w:r w:rsidR="00EF1496">
          <w:rPr>
            <w:noProof/>
          </w:rPr>
          <w:t>2</w:t>
        </w:r>
        <w:r>
          <w:rPr>
            <w:noProof/>
          </w:rPr>
          <w:fldChar w:fldCharType="end"/>
        </w:r>
      </w:p>
    </w:sdtContent>
  </w:sdt>
  <w:p w14:paraId="7034F7C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F7C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034F7D4" wp14:editId="7034F7D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F7D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034F7DC" w14:textId="77777777" w:rsidR="005B5818" w:rsidRPr="00CA2B25" w:rsidRDefault="005B5818" w:rsidP="005B5818">
                    <w:pPr>
                      <w:jc w:val="right"/>
                      <w:rPr>
                        <w:sz w:val="16"/>
                        <w:szCs w:val="16"/>
                      </w:rPr>
                    </w:pPr>
                    <w:r w:rsidRPr="00CA2B25">
                      <w:rPr>
                        <w:sz w:val="16"/>
                        <w:szCs w:val="16"/>
                      </w:rPr>
                      <w:t xml:space="preserve">                                                </w:t>
                    </w:r>
                  </w:p>
                  <w:p w14:paraId="7034F7D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034F7D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034F7D6" wp14:editId="7034F7D7">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034F7D8" wp14:editId="7034F7D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034F7C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034F7C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34F7CD"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034F7CE"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034F7C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4D71F5F"/>
    <w:multiLevelType w:val="hybridMultilevel"/>
    <w:tmpl w:val="145EBC0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0A93066"/>
    <w:multiLevelType w:val="hybridMultilevel"/>
    <w:tmpl w:val="F7145E7E"/>
    <w:lvl w:ilvl="0" w:tplc="101A0001">
      <w:start w:val="1"/>
      <w:numFmt w:val="bullet"/>
      <w:lvlText w:val=""/>
      <w:lvlJc w:val="left"/>
      <w:pPr>
        <w:ind w:left="780" w:hanging="360"/>
      </w:pPr>
      <w:rPr>
        <w:rFonts w:ascii="Symbol" w:hAnsi="Symbol" w:hint="default"/>
      </w:rPr>
    </w:lvl>
    <w:lvl w:ilvl="1" w:tplc="101A0003" w:tentative="1">
      <w:start w:val="1"/>
      <w:numFmt w:val="bullet"/>
      <w:lvlText w:val="o"/>
      <w:lvlJc w:val="left"/>
      <w:pPr>
        <w:ind w:left="1500" w:hanging="360"/>
      </w:pPr>
      <w:rPr>
        <w:rFonts w:ascii="Courier New" w:hAnsi="Courier New" w:cs="Courier New" w:hint="default"/>
      </w:rPr>
    </w:lvl>
    <w:lvl w:ilvl="2" w:tplc="101A0005" w:tentative="1">
      <w:start w:val="1"/>
      <w:numFmt w:val="bullet"/>
      <w:lvlText w:val=""/>
      <w:lvlJc w:val="left"/>
      <w:pPr>
        <w:ind w:left="2220" w:hanging="360"/>
      </w:pPr>
      <w:rPr>
        <w:rFonts w:ascii="Wingdings" w:hAnsi="Wingdings" w:hint="default"/>
      </w:rPr>
    </w:lvl>
    <w:lvl w:ilvl="3" w:tplc="101A0001" w:tentative="1">
      <w:start w:val="1"/>
      <w:numFmt w:val="bullet"/>
      <w:lvlText w:val=""/>
      <w:lvlJc w:val="left"/>
      <w:pPr>
        <w:ind w:left="2940" w:hanging="360"/>
      </w:pPr>
      <w:rPr>
        <w:rFonts w:ascii="Symbol" w:hAnsi="Symbol" w:hint="default"/>
      </w:rPr>
    </w:lvl>
    <w:lvl w:ilvl="4" w:tplc="101A0003" w:tentative="1">
      <w:start w:val="1"/>
      <w:numFmt w:val="bullet"/>
      <w:lvlText w:val="o"/>
      <w:lvlJc w:val="left"/>
      <w:pPr>
        <w:ind w:left="3660" w:hanging="360"/>
      </w:pPr>
      <w:rPr>
        <w:rFonts w:ascii="Courier New" w:hAnsi="Courier New" w:cs="Courier New" w:hint="default"/>
      </w:rPr>
    </w:lvl>
    <w:lvl w:ilvl="5" w:tplc="101A0005" w:tentative="1">
      <w:start w:val="1"/>
      <w:numFmt w:val="bullet"/>
      <w:lvlText w:val=""/>
      <w:lvlJc w:val="left"/>
      <w:pPr>
        <w:ind w:left="4380" w:hanging="360"/>
      </w:pPr>
      <w:rPr>
        <w:rFonts w:ascii="Wingdings" w:hAnsi="Wingdings" w:hint="default"/>
      </w:rPr>
    </w:lvl>
    <w:lvl w:ilvl="6" w:tplc="101A0001" w:tentative="1">
      <w:start w:val="1"/>
      <w:numFmt w:val="bullet"/>
      <w:lvlText w:val=""/>
      <w:lvlJc w:val="left"/>
      <w:pPr>
        <w:ind w:left="5100" w:hanging="360"/>
      </w:pPr>
      <w:rPr>
        <w:rFonts w:ascii="Symbol" w:hAnsi="Symbol" w:hint="default"/>
      </w:rPr>
    </w:lvl>
    <w:lvl w:ilvl="7" w:tplc="101A0003" w:tentative="1">
      <w:start w:val="1"/>
      <w:numFmt w:val="bullet"/>
      <w:lvlText w:val="o"/>
      <w:lvlJc w:val="left"/>
      <w:pPr>
        <w:ind w:left="5820" w:hanging="360"/>
      </w:pPr>
      <w:rPr>
        <w:rFonts w:ascii="Courier New" w:hAnsi="Courier New" w:cs="Courier New" w:hint="default"/>
      </w:rPr>
    </w:lvl>
    <w:lvl w:ilvl="8" w:tplc="101A0005" w:tentative="1">
      <w:start w:val="1"/>
      <w:numFmt w:val="bullet"/>
      <w:lvlText w:val=""/>
      <w:lvlJc w:val="left"/>
      <w:pPr>
        <w:ind w:left="6540" w:hanging="360"/>
      </w:pPr>
      <w:rPr>
        <w:rFonts w:ascii="Wingdings" w:hAnsi="Wingdings" w:hint="default"/>
      </w:rPr>
    </w:lvl>
  </w:abstractNum>
  <w:abstractNum w:abstractNumId="5"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7A1"/>
    <w:rsid w:val="00004727"/>
    <w:rsid w:val="000054C4"/>
    <w:rsid w:val="00006DEF"/>
    <w:rsid w:val="0001022C"/>
    <w:rsid w:val="000365C9"/>
    <w:rsid w:val="000421B4"/>
    <w:rsid w:val="00063A29"/>
    <w:rsid w:val="00067EC1"/>
    <w:rsid w:val="000B0A76"/>
    <w:rsid w:val="000E62BF"/>
    <w:rsid w:val="000E75E4"/>
    <w:rsid w:val="00101F03"/>
    <w:rsid w:val="00112E23"/>
    <w:rsid w:val="0012224D"/>
    <w:rsid w:val="00145F7B"/>
    <w:rsid w:val="001472FF"/>
    <w:rsid w:val="00160880"/>
    <w:rsid w:val="001D1CB5"/>
    <w:rsid w:val="001D32F1"/>
    <w:rsid w:val="001F4FCE"/>
    <w:rsid w:val="00201F08"/>
    <w:rsid w:val="0023102B"/>
    <w:rsid w:val="00234F4A"/>
    <w:rsid w:val="0023718E"/>
    <w:rsid w:val="002541BE"/>
    <w:rsid w:val="00266E14"/>
    <w:rsid w:val="002755E6"/>
    <w:rsid w:val="0028668F"/>
    <w:rsid w:val="002940DD"/>
    <w:rsid w:val="00296618"/>
    <w:rsid w:val="002B5875"/>
    <w:rsid w:val="002C2815"/>
    <w:rsid w:val="002C4098"/>
    <w:rsid w:val="002D39A5"/>
    <w:rsid w:val="002F313C"/>
    <w:rsid w:val="002F3EA8"/>
    <w:rsid w:val="00321E94"/>
    <w:rsid w:val="00322DCD"/>
    <w:rsid w:val="00332D21"/>
    <w:rsid w:val="00332E72"/>
    <w:rsid w:val="003416CC"/>
    <w:rsid w:val="00352372"/>
    <w:rsid w:val="00354459"/>
    <w:rsid w:val="003B01A0"/>
    <w:rsid w:val="003C019C"/>
    <w:rsid w:val="003C4B46"/>
    <w:rsid w:val="00406E92"/>
    <w:rsid w:val="00411522"/>
    <w:rsid w:val="00432491"/>
    <w:rsid w:val="00435117"/>
    <w:rsid w:val="00463066"/>
    <w:rsid w:val="004675CF"/>
    <w:rsid w:val="00491686"/>
    <w:rsid w:val="0049748E"/>
    <w:rsid w:val="004A3648"/>
    <w:rsid w:val="004A5B81"/>
    <w:rsid w:val="004B12AF"/>
    <w:rsid w:val="004E603C"/>
    <w:rsid w:val="004F6587"/>
    <w:rsid w:val="00512887"/>
    <w:rsid w:val="0058712F"/>
    <w:rsid w:val="005978B6"/>
    <w:rsid w:val="005B5818"/>
    <w:rsid w:val="005E5564"/>
    <w:rsid w:val="006178F8"/>
    <w:rsid w:val="00620305"/>
    <w:rsid w:val="006220A7"/>
    <w:rsid w:val="006404B7"/>
    <w:rsid w:val="00647B1E"/>
    <w:rsid w:val="006809E1"/>
    <w:rsid w:val="00693FD7"/>
    <w:rsid w:val="006E4FD8"/>
    <w:rsid w:val="006F5E92"/>
    <w:rsid w:val="0071684E"/>
    <w:rsid w:val="00747047"/>
    <w:rsid w:val="007706F9"/>
    <w:rsid w:val="00793EC7"/>
    <w:rsid w:val="007B1E71"/>
    <w:rsid w:val="007B29DF"/>
    <w:rsid w:val="00824B78"/>
    <w:rsid w:val="00874327"/>
    <w:rsid w:val="008E4642"/>
    <w:rsid w:val="009062CF"/>
    <w:rsid w:val="00913B0E"/>
    <w:rsid w:val="00945142"/>
    <w:rsid w:val="00946DBC"/>
    <w:rsid w:val="00965145"/>
    <w:rsid w:val="009B0DB7"/>
    <w:rsid w:val="009E7D1F"/>
    <w:rsid w:val="009F0CF2"/>
    <w:rsid w:val="00A41D57"/>
    <w:rsid w:val="00A96533"/>
    <w:rsid w:val="00AA3E69"/>
    <w:rsid w:val="00AA3F5D"/>
    <w:rsid w:val="00AE4562"/>
    <w:rsid w:val="00AF442D"/>
    <w:rsid w:val="00B03EEB"/>
    <w:rsid w:val="00B06660"/>
    <w:rsid w:val="00B57074"/>
    <w:rsid w:val="00B83F61"/>
    <w:rsid w:val="00BA615C"/>
    <w:rsid w:val="00BF5F4E"/>
    <w:rsid w:val="00C24596"/>
    <w:rsid w:val="00C26394"/>
    <w:rsid w:val="00CA28B6"/>
    <w:rsid w:val="00CA602D"/>
    <w:rsid w:val="00CE5A6C"/>
    <w:rsid w:val="00CF0867"/>
    <w:rsid w:val="00D02DD3"/>
    <w:rsid w:val="00D11BA5"/>
    <w:rsid w:val="00D12802"/>
    <w:rsid w:val="00D1289E"/>
    <w:rsid w:val="00D347E4"/>
    <w:rsid w:val="00D563CC"/>
    <w:rsid w:val="00D57A2E"/>
    <w:rsid w:val="00D66549"/>
    <w:rsid w:val="00D77342"/>
    <w:rsid w:val="00DC46DF"/>
    <w:rsid w:val="00DF5A0F"/>
    <w:rsid w:val="00E15A45"/>
    <w:rsid w:val="00E3580A"/>
    <w:rsid w:val="00E46AFE"/>
    <w:rsid w:val="00E76246"/>
    <w:rsid w:val="00EC2249"/>
    <w:rsid w:val="00EC744A"/>
    <w:rsid w:val="00ED1272"/>
    <w:rsid w:val="00EF1496"/>
    <w:rsid w:val="00F152A7"/>
    <w:rsid w:val="00F334C6"/>
    <w:rsid w:val="00F73A99"/>
    <w:rsid w:val="00FA0034"/>
    <w:rsid w:val="00FE1EB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34F79C"/>
  <w15:docId w15:val="{8F04B40B-90A1-4F12-86D3-520BD97D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F8D78-2C72-4FFC-A4EB-B2B9BD11E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F908-0070-4022-BB11-B498FD755A92}">
  <ds:schemaRef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1348E15-F58B-4434-A488-0F5ED58E1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8303</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2019-03-25T09:40:00Z</cp:lastPrinted>
  <dcterms:created xsi:type="dcterms:W3CDTF">2019-03-26T15:27:00Z</dcterms:created>
  <dcterms:modified xsi:type="dcterms:W3CDTF">2019-03-26T15:27:00Z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