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19CA9D6D" w:rsidR="00AE2AB3" w:rsidRPr="001B5826" w:rsidRDefault="00AE2AB3" w:rsidP="00AE2AB3">
      <w:pPr>
        <w:spacing w:after="0"/>
        <w:rPr>
          <w:rFonts w:ascii="Times New Roman" w:eastAsia="Calibri" w:hAnsi="Times New Roman" w:cs="Times New Roman"/>
          <w:sz w:val="24"/>
          <w:szCs w:val="24"/>
        </w:rPr>
      </w:pPr>
      <w:bookmarkStart w:id="0" w:name="_GoBack"/>
      <w:bookmarkEnd w:id="0"/>
      <w:r w:rsidRPr="001B5826">
        <w:rPr>
          <w:rFonts w:ascii="Times New Roman" w:eastAsia="Calibri" w:hAnsi="Times New Roman" w:cs="Times New Roman"/>
          <w:sz w:val="24"/>
          <w:szCs w:val="24"/>
        </w:rPr>
        <w:t xml:space="preserve">Zagreb, </w:t>
      </w:r>
      <w:r w:rsidR="00587F14" w:rsidRPr="001B5826">
        <w:rPr>
          <w:rFonts w:ascii="Times New Roman" w:eastAsia="Calibri" w:hAnsi="Times New Roman" w:cs="Times New Roman"/>
          <w:sz w:val="24"/>
          <w:szCs w:val="24"/>
        </w:rPr>
        <w:t>16. studenoga</w:t>
      </w:r>
      <w:r w:rsidRPr="001B5826">
        <w:rPr>
          <w:rFonts w:ascii="Times New Roman" w:eastAsia="Calibri" w:hAnsi="Times New Roman" w:cs="Times New Roman"/>
          <w:sz w:val="24"/>
          <w:szCs w:val="24"/>
        </w:rPr>
        <w:t xml:space="preserve"> 201</w:t>
      </w:r>
      <w:r w:rsidR="00D13866" w:rsidRPr="001B5826">
        <w:rPr>
          <w:rFonts w:ascii="Times New Roman" w:eastAsia="Calibri" w:hAnsi="Times New Roman" w:cs="Times New Roman"/>
          <w:sz w:val="24"/>
          <w:szCs w:val="24"/>
        </w:rPr>
        <w:t>8</w:t>
      </w:r>
      <w:r w:rsidRPr="001B5826">
        <w:rPr>
          <w:rFonts w:ascii="Times New Roman" w:eastAsia="Calibri" w:hAnsi="Times New Roman" w:cs="Times New Roman"/>
          <w:sz w:val="24"/>
          <w:szCs w:val="24"/>
        </w:rPr>
        <w:t>.g.</w:t>
      </w:r>
      <w:r w:rsidRPr="001B5826">
        <w:rPr>
          <w:rFonts w:ascii="Times New Roman" w:eastAsia="Calibri" w:hAnsi="Times New Roman" w:cs="Times New Roman"/>
          <w:sz w:val="24"/>
          <w:szCs w:val="24"/>
        </w:rPr>
        <w:tab/>
      </w:r>
      <w:r w:rsidRPr="001B5826">
        <w:rPr>
          <w:rFonts w:ascii="Times New Roman" w:eastAsia="Calibri" w:hAnsi="Times New Roman" w:cs="Times New Roman"/>
          <w:sz w:val="24"/>
          <w:szCs w:val="24"/>
        </w:rPr>
        <w:tab/>
      </w:r>
      <w:r w:rsidRPr="001B5826">
        <w:rPr>
          <w:rFonts w:ascii="Times New Roman" w:eastAsia="Calibri" w:hAnsi="Times New Roman" w:cs="Times New Roman"/>
          <w:sz w:val="24"/>
          <w:szCs w:val="24"/>
        </w:rPr>
        <w:tab/>
      </w:r>
      <w:r w:rsidRPr="001B5826">
        <w:rPr>
          <w:rFonts w:ascii="Times New Roman" w:eastAsia="Calibri" w:hAnsi="Times New Roman" w:cs="Times New Roman"/>
          <w:sz w:val="24"/>
          <w:szCs w:val="24"/>
        </w:rPr>
        <w:tab/>
      </w:r>
      <w:r w:rsidR="007A228D" w:rsidRPr="001B5826">
        <w:rPr>
          <w:rFonts w:ascii="Times New Roman" w:eastAsia="Calibri" w:hAnsi="Times New Roman" w:cs="Times New Roman"/>
          <w:sz w:val="24"/>
          <w:szCs w:val="24"/>
        </w:rPr>
        <w:tab/>
      </w:r>
      <w:r w:rsidRPr="001B5826">
        <w:rPr>
          <w:rFonts w:ascii="Times New Roman" w:eastAsia="Calibri" w:hAnsi="Times New Roman" w:cs="Times New Roman"/>
          <w:sz w:val="24"/>
          <w:szCs w:val="24"/>
        </w:rPr>
        <w:t xml:space="preserve"> </w:t>
      </w:r>
    </w:p>
    <w:p w14:paraId="73BC01BB" w14:textId="33EECB52" w:rsidR="00AE2AB3" w:rsidRPr="001B5826" w:rsidRDefault="0033692E" w:rsidP="00AE2AB3">
      <w:pPr>
        <w:autoSpaceDE w:val="0"/>
        <w:autoSpaceDN w:val="0"/>
        <w:adjustRightInd w:val="0"/>
        <w:spacing w:before="240"/>
        <w:jc w:val="both"/>
        <w:rPr>
          <w:rFonts w:ascii="Times New Roman" w:eastAsia="Times New Roman" w:hAnsi="Times New Roman" w:cs="Times New Roman"/>
          <w:sz w:val="24"/>
          <w:szCs w:val="24"/>
          <w:lang w:eastAsia="hr-HR"/>
        </w:rPr>
      </w:pPr>
      <w:r w:rsidRPr="001B5826">
        <w:rPr>
          <w:rFonts w:ascii="Times New Roman" w:hAnsi="Times New Roman" w:cs="Times New Roman"/>
          <w:b/>
          <w:sz w:val="24"/>
          <w:szCs w:val="24"/>
        </w:rPr>
        <w:t>Povjerenstvo za odlučivanje o sukobu interesa (u daljnjem tekstu: Povjerenstvo)</w:t>
      </w:r>
      <w:r w:rsidRPr="001B5826">
        <w:rPr>
          <w:rFonts w:ascii="Times New Roman" w:hAnsi="Times New Roman" w:cs="Times New Roman"/>
          <w:b/>
          <w:bCs/>
          <w:sz w:val="24"/>
          <w:szCs w:val="24"/>
        </w:rPr>
        <w:t xml:space="preserve"> </w:t>
      </w:r>
      <w:r w:rsidRPr="001B5826">
        <w:rPr>
          <w:rFonts w:ascii="Times New Roman" w:hAnsi="Times New Roman" w:cs="Times New Roman"/>
          <w:bCs/>
          <w:sz w:val="24"/>
          <w:szCs w:val="24"/>
        </w:rPr>
        <w:t xml:space="preserve">u sastavu  Nataše Novaković kao predsjednice Povjerenstva te Tončice Božić, Davorina Ivanjeka, Aleksandre Jozić-Ileković i Tatijane Vučetić kao članova Povjerenstva, </w:t>
      </w:r>
      <w:r w:rsidR="00AE2AB3" w:rsidRPr="001B5826">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1B5826">
        <w:rPr>
          <w:rFonts w:ascii="Times New Roman" w:hAnsi="Times New Roman" w:cs="Times New Roman"/>
          <w:b/>
          <w:bCs/>
          <w:sz w:val="24"/>
          <w:szCs w:val="24"/>
        </w:rPr>
        <w:t>u predmetu</w:t>
      </w:r>
      <w:r w:rsidR="0064250A" w:rsidRPr="001B5826">
        <w:rPr>
          <w:rFonts w:ascii="Times New Roman" w:hAnsi="Times New Roman" w:cs="Times New Roman"/>
          <w:b/>
          <w:bCs/>
          <w:sz w:val="24"/>
          <w:szCs w:val="24"/>
        </w:rPr>
        <w:t xml:space="preserve"> </w:t>
      </w:r>
      <w:r w:rsidR="0012594D" w:rsidRPr="001B5826">
        <w:rPr>
          <w:rFonts w:ascii="Times New Roman" w:hAnsi="Times New Roman" w:cs="Times New Roman"/>
          <w:b/>
          <w:bCs/>
          <w:sz w:val="24"/>
          <w:szCs w:val="24"/>
        </w:rPr>
        <w:t>dužnosnika</w:t>
      </w:r>
      <w:r w:rsidR="0012594D" w:rsidRPr="001B5826">
        <w:rPr>
          <w:rFonts w:ascii="Times New Roman" w:hAnsi="Times New Roman" w:cs="Times New Roman"/>
          <w:b/>
          <w:sz w:val="24"/>
          <w:szCs w:val="24"/>
        </w:rPr>
        <w:t xml:space="preserve"> </w:t>
      </w:r>
      <w:r w:rsidR="001B5826" w:rsidRPr="001B5826">
        <w:rPr>
          <w:rFonts w:ascii="Times New Roman" w:hAnsi="Times New Roman" w:cs="Times New Roman"/>
          <w:b/>
          <w:sz w:val="24"/>
          <w:szCs w:val="24"/>
        </w:rPr>
        <w:t>Ive Dujmića, gradonačelnika Grada Opatije</w:t>
      </w:r>
      <w:r w:rsidR="00587F14" w:rsidRPr="001B5826">
        <w:rPr>
          <w:rFonts w:ascii="Times New Roman" w:hAnsi="Times New Roman" w:cs="Times New Roman"/>
          <w:bCs/>
          <w:sz w:val="24"/>
          <w:szCs w:val="24"/>
        </w:rPr>
        <w:t xml:space="preserve">, </w:t>
      </w:r>
      <w:r w:rsidR="00AE2AB3" w:rsidRPr="001B5826">
        <w:rPr>
          <w:rFonts w:ascii="Times New Roman" w:hAnsi="Times New Roman" w:cs="Times New Roman"/>
          <w:bCs/>
          <w:sz w:val="24"/>
          <w:szCs w:val="24"/>
        </w:rPr>
        <w:t>pokrenuto</w:t>
      </w:r>
      <w:r w:rsidR="00AF05FD" w:rsidRPr="001B5826">
        <w:rPr>
          <w:rFonts w:ascii="Times New Roman" w:hAnsi="Times New Roman" w:cs="Times New Roman"/>
          <w:bCs/>
          <w:sz w:val="24"/>
          <w:szCs w:val="24"/>
        </w:rPr>
        <w:t>g</w:t>
      </w:r>
      <w:r w:rsidR="00AE2AB3" w:rsidRPr="001B5826">
        <w:rPr>
          <w:rFonts w:ascii="Times New Roman" w:hAnsi="Times New Roman" w:cs="Times New Roman"/>
          <w:bCs/>
          <w:sz w:val="24"/>
          <w:szCs w:val="24"/>
        </w:rPr>
        <w:t xml:space="preserve"> Odlukom Povjerenstva broj: </w:t>
      </w:r>
      <w:r w:rsidR="00587F14" w:rsidRPr="001B5826">
        <w:rPr>
          <w:rFonts w:ascii="Times New Roman" w:eastAsia="Times New Roman" w:hAnsi="Times New Roman" w:cs="Times New Roman"/>
          <w:sz w:val="24"/>
          <w:szCs w:val="24"/>
          <w:lang w:eastAsia="hr-HR"/>
        </w:rPr>
        <w:t>711-I-119</w:t>
      </w:r>
      <w:r w:rsidR="001B5826" w:rsidRPr="001B5826">
        <w:rPr>
          <w:rFonts w:ascii="Times New Roman" w:eastAsia="Times New Roman" w:hAnsi="Times New Roman" w:cs="Times New Roman"/>
          <w:sz w:val="24"/>
          <w:szCs w:val="24"/>
          <w:lang w:eastAsia="hr-HR"/>
        </w:rPr>
        <w:t>4</w:t>
      </w:r>
      <w:r w:rsidR="00587F14" w:rsidRPr="001B5826">
        <w:rPr>
          <w:rFonts w:ascii="Times New Roman" w:eastAsia="Times New Roman" w:hAnsi="Times New Roman" w:cs="Times New Roman"/>
          <w:sz w:val="24"/>
          <w:szCs w:val="24"/>
          <w:lang w:eastAsia="hr-HR"/>
        </w:rPr>
        <w:t>-P-2</w:t>
      </w:r>
      <w:r w:rsidR="001B5826" w:rsidRPr="001B5826">
        <w:rPr>
          <w:rFonts w:ascii="Times New Roman" w:eastAsia="Times New Roman" w:hAnsi="Times New Roman" w:cs="Times New Roman"/>
          <w:sz w:val="24"/>
          <w:szCs w:val="24"/>
          <w:lang w:eastAsia="hr-HR"/>
        </w:rPr>
        <w:t>34-17/18-04</w:t>
      </w:r>
      <w:r w:rsidR="00587F14" w:rsidRPr="001B5826">
        <w:rPr>
          <w:rFonts w:ascii="Times New Roman" w:eastAsia="Times New Roman" w:hAnsi="Times New Roman" w:cs="Times New Roman"/>
          <w:sz w:val="24"/>
          <w:szCs w:val="24"/>
          <w:lang w:eastAsia="hr-HR"/>
        </w:rPr>
        <w:t xml:space="preserve">-17 </w:t>
      </w:r>
      <w:r w:rsidR="00D13866" w:rsidRPr="001B5826">
        <w:rPr>
          <w:rFonts w:ascii="Times New Roman" w:hAnsi="Times New Roman" w:cs="Times New Roman"/>
          <w:bCs/>
          <w:sz w:val="24"/>
          <w:szCs w:val="24"/>
        </w:rPr>
        <w:t xml:space="preserve">od </w:t>
      </w:r>
      <w:r w:rsidR="001B5826" w:rsidRPr="001B5826">
        <w:rPr>
          <w:rFonts w:ascii="Times New Roman" w:hAnsi="Times New Roman" w:cs="Times New Roman"/>
          <w:bCs/>
          <w:sz w:val="24"/>
          <w:szCs w:val="24"/>
        </w:rPr>
        <w:t>15. lipnja</w:t>
      </w:r>
      <w:r w:rsidR="0064250A" w:rsidRPr="001B5826">
        <w:rPr>
          <w:rFonts w:ascii="Times New Roman" w:hAnsi="Times New Roman" w:cs="Times New Roman"/>
          <w:bCs/>
          <w:sz w:val="24"/>
          <w:szCs w:val="24"/>
        </w:rPr>
        <w:t xml:space="preserve"> 201</w:t>
      </w:r>
      <w:r w:rsidR="001B5826" w:rsidRPr="001B5826">
        <w:rPr>
          <w:rFonts w:ascii="Times New Roman" w:hAnsi="Times New Roman" w:cs="Times New Roman"/>
          <w:bCs/>
          <w:sz w:val="24"/>
          <w:szCs w:val="24"/>
        </w:rPr>
        <w:t>8</w:t>
      </w:r>
      <w:r w:rsidR="00AE2AB3" w:rsidRPr="001B5826">
        <w:rPr>
          <w:rFonts w:ascii="Times New Roman" w:hAnsi="Times New Roman" w:cs="Times New Roman"/>
          <w:bCs/>
          <w:sz w:val="24"/>
          <w:szCs w:val="24"/>
        </w:rPr>
        <w:t>.g</w:t>
      </w:r>
      <w:r w:rsidR="00AE2AB3" w:rsidRPr="001B5826">
        <w:rPr>
          <w:rFonts w:ascii="Times New Roman" w:hAnsi="Times New Roman" w:cs="Times New Roman"/>
          <w:sz w:val="24"/>
          <w:szCs w:val="24"/>
        </w:rPr>
        <w:t xml:space="preserve">., na </w:t>
      </w:r>
      <w:r w:rsidR="001B5826" w:rsidRPr="001B5826">
        <w:rPr>
          <w:rFonts w:ascii="Times New Roman" w:hAnsi="Times New Roman" w:cs="Times New Roman"/>
          <w:sz w:val="24"/>
          <w:szCs w:val="24"/>
        </w:rPr>
        <w:t>28</w:t>
      </w:r>
      <w:r w:rsidR="00AE2AB3" w:rsidRPr="001B5826">
        <w:rPr>
          <w:rFonts w:ascii="Times New Roman" w:hAnsi="Times New Roman" w:cs="Times New Roman"/>
          <w:sz w:val="24"/>
          <w:szCs w:val="24"/>
        </w:rPr>
        <w:t xml:space="preserve">. sjednici održanoj dana </w:t>
      </w:r>
      <w:r w:rsidR="001B5826" w:rsidRPr="001B5826">
        <w:rPr>
          <w:rFonts w:ascii="Times New Roman" w:eastAsia="Calibri" w:hAnsi="Times New Roman" w:cs="Times New Roman"/>
          <w:sz w:val="24"/>
          <w:szCs w:val="24"/>
        </w:rPr>
        <w:t>16. studenoga</w:t>
      </w:r>
      <w:r w:rsidR="00587F14" w:rsidRPr="001B5826">
        <w:rPr>
          <w:rFonts w:ascii="Times New Roman" w:hAnsi="Times New Roman" w:cs="Times New Roman"/>
          <w:sz w:val="24"/>
          <w:szCs w:val="24"/>
        </w:rPr>
        <w:t xml:space="preserve"> 2018.g</w:t>
      </w:r>
      <w:r w:rsidR="00587F14" w:rsidRPr="001B5826">
        <w:rPr>
          <w:rFonts w:ascii="Times New Roman" w:eastAsia="Calibri" w:hAnsi="Times New Roman" w:cs="Times New Roman"/>
          <w:sz w:val="24"/>
          <w:szCs w:val="24"/>
        </w:rPr>
        <w:t>.</w:t>
      </w:r>
      <w:r w:rsidR="00AE2AB3" w:rsidRPr="001B5826">
        <w:rPr>
          <w:rFonts w:ascii="Times New Roman" w:hAnsi="Times New Roman" w:cs="Times New Roman"/>
          <w:bCs/>
          <w:sz w:val="24"/>
          <w:szCs w:val="24"/>
        </w:rPr>
        <w:t xml:space="preserve">, </w:t>
      </w:r>
      <w:r w:rsidR="00AE2AB3" w:rsidRPr="001B5826">
        <w:rPr>
          <w:rFonts w:ascii="Times New Roman" w:hAnsi="Times New Roman" w:cs="Times New Roman"/>
          <w:sz w:val="24"/>
          <w:szCs w:val="24"/>
        </w:rPr>
        <w:t xml:space="preserve">donosi sljedeću:  </w:t>
      </w:r>
    </w:p>
    <w:p w14:paraId="73BC01BC" w14:textId="77777777" w:rsidR="00AE2AB3" w:rsidRPr="001B5826" w:rsidRDefault="00AE2AB3" w:rsidP="00AE2AB3">
      <w:pPr>
        <w:autoSpaceDE w:val="0"/>
        <w:autoSpaceDN w:val="0"/>
        <w:adjustRightInd w:val="0"/>
        <w:spacing w:before="240"/>
        <w:jc w:val="center"/>
        <w:rPr>
          <w:rFonts w:ascii="Times New Roman" w:hAnsi="Times New Roman" w:cs="Times New Roman"/>
          <w:b/>
          <w:bCs/>
          <w:sz w:val="24"/>
          <w:szCs w:val="24"/>
        </w:rPr>
      </w:pPr>
      <w:r w:rsidRPr="001B5826">
        <w:rPr>
          <w:rFonts w:ascii="Times New Roman" w:hAnsi="Times New Roman" w:cs="Times New Roman"/>
          <w:b/>
          <w:bCs/>
          <w:sz w:val="24"/>
          <w:szCs w:val="24"/>
        </w:rPr>
        <w:t>ODLUKU</w:t>
      </w:r>
    </w:p>
    <w:p w14:paraId="18BF61A8" w14:textId="6E6A5FC0" w:rsidR="004C2731" w:rsidRPr="00AA1674" w:rsidRDefault="004C2731" w:rsidP="004C2731">
      <w:pPr>
        <w:pStyle w:val="Default"/>
        <w:numPr>
          <w:ilvl w:val="0"/>
          <w:numId w:val="9"/>
        </w:numPr>
        <w:spacing w:line="276" w:lineRule="auto"/>
        <w:jc w:val="both"/>
        <w:rPr>
          <w:b/>
          <w:color w:val="auto"/>
        </w:rPr>
      </w:pPr>
      <w:r w:rsidRPr="00AA1674">
        <w:rPr>
          <w:b/>
          <w:color w:val="auto"/>
        </w:rPr>
        <w:t xml:space="preserve">Dužnosnik Ivo Dujmić, gradonačelnik </w:t>
      </w:r>
      <w:r w:rsidRPr="00AA1674">
        <w:rPr>
          <w:b/>
        </w:rPr>
        <w:t>Grada Opatije</w:t>
      </w:r>
      <w:r w:rsidRPr="00AA1674">
        <w:rPr>
          <w:b/>
          <w:color w:val="auto"/>
        </w:rPr>
        <w:t xml:space="preserve">, propustom obavještavanja Povjerenstva o nastanku poslovnog odnosa između Grada Opatije i trgovačkog društva Marea d.o.o., u kojem je jedini imatelj udjela u vlasništvu (temeljnom kapitalu) </w:t>
      </w:r>
      <w:r w:rsidR="00D97E7F">
        <w:rPr>
          <w:b/>
          <w:color w:val="auto"/>
        </w:rPr>
        <w:t>supruga</w:t>
      </w:r>
      <w:r w:rsidRPr="00AA1674">
        <w:rPr>
          <w:b/>
          <w:color w:val="auto"/>
        </w:rPr>
        <w:t xml:space="preserve"> dužnosnika</w:t>
      </w:r>
      <w:r w:rsidR="00DB518C">
        <w:rPr>
          <w:b/>
          <w:color w:val="auto"/>
        </w:rPr>
        <w:t xml:space="preserve">, </w:t>
      </w:r>
      <w:r w:rsidR="00D97E7F">
        <w:rPr>
          <w:b/>
          <w:color w:val="auto"/>
        </w:rPr>
        <w:t>koja je temeljem</w:t>
      </w:r>
      <w:r w:rsidRPr="00AA1674">
        <w:rPr>
          <w:b/>
          <w:color w:val="auto"/>
        </w:rPr>
        <w:t xml:space="preserve"> članka 4. stavka 2. ZSSI-a</w:t>
      </w:r>
      <w:r w:rsidR="00D97E7F">
        <w:rPr>
          <w:b/>
          <w:color w:val="auto"/>
        </w:rPr>
        <w:t xml:space="preserve"> s njim povezana osoba </w:t>
      </w:r>
      <w:r w:rsidR="00DB518C">
        <w:rPr>
          <w:b/>
          <w:color w:val="auto"/>
        </w:rPr>
        <w:t xml:space="preserve">i </w:t>
      </w:r>
      <w:r w:rsidRPr="00AA1674">
        <w:rPr>
          <w:b/>
          <w:color w:val="auto"/>
        </w:rPr>
        <w:t xml:space="preserve">koji je nastao izdavanjem koncesijskog odobrenja Vijeća za </w:t>
      </w:r>
      <w:r w:rsidR="00900E46">
        <w:rPr>
          <w:b/>
          <w:color w:val="auto"/>
        </w:rPr>
        <w:t>dodjelu koncesijskih</w:t>
      </w:r>
      <w:r w:rsidRPr="00AA1674">
        <w:rPr>
          <w:b/>
          <w:color w:val="auto"/>
        </w:rPr>
        <w:t xml:space="preserve"> odobrenja Grada Opatije od 23. ožujka 2016.g. te od 15. ožujka 2017.g., a odnosi se na djelatnost iznajmljivanja na plaži Ičići</w:t>
      </w:r>
      <w:r w:rsidR="007A419A">
        <w:rPr>
          <w:b/>
          <w:color w:val="auto"/>
        </w:rPr>
        <w:t xml:space="preserve"> u 2016.</w:t>
      </w:r>
      <w:r w:rsidR="00DB518C">
        <w:rPr>
          <w:b/>
          <w:color w:val="auto"/>
        </w:rPr>
        <w:t>g.</w:t>
      </w:r>
      <w:r w:rsidR="007A419A">
        <w:rPr>
          <w:b/>
          <w:color w:val="auto"/>
        </w:rPr>
        <w:t xml:space="preserve"> i 2017.g.</w:t>
      </w:r>
      <w:r w:rsidRPr="00AA1674">
        <w:rPr>
          <w:b/>
          <w:color w:val="auto"/>
        </w:rPr>
        <w:t xml:space="preserve">, počinio je povredu članka 18. stavka 1. ZSSI-a.  </w:t>
      </w:r>
    </w:p>
    <w:p w14:paraId="01122993" w14:textId="77777777" w:rsidR="004C2731" w:rsidRPr="00AA1674" w:rsidRDefault="004C2731" w:rsidP="004C2731">
      <w:pPr>
        <w:pStyle w:val="Default"/>
        <w:numPr>
          <w:ilvl w:val="0"/>
          <w:numId w:val="9"/>
        </w:numPr>
        <w:spacing w:before="240" w:line="276" w:lineRule="auto"/>
        <w:jc w:val="both"/>
        <w:rPr>
          <w:b/>
          <w:bCs/>
          <w:color w:val="auto"/>
        </w:rPr>
      </w:pPr>
      <w:r w:rsidRPr="00CA1C64">
        <w:rPr>
          <w:rFonts w:eastAsia="Calibri"/>
          <w:b/>
          <w:color w:val="auto"/>
        </w:rPr>
        <w:t xml:space="preserve">Za povredu ZSSI-a, opisanu pod točkom I. ove izreke, dužnosniku se izriče sankcija iz članka 42. stavka 1. podstavka 2. ZSSI-a, obustava isplate dijela neto mjesečne plaće u ukupnom iznosu od </w:t>
      </w:r>
      <w:r>
        <w:rPr>
          <w:rFonts w:eastAsia="Calibri"/>
          <w:b/>
          <w:color w:val="auto"/>
        </w:rPr>
        <w:t>4</w:t>
      </w:r>
      <w:r w:rsidRPr="00CA1C64">
        <w:rPr>
          <w:rFonts w:eastAsia="Calibri"/>
          <w:b/>
          <w:color w:val="auto"/>
        </w:rPr>
        <w:t xml:space="preserve">.000,00 kn, koja će se trajati 4 mjeseca i izvršit će se u 4 jednaka uzastopna mjesečna obroka, svaki u pojedinačnom iznosu od </w:t>
      </w:r>
      <w:r>
        <w:rPr>
          <w:rFonts w:eastAsia="Calibri"/>
          <w:b/>
          <w:color w:val="auto"/>
        </w:rPr>
        <w:t>1.0</w:t>
      </w:r>
      <w:r w:rsidRPr="00CA1C64">
        <w:rPr>
          <w:rFonts w:eastAsia="Calibri"/>
          <w:b/>
          <w:color w:val="auto"/>
        </w:rPr>
        <w:t>00,00 kn.</w:t>
      </w:r>
    </w:p>
    <w:p w14:paraId="30D1A114" w14:textId="6FE6D96D" w:rsidR="004C2731" w:rsidRPr="00CA1C64" w:rsidRDefault="004C2731" w:rsidP="004C2731">
      <w:pPr>
        <w:pStyle w:val="Default"/>
        <w:numPr>
          <w:ilvl w:val="0"/>
          <w:numId w:val="9"/>
        </w:numPr>
        <w:spacing w:before="240" w:line="276" w:lineRule="auto"/>
        <w:jc w:val="both"/>
        <w:rPr>
          <w:b/>
          <w:bCs/>
          <w:color w:val="auto"/>
        </w:rPr>
      </w:pPr>
      <w:r>
        <w:rPr>
          <w:rFonts w:eastAsia="Calibri"/>
          <w:b/>
          <w:color w:val="auto"/>
        </w:rPr>
        <w:t xml:space="preserve">Predmet će se dostaviti nadležnom državnom odvjetništvu na daljnje postupanje radi pokretanja postupka utvrđenja ništetnosti pravnih akata iz točke I. izreke pred nadležnim sudom.  </w:t>
      </w:r>
    </w:p>
    <w:p w14:paraId="2239F22E" w14:textId="77777777" w:rsidR="007A419A" w:rsidRDefault="007A419A" w:rsidP="00AE2AB3">
      <w:pPr>
        <w:autoSpaceDE w:val="0"/>
        <w:autoSpaceDN w:val="0"/>
        <w:adjustRightInd w:val="0"/>
        <w:spacing w:before="240"/>
        <w:jc w:val="center"/>
        <w:rPr>
          <w:rFonts w:ascii="Times New Roman" w:hAnsi="Times New Roman" w:cs="Times New Roman"/>
          <w:bCs/>
          <w:sz w:val="24"/>
          <w:szCs w:val="24"/>
        </w:rPr>
      </w:pPr>
    </w:p>
    <w:p w14:paraId="59C89AF0" w14:textId="77777777" w:rsidR="007A419A" w:rsidRDefault="007A419A" w:rsidP="00AE2AB3">
      <w:pPr>
        <w:autoSpaceDE w:val="0"/>
        <w:autoSpaceDN w:val="0"/>
        <w:adjustRightInd w:val="0"/>
        <w:spacing w:before="240"/>
        <w:jc w:val="center"/>
        <w:rPr>
          <w:rFonts w:ascii="Times New Roman" w:hAnsi="Times New Roman" w:cs="Times New Roman"/>
          <w:bCs/>
          <w:sz w:val="24"/>
          <w:szCs w:val="24"/>
        </w:rPr>
      </w:pPr>
    </w:p>
    <w:p w14:paraId="73BC01C0" w14:textId="5699DDD1" w:rsidR="00AE2AB3" w:rsidRPr="001B5826" w:rsidRDefault="00AE2AB3" w:rsidP="00AE2AB3">
      <w:pPr>
        <w:autoSpaceDE w:val="0"/>
        <w:autoSpaceDN w:val="0"/>
        <w:adjustRightInd w:val="0"/>
        <w:spacing w:before="240"/>
        <w:jc w:val="center"/>
        <w:rPr>
          <w:rFonts w:ascii="Times New Roman" w:hAnsi="Times New Roman" w:cs="Times New Roman"/>
          <w:bCs/>
          <w:sz w:val="24"/>
          <w:szCs w:val="24"/>
        </w:rPr>
      </w:pPr>
      <w:r w:rsidRPr="001B5826">
        <w:rPr>
          <w:rFonts w:ascii="Times New Roman" w:hAnsi="Times New Roman" w:cs="Times New Roman"/>
          <w:bCs/>
          <w:sz w:val="24"/>
          <w:szCs w:val="24"/>
        </w:rPr>
        <w:lastRenderedPageBreak/>
        <w:t>Obrazloženje</w:t>
      </w:r>
      <w:r w:rsidR="00880454">
        <w:rPr>
          <w:rFonts w:ascii="Times New Roman" w:hAnsi="Times New Roman" w:cs="Times New Roman"/>
          <w:bCs/>
          <w:sz w:val="24"/>
          <w:szCs w:val="24"/>
        </w:rPr>
        <w:t xml:space="preserve"> </w:t>
      </w:r>
    </w:p>
    <w:p w14:paraId="29D3712C" w14:textId="74B09719" w:rsidR="00E23B67" w:rsidRPr="001B5826" w:rsidRDefault="00AE2AB3" w:rsidP="001B5826">
      <w:pPr>
        <w:pStyle w:val="Default"/>
        <w:spacing w:line="276" w:lineRule="auto"/>
        <w:ind w:firstLine="708"/>
        <w:jc w:val="both"/>
        <w:rPr>
          <w:color w:val="auto"/>
        </w:rPr>
      </w:pPr>
      <w:r w:rsidRPr="001B5826">
        <w:rPr>
          <w:color w:val="auto"/>
        </w:rPr>
        <w:t xml:space="preserve">Povjerenstvo je na </w:t>
      </w:r>
      <w:r w:rsidR="00587F14" w:rsidRPr="001B5826">
        <w:rPr>
          <w:color w:val="auto"/>
        </w:rPr>
        <w:t>14</w:t>
      </w:r>
      <w:r w:rsidR="00D13866" w:rsidRPr="001B5826">
        <w:rPr>
          <w:color w:val="auto"/>
        </w:rPr>
        <w:t xml:space="preserve">. sjednici, održanoj </w:t>
      </w:r>
      <w:r w:rsidR="00587F14" w:rsidRPr="001B5826">
        <w:rPr>
          <w:bCs/>
          <w:color w:val="auto"/>
        </w:rPr>
        <w:t xml:space="preserve">15. lipnja 2018.g. </w:t>
      </w:r>
      <w:r w:rsidRPr="001B5826">
        <w:rPr>
          <w:color w:val="auto"/>
        </w:rPr>
        <w:t>pokrenulo postupak za odlučivanje o sukobu interesa protiv</w:t>
      </w:r>
      <w:r w:rsidR="0064250A" w:rsidRPr="001B5826">
        <w:rPr>
          <w:color w:val="auto"/>
        </w:rPr>
        <w:t xml:space="preserve"> </w:t>
      </w:r>
      <w:r w:rsidR="00AF05FD" w:rsidRPr="001B5826">
        <w:rPr>
          <w:color w:val="auto"/>
        </w:rPr>
        <w:t>dužnosnika</w:t>
      </w:r>
      <w:r w:rsidR="00587F14" w:rsidRPr="001B5826">
        <w:rPr>
          <w:color w:val="auto"/>
        </w:rPr>
        <w:t xml:space="preserve"> </w:t>
      </w:r>
      <w:r w:rsidR="001B5826" w:rsidRPr="001B5826">
        <w:rPr>
          <w:color w:val="auto"/>
        </w:rPr>
        <w:t xml:space="preserve">Ive Dujmića, gradonačelnika Grada Opatije, zbog moguće povrede članka 18. stavka 1. ZSSI-a, koja proizlazi iz propusta obavještavanja Povjerenstva o nastanku poslovnog odnosa između Grada Opatije i trgovačkog društva Marea d.o.o., u kojem je jedini imatelj udjela u vlasništvu (temeljnom kapitalu) bračni drug dužnosnika, koji je nastao izdavanjem koncesijskog odobrenja Vijeća za </w:t>
      </w:r>
      <w:r w:rsidR="007A419A">
        <w:rPr>
          <w:color w:val="auto"/>
        </w:rPr>
        <w:t xml:space="preserve">dodjelu </w:t>
      </w:r>
      <w:r w:rsidR="001B5826" w:rsidRPr="001B5826">
        <w:rPr>
          <w:color w:val="auto"/>
        </w:rPr>
        <w:t>koncesijsk</w:t>
      </w:r>
      <w:r w:rsidR="007A419A">
        <w:rPr>
          <w:color w:val="auto"/>
        </w:rPr>
        <w:t>ih</w:t>
      </w:r>
      <w:r w:rsidR="001B5826" w:rsidRPr="001B5826">
        <w:rPr>
          <w:color w:val="auto"/>
        </w:rPr>
        <w:t xml:space="preserve"> odobrenja Grada Opatije </w:t>
      </w:r>
      <w:r w:rsidR="007A419A">
        <w:rPr>
          <w:color w:val="auto"/>
        </w:rPr>
        <w:t xml:space="preserve">(u daljnjem tekstu: Vijeće) </w:t>
      </w:r>
      <w:r w:rsidR="001B5826" w:rsidRPr="001B5826">
        <w:rPr>
          <w:color w:val="auto"/>
        </w:rPr>
        <w:t>od 23. ožujka 2016.g. te od 15. ožujka 2017.g., a odnosi se na djelatnost iznajmljivanja na plaži Ičići.</w:t>
      </w:r>
    </w:p>
    <w:p w14:paraId="32263695" w14:textId="77777777" w:rsidR="001B5826" w:rsidRPr="001B5826" w:rsidRDefault="001B5826" w:rsidP="00E23B67">
      <w:pPr>
        <w:pStyle w:val="Default"/>
        <w:spacing w:line="276" w:lineRule="auto"/>
        <w:ind w:firstLine="708"/>
        <w:jc w:val="both"/>
        <w:rPr>
          <w:color w:val="auto"/>
        </w:rPr>
      </w:pPr>
    </w:p>
    <w:p w14:paraId="7B9C6292" w14:textId="4401BA8F" w:rsidR="00D02F72" w:rsidRDefault="0011504F" w:rsidP="0012594D">
      <w:pPr>
        <w:pStyle w:val="Default"/>
        <w:spacing w:line="276" w:lineRule="auto"/>
        <w:ind w:firstLine="708"/>
        <w:jc w:val="both"/>
        <w:rPr>
          <w:color w:val="auto"/>
        </w:rPr>
      </w:pPr>
      <w:r w:rsidRPr="001B5826">
        <w:rPr>
          <w:color w:val="auto"/>
        </w:rPr>
        <w:t>O</w:t>
      </w:r>
      <w:r w:rsidR="00960448" w:rsidRPr="001B5826">
        <w:rPr>
          <w:color w:val="auto"/>
        </w:rPr>
        <w:t>dlukom o pokretanju postupka dužnosnik je pozvan da u roku od 15 dana od dana primitka odluke dostavi Povjerenstvu očitovanje na razloge pokretanja postupka kao i na ostale navode iz obrazloženja odluke. Dužnosnik je u otvorenom roku</w:t>
      </w:r>
      <w:r w:rsidR="0012594D" w:rsidRPr="001B5826">
        <w:rPr>
          <w:color w:val="auto"/>
        </w:rPr>
        <w:t xml:space="preserve"> </w:t>
      </w:r>
      <w:r w:rsidR="00960448" w:rsidRPr="001B5826">
        <w:rPr>
          <w:color w:val="auto"/>
        </w:rPr>
        <w:t>podnio očitovanj</w:t>
      </w:r>
      <w:r w:rsidRPr="001B5826">
        <w:rPr>
          <w:color w:val="auto"/>
        </w:rPr>
        <w:t xml:space="preserve">e u kojem u bitnome navodi </w:t>
      </w:r>
      <w:r w:rsidR="00587F14" w:rsidRPr="001B5826">
        <w:rPr>
          <w:color w:val="auto"/>
        </w:rPr>
        <w:t xml:space="preserve">da </w:t>
      </w:r>
      <w:r w:rsidR="001B5826">
        <w:rPr>
          <w:color w:val="auto"/>
        </w:rPr>
        <w:t xml:space="preserve">se u obrazloženju navedene odluke pravilno utvrđuje da dužnosnik nije odlučivao o nastanku poslovnog odnosa te da nisu utvrđene činjenice i okolnosti na strani dužnosnika koje bi upućivale da je počinio koje od zabranjenih djelovanja iz članka 7. ZSSI-a. Dužnosnik iznosi da </w:t>
      </w:r>
      <w:r w:rsidR="00D02F72">
        <w:rPr>
          <w:color w:val="auto"/>
        </w:rPr>
        <w:t xml:space="preserve">je </w:t>
      </w:r>
      <w:r w:rsidR="001B5826">
        <w:rPr>
          <w:color w:val="auto"/>
        </w:rPr>
        <w:t>u postupku dodjele koncesijskih odobrenja sukladno propisima izuzet od poduzimanja bilo koje radnje odlučivanja o zaprimljenim</w:t>
      </w:r>
      <w:r w:rsidR="00D02F72">
        <w:rPr>
          <w:color w:val="auto"/>
        </w:rPr>
        <w:t xml:space="preserve"> zahtjevima, </w:t>
      </w:r>
      <w:r w:rsidR="001B5826">
        <w:rPr>
          <w:color w:val="auto"/>
        </w:rPr>
        <w:t xml:space="preserve">slijedom </w:t>
      </w:r>
      <w:r w:rsidR="007A419A">
        <w:rPr>
          <w:color w:val="auto"/>
        </w:rPr>
        <w:t>koje okolnosti</w:t>
      </w:r>
      <w:r w:rsidR="001B5826">
        <w:rPr>
          <w:color w:val="auto"/>
        </w:rPr>
        <w:t xml:space="preserve"> nije </w:t>
      </w:r>
      <w:r w:rsidR="007A419A">
        <w:rPr>
          <w:color w:val="auto"/>
        </w:rPr>
        <w:t xml:space="preserve">mogao biti u </w:t>
      </w:r>
      <w:r w:rsidR="001B5826">
        <w:rPr>
          <w:color w:val="auto"/>
        </w:rPr>
        <w:t>sukobu in</w:t>
      </w:r>
      <w:r w:rsidR="00D02F72">
        <w:rPr>
          <w:color w:val="auto"/>
        </w:rPr>
        <w:t>teresa. Također iznosi da nije</w:t>
      </w:r>
      <w:r w:rsidR="001B5826">
        <w:rPr>
          <w:color w:val="auto"/>
        </w:rPr>
        <w:t xml:space="preserve"> počinio povredu članka 18. stavka 1. ZSSI-a </w:t>
      </w:r>
      <w:r w:rsidR="00D02F72">
        <w:rPr>
          <w:color w:val="auto"/>
        </w:rPr>
        <w:t>koja bi proizlazila iz propuštanja obavještavanja Povjerenstva te</w:t>
      </w:r>
      <w:r w:rsidR="001B5826">
        <w:rPr>
          <w:color w:val="auto"/>
        </w:rPr>
        <w:t xml:space="preserve"> traženja mišljenja i uputa o načinu postupanja dužnosnika obzirom da nije imao bilo kakav utjecaj na nadležna tijela koja donose odluke u navedenom postupku, zbog čega nije jasno kako bi uopće mogao od Povjerenstva tražiti </w:t>
      </w:r>
      <w:r w:rsidR="00D02F72">
        <w:rPr>
          <w:color w:val="auto"/>
        </w:rPr>
        <w:t xml:space="preserve">navedenu </w:t>
      </w:r>
      <w:r w:rsidR="001B5826">
        <w:rPr>
          <w:color w:val="auto"/>
        </w:rPr>
        <w:t>uputu za postupanje.</w:t>
      </w:r>
    </w:p>
    <w:p w14:paraId="41CF87ED" w14:textId="77777777" w:rsidR="00D02F72" w:rsidRDefault="00D02F72" w:rsidP="0012594D">
      <w:pPr>
        <w:pStyle w:val="Default"/>
        <w:spacing w:line="276" w:lineRule="auto"/>
        <w:ind w:firstLine="708"/>
        <w:jc w:val="both"/>
        <w:rPr>
          <w:color w:val="auto"/>
        </w:rPr>
      </w:pPr>
    </w:p>
    <w:p w14:paraId="7FED123B" w14:textId="2AA8F07B" w:rsidR="00E23B67" w:rsidRDefault="00D02F72" w:rsidP="0012594D">
      <w:pPr>
        <w:pStyle w:val="Default"/>
        <w:spacing w:line="276" w:lineRule="auto"/>
        <w:ind w:firstLine="708"/>
        <w:jc w:val="both"/>
        <w:rPr>
          <w:color w:val="auto"/>
        </w:rPr>
      </w:pPr>
      <w:r>
        <w:rPr>
          <w:color w:val="auto"/>
        </w:rPr>
        <w:t>Dužnosnik navodi da bi odredbu članka 18. stavka 1. ZSSI-a trebalo sagledati u izvornom smislu radi koje je sadržana u tome Zakonu, a to je izbjegavanje sukoba interesa dužnosnika i osiguravanje postupanja u skladu s odredbama ZSSI-a, što njegovim postupanjem na bilo koji način nije bilo dovedeno u pitanje. Dužnosnik iznosi kronološke činjenice da je trgovačko društvo Marea d.o.o. dobilo koncesijsko odobrenje za obavljanje gospodarske djelatnosti na plaži Ičići na temelju odluke Vijeća koje je imenovalo Gradsko vijeće Grada Opatije u skladu s procedurom i na način koji je propisan Uredbom o</w:t>
      </w:r>
      <w:r w:rsidRPr="00E446DA">
        <w:t xml:space="preserve"> postupku davanja koncesijskog odobrenja na pomorskom dobru („Narodne novine“ broj 36/04., 63/08., 133/13. i 63/14.)</w:t>
      </w:r>
      <w:r>
        <w:t xml:space="preserve"> te da Povjerenstvo ne bi </w:t>
      </w:r>
      <w:r w:rsidR="007A419A">
        <w:t xml:space="preserve">niti moglo izraditi uputu, i da je </w:t>
      </w:r>
      <w:r>
        <w:t xml:space="preserve">to </w:t>
      </w:r>
      <w:r w:rsidR="007A419A">
        <w:t xml:space="preserve">dužnosnik </w:t>
      </w:r>
      <w:r>
        <w:t xml:space="preserve">zatražio, koja bi bila suprotna navedenoj </w:t>
      </w:r>
      <w:r w:rsidR="00B7187D">
        <w:t xml:space="preserve">Uredbi, obzirom da je </w:t>
      </w:r>
      <w:r w:rsidR="00B7187D">
        <w:rPr>
          <w:color w:val="auto"/>
        </w:rPr>
        <w:t xml:space="preserve">Vijeće </w:t>
      </w:r>
      <w:r w:rsidR="007A419A">
        <w:rPr>
          <w:color w:val="auto"/>
        </w:rPr>
        <w:t>obvezno</w:t>
      </w:r>
      <w:r w:rsidR="00B7187D">
        <w:rPr>
          <w:color w:val="auto"/>
        </w:rPr>
        <w:t xml:space="preserve"> donijeti rješenje </w:t>
      </w:r>
      <w:r w:rsidR="007A419A">
        <w:rPr>
          <w:color w:val="auto"/>
        </w:rPr>
        <w:t xml:space="preserve">o </w:t>
      </w:r>
      <w:r w:rsidR="00B7187D">
        <w:rPr>
          <w:color w:val="auto"/>
        </w:rPr>
        <w:t>odobrenj</w:t>
      </w:r>
      <w:r w:rsidR="007A419A">
        <w:rPr>
          <w:color w:val="auto"/>
        </w:rPr>
        <w:t>u</w:t>
      </w:r>
      <w:r w:rsidR="00B7187D">
        <w:rPr>
          <w:color w:val="auto"/>
        </w:rPr>
        <w:t xml:space="preserve"> ako je zahtjev uredan i izrađen na propisanom obrascu. </w:t>
      </w:r>
    </w:p>
    <w:p w14:paraId="47840176" w14:textId="77777777" w:rsidR="00076433" w:rsidRDefault="00076433" w:rsidP="0012594D">
      <w:pPr>
        <w:pStyle w:val="Default"/>
        <w:spacing w:line="276" w:lineRule="auto"/>
        <w:ind w:firstLine="708"/>
        <w:jc w:val="both"/>
        <w:rPr>
          <w:color w:val="auto"/>
        </w:rPr>
      </w:pPr>
    </w:p>
    <w:p w14:paraId="2F1D94B0" w14:textId="77777777" w:rsidR="007A419A" w:rsidRDefault="00076433" w:rsidP="00814F51">
      <w:pPr>
        <w:pStyle w:val="Default"/>
        <w:spacing w:line="276" w:lineRule="auto"/>
        <w:ind w:firstLine="708"/>
        <w:jc w:val="both"/>
        <w:rPr>
          <w:color w:val="auto"/>
        </w:rPr>
      </w:pPr>
      <w:r>
        <w:rPr>
          <w:color w:val="auto"/>
        </w:rPr>
        <w:t>Nadalje navodi da je prema članku 2. stavku 4. iste Uredbe o</w:t>
      </w:r>
      <w:r>
        <w:rPr>
          <w:rFonts w:ascii="Times-NewRoman" w:hAnsi="Times-NewRoman"/>
        </w:rPr>
        <w:t>dobrenje za obavljanje djelatnosti na pomorskom dobru upravni akt na čije donošenje se primjenjuju odredbe Zakona o općem upravnom postupku, ako odredbama Zakona o po</w:t>
      </w:r>
      <w:r w:rsidR="007A419A">
        <w:rPr>
          <w:rFonts w:ascii="Times-NewRoman" w:hAnsi="Times-NewRoman"/>
        </w:rPr>
        <w:t xml:space="preserve">morskom dobru i morskim lukama te odredbama navedene </w:t>
      </w:r>
      <w:r>
        <w:rPr>
          <w:rFonts w:ascii="Times-NewRoman" w:hAnsi="Times-NewRoman"/>
        </w:rPr>
        <w:t xml:space="preserve">Uredbe nije drugačije propisano te da prema članku 7. stavku 1. </w:t>
      </w:r>
      <w:r w:rsidR="007A419A">
        <w:rPr>
          <w:rFonts w:ascii="Times-NewRoman" w:hAnsi="Times-NewRoman"/>
        </w:rPr>
        <w:t xml:space="preserve">iste </w:t>
      </w:r>
      <w:r>
        <w:rPr>
          <w:rFonts w:ascii="Times-NewRoman" w:hAnsi="Times-NewRoman"/>
        </w:rPr>
        <w:t>Uredbe p</w:t>
      </w:r>
      <w:r>
        <w:rPr>
          <w:rFonts w:ascii="Minion Pro" w:hAnsi="Minion Pro"/>
        </w:rPr>
        <w:t xml:space="preserve">odnositelj zahtjeva za davanje odobrenja može biti svaka pravna ili fizička osoba registrirana za obavljanje </w:t>
      </w:r>
      <w:r w:rsidR="00CC311B">
        <w:rPr>
          <w:rFonts w:ascii="Minion Pro" w:hAnsi="Minion Pro"/>
        </w:rPr>
        <w:t xml:space="preserve">djelatnosti za koju traži odobrenje i da se isti </w:t>
      </w:r>
      <w:r w:rsidR="007A419A">
        <w:rPr>
          <w:rFonts w:ascii="Minion Pro" w:hAnsi="Minion Pro"/>
        </w:rPr>
        <w:t xml:space="preserve">zahtjev </w:t>
      </w:r>
      <w:r w:rsidR="00CC311B">
        <w:rPr>
          <w:rFonts w:ascii="Minion Pro" w:hAnsi="Minion Pro"/>
        </w:rPr>
        <w:t xml:space="preserve">podnosi </w:t>
      </w:r>
      <w:r w:rsidR="007A419A">
        <w:rPr>
          <w:color w:val="auto"/>
        </w:rPr>
        <w:t>Vijeću</w:t>
      </w:r>
      <w:r w:rsidR="00CC311B">
        <w:rPr>
          <w:color w:val="auto"/>
        </w:rPr>
        <w:t xml:space="preserve">. </w:t>
      </w:r>
    </w:p>
    <w:p w14:paraId="677C0564" w14:textId="582889A5" w:rsidR="00814F51" w:rsidRDefault="007A419A" w:rsidP="00814F51">
      <w:pPr>
        <w:pStyle w:val="Default"/>
        <w:spacing w:line="276" w:lineRule="auto"/>
        <w:ind w:firstLine="708"/>
        <w:jc w:val="both"/>
        <w:rPr>
          <w:rFonts w:ascii="Minion Pro" w:hAnsi="Minion Pro"/>
        </w:rPr>
      </w:pPr>
      <w:r>
        <w:rPr>
          <w:color w:val="auto"/>
        </w:rPr>
        <w:lastRenderedPageBreak/>
        <w:t xml:space="preserve">Dužnosnik citira </w:t>
      </w:r>
      <w:r w:rsidR="00CC311B">
        <w:rPr>
          <w:color w:val="auto"/>
        </w:rPr>
        <w:t xml:space="preserve">odredbu članka 8. stavka 1. Uredbe kojom je propisano da </w:t>
      </w:r>
      <w:r w:rsidR="00420080">
        <w:rPr>
          <w:rFonts w:ascii="Minion Pro" w:hAnsi="Minion Pro"/>
        </w:rPr>
        <w:t xml:space="preserve">Vijeće </w:t>
      </w:r>
      <w:r>
        <w:rPr>
          <w:rFonts w:ascii="Minion Pro" w:hAnsi="Minion Pro"/>
        </w:rPr>
        <w:t>utv</w:t>
      </w:r>
      <w:r w:rsidR="00420080">
        <w:rPr>
          <w:rFonts w:ascii="Minion Pro" w:hAnsi="Minion Pro"/>
        </w:rPr>
        <w:t xml:space="preserve">rđuje je li zahtjev usklađen s godišnjim planom upravljanja pomorskim dobrom </w:t>
      </w:r>
      <w:r>
        <w:rPr>
          <w:rFonts w:ascii="Minion Pro" w:hAnsi="Minion Pro"/>
        </w:rPr>
        <w:t>te</w:t>
      </w:r>
      <w:r w:rsidR="00420080">
        <w:rPr>
          <w:rFonts w:ascii="Minion Pro" w:hAnsi="Minion Pro"/>
        </w:rPr>
        <w:t xml:space="preserve"> da je u tom slučaju dužno donijeti odobrenje na propisanom obrascu protiv kojeg se može uložiti žalba Ministarstvu pomorstva, prometa i infrastrukture u roku od 15 dana od primitka rješenja. </w:t>
      </w:r>
    </w:p>
    <w:p w14:paraId="22104245" w14:textId="77777777" w:rsidR="00814F51" w:rsidRDefault="00814F51" w:rsidP="00814F51">
      <w:pPr>
        <w:pStyle w:val="Default"/>
        <w:spacing w:line="276" w:lineRule="auto"/>
        <w:ind w:firstLine="708"/>
        <w:jc w:val="both"/>
        <w:rPr>
          <w:rFonts w:ascii="Minion Pro" w:hAnsi="Minion Pro"/>
        </w:rPr>
      </w:pPr>
    </w:p>
    <w:p w14:paraId="7CF8BDA1" w14:textId="26357195" w:rsidR="00814F51" w:rsidRDefault="00420080" w:rsidP="00814F51">
      <w:pPr>
        <w:pStyle w:val="Default"/>
        <w:spacing w:line="276" w:lineRule="auto"/>
        <w:ind w:firstLine="708"/>
        <w:jc w:val="both"/>
        <w:rPr>
          <w:rFonts w:ascii="Minion Pro" w:hAnsi="Minion Pro"/>
        </w:rPr>
      </w:pPr>
      <w:r>
        <w:rPr>
          <w:rFonts w:ascii="Minion Pro" w:hAnsi="Minion Pro"/>
        </w:rPr>
        <w:t xml:space="preserve">Dužnosnik iznosi da su tijela jedinice lokalne samouprave prema Zakonu o lokalnoj i područnoj (regionalnoj) samoupravi predstavničko tijelo građana i izvršno tijelo te da </w:t>
      </w:r>
      <w:r w:rsidR="00814F51">
        <w:rPr>
          <w:rFonts w:ascii="Minion Pro" w:hAnsi="Minion Pro"/>
        </w:rPr>
        <w:t xml:space="preserve">trgovačko društvo Marea d.o.o. </w:t>
      </w:r>
      <w:r>
        <w:rPr>
          <w:rFonts w:ascii="Minion Pro" w:hAnsi="Minion Pro"/>
        </w:rPr>
        <w:t xml:space="preserve">nije stupilo u poslovni odnos s izvršnim tijelom vlasti pa stoga nema mjesta primjeni članka 18. stavka 1. ZSSI-a, dok je iz obrasca </w:t>
      </w:r>
      <w:r w:rsidR="00814F51">
        <w:rPr>
          <w:rFonts w:ascii="Minion Pro" w:hAnsi="Minion Pro"/>
        </w:rPr>
        <w:t xml:space="preserve">odobrenja </w:t>
      </w:r>
      <w:r>
        <w:rPr>
          <w:rFonts w:ascii="Minion Pro" w:hAnsi="Minion Pro"/>
        </w:rPr>
        <w:t xml:space="preserve">koji je dostupan na internetskoj stranici „Narodnih novina“ </w:t>
      </w:r>
      <w:r w:rsidR="00814F51">
        <w:rPr>
          <w:rFonts w:ascii="Minion Pro" w:hAnsi="Minion Pro"/>
        </w:rPr>
        <w:t>razvidno da isto</w:t>
      </w:r>
      <w:r>
        <w:rPr>
          <w:rFonts w:ascii="Minion Pro" w:hAnsi="Minion Pro"/>
        </w:rPr>
        <w:t xml:space="preserve"> potpisuje predsjednik </w:t>
      </w:r>
      <w:r>
        <w:rPr>
          <w:color w:val="auto"/>
        </w:rPr>
        <w:t xml:space="preserve">Vijeća i </w:t>
      </w:r>
      <w:r w:rsidR="00814F51">
        <w:rPr>
          <w:color w:val="auto"/>
        </w:rPr>
        <w:t>tumači</w:t>
      </w:r>
      <w:r>
        <w:rPr>
          <w:color w:val="auto"/>
        </w:rPr>
        <w:t xml:space="preserve"> da Povjerenstvo nije nadležno tijelo za odlučivanje o ništetnosti pravnih akata i poslova iz članka 18. stavka 6. ZSSI-a, obzirom da je odobrenje upravni akt na čije se donošenje primjenjuju odredbe Zakona o općem upravnom postupku. Ističe da je člankom 128. Zakona o općem upravnom postupku propisano da se ništetnim može oglasiti akt</w:t>
      </w:r>
      <w:r w:rsidR="00814F51">
        <w:rPr>
          <w:color w:val="auto"/>
        </w:rPr>
        <w:t xml:space="preserve"> </w:t>
      </w:r>
      <w:r w:rsidR="00814F51">
        <w:rPr>
          <w:rFonts w:ascii="Minion Pro" w:hAnsi="Minion Pro"/>
        </w:rPr>
        <w:t>ako je donesen u stvari iz sudske nadležnosti, ako je donesen u stvari o kojoj se ne može rješavati u upravnom postupku, ako njegovo izvršenje nije pravno ili stvarno moguće, ako se njegovim izvršenjem čini kazneno djelo, ako je doneseno bez prethodnog zahtjeva stranke, a na koje stranka naknadno izričito ili prešutno nije pristala te ako sadržava nepravilnost koja je po izričitoj zakonskoj odredbi razlog za ništavost rješenja.</w:t>
      </w:r>
    </w:p>
    <w:p w14:paraId="712619CE" w14:textId="77777777" w:rsidR="00814F51" w:rsidRDefault="00814F51" w:rsidP="00814F51">
      <w:pPr>
        <w:pStyle w:val="Default"/>
        <w:spacing w:line="276" w:lineRule="auto"/>
        <w:ind w:firstLine="708"/>
        <w:jc w:val="both"/>
        <w:rPr>
          <w:rFonts w:ascii="Minion Pro" w:hAnsi="Minion Pro"/>
        </w:rPr>
      </w:pPr>
    </w:p>
    <w:p w14:paraId="5DB8FAC8" w14:textId="171112AD" w:rsidR="00814F51" w:rsidRDefault="00814F51" w:rsidP="00814F51">
      <w:pPr>
        <w:pStyle w:val="Default"/>
        <w:spacing w:line="276" w:lineRule="auto"/>
        <w:ind w:firstLine="708"/>
        <w:jc w:val="both"/>
        <w:rPr>
          <w:rFonts w:ascii="Minion Pro" w:hAnsi="Minion Pro"/>
        </w:rPr>
      </w:pPr>
      <w:r>
        <w:rPr>
          <w:rFonts w:ascii="Minion Pro" w:hAnsi="Minion Pro"/>
        </w:rPr>
        <w:t xml:space="preserve">Dužnosnik zaključuje kako je svjestan da za njegova postupanja u obnašanju dužnosti gradonačelnika Grada Opatije postoji javni interes kao i za </w:t>
      </w:r>
      <w:r w:rsidR="007A419A">
        <w:rPr>
          <w:rFonts w:ascii="Minion Pro" w:hAnsi="Minion Pro"/>
        </w:rPr>
        <w:t>radnje</w:t>
      </w:r>
      <w:r>
        <w:rPr>
          <w:rFonts w:ascii="Minion Pro" w:hAnsi="Minion Pro"/>
        </w:rPr>
        <w:t xml:space="preserve"> članova njegove obitelji te da stoga sve svoje aktivnosti obnaša s dužnom pažnjom ističući da trgovačko društvo Marea d.o.o. djelatnost iznajmljivanja suncobrana, ležaljki, sandolina i pedalina </w:t>
      </w:r>
      <w:r w:rsidR="007A419A">
        <w:rPr>
          <w:rFonts w:ascii="Minion Pro" w:hAnsi="Minion Pro"/>
        </w:rPr>
        <w:t xml:space="preserve">na plaži Ičići </w:t>
      </w:r>
      <w:r>
        <w:rPr>
          <w:rFonts w:ascii="Minion Pro" w:hAnsi="Minion Pro"/>
        </w:rPr>
        <w:t xml:space="preserve">obavlja još od 1991.g., ranije u pravnom režimu podkoncesije te zadnjih godina u pravnom režimu koncesijskih odobrenja odnosno mnogo prije nego što je on stupio na dužnost gradonačelnika Grada Opatije, slijedom čega trenutno koncesijsko odobrenje nije povezano s činjenicom da obnaša navedenu dužnost. Predlaže donijeti odluku o obustavi postupka.  </w:t>
      </w:r>
    </w:p>
    <w:p w14:paraId="18AA6415" w14:textId="77777777" w:rsidR="00420080" w:rsidRDefault="00420080" w:rsidP="0012594D">
      <w:pPr>
        <w:pStyle w:val="Default"/>
        <w:spacing w:line="276" w:lineRule="auto"/>
        <w:ind w:firstLine="708"/>
        <w:jc w:val="both"/>
        <w:rPr>
          <w:color w:val="auto"/>
        </w:rPr>
      </w:pPr>
    </w:p>
    <w:p w14:paraId="32F8BFCF" w14:textId="0BE330E2" w:rsidR="00801283" w:rsidRPr="00E446DA" w:rsidRDefault="00801283" w:rsidP="00801283">
      <w:pPr>
        <w:spacing w:after="0"/>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Člankom 3. stavkom 1. podstavkom 43. ZSSI-a propisano je da su gradonačelnici  i njihovi zamjenici dužnosnici u smislu odredbi navedenog zakona, stoga je i </w:t>
      </w:r>
      <w:r>
        <w:rPr>
          <w:rFonts w:ascii="Times New Roman" w:hAnsi="Times New Roman" w:cs="Times New Roman"/>
          <w:sz w:val="24"/>
          <w:szCs w:val="24"/>
        </w:rPr>
        <w:t xml:space="preserve">dužnosnik </w:t>
      </w:r>
      <w:r w:rsidRPr="00E446DA">
        <w:rPr>
          <w:rFonts w:ascii="Times New Roman" w:hAnsi="Times New Roman" w:cs="Times New Roman"/>
          <w:sz w:val="24"/>
          <w:szCs w:val="24"/>
        </w:rPr>
        <w:t>Ivo Dujmić povodom obnašanja dužnosti gradonačelnika Grada Opatije obvezan postupati sukladno odredbama ZSSI-a.</w:t>
      </w:r>
    </w:p>
    <w:p w14:paraId="3004703E" w14:textId="77777777" w:rsidR="001B5826" w:rsidRDefault="001B5826" w:rsidP="0012594D">
      <w:pPr>
        <w:pStyle w:val="Default"/>
        <w:spacing w:line="276" w:lineRule="auto"/>
        <w:ind w:firstLine="708"/>
        <w:jc w:val="both"/>
        <w:rPr>
          <w:color w:val="auto"/>
        </w:rPr>
      </w:pPr>
    </w:p>
    <w:p w14:paraId="36153E47" w14:textId="6CC28D37" w:rsidR="00801283" w:rsidRPr="00E446DA" w:rsidRDefault="00801283" w:rsidP="00801283">
      <w:pPr>
        <w:spacing w:after="0"/>
        <w:ind w:firstLine="708"/>
        <w:jc w:val="both"/>
        <w:rPr>
          <w:rFonts w:ascii="Times New Roman" w:hAnsi="Times New Roman" w:cs="Times New Roman"/>
          <w:sz w:val="24"/>
          <w:szCs w:val="24"/>
        </w:rPr>
      </w:pPr>
      <w:r w:rsidRPr="00E446DA">
        <w:rPr>
          <w:rFonts w:ascii="Times New Roman" w:hAnsi="Times New Roman" w:cs="Times New Roman"/>
          <w:sz w:val="24"/>
          <w:szCs w:val="24"/>
        </w:rPr>
        <w:t>Na zahtjev Povjerenstva, Grad Opatija, Upravni odjel za komunalni sustav i zaštitu okoliša očitovao se dopisom, klasa: 711-01/17-01/3, urbroj: 2156/01-06/01-17-2 od 6. lipn</w:t>
      </w:r>
      <w:r>
        <w:rPr>
          <w:rFonts w:ascii="Times New Roman" w:hAnsi="Times New Roman" w:cs="Times New Roman"/>
          <w:sz w:val="24"/>
          <w:szCs w:val="24"/>
        </w:rPr>
        <w:t xml:space="preserve">ja 2017.g. u kojem se navodi </w:t>
      </w:r>
      <w:r w:rsidRPr="00E446DA">
        <w:rPr>
          <w:rFonts w:ascii="Times New Roman" w:hAnsi="Times New Roman" w:cs="Times New Roman"/>
          <w:sz w:val="24"/>
          <w:szCs w:val="24"/>
        </w:rPr>
        <w:t xml:space="preserve">da je postupak i način dodjele koncesijskog odobrenja propisan Uredbom o postupku davanja koncesijskog odobrenja na pomorskom te da u navedenom postupku ne sudjeluje gradonačelnik u bilo kojoj fazi odlučivanja. </w:t>
      </w:r>
      <w:r>
        <w:rPr>
          <w:rFonts w:ascii="Times New Roman" w:hAnsi="Times New Roman" w:cs="Times New Roman"/>
          <w:sz w:val="24"/>
          <w:szCs w:val="24"/>
        </w:rPr>
        <w:t>Prema odredbama iste Uredbe</w:t>
      </w:r>
      <w:r w:rsidRPr="00E446DA">
        <w:rPr>
          <w:rFonts w:ascii="Times New Roman" w:hAnsi="Times New Roman" w:cs="Times New Roman"/>
          <w:sz w:val="24"/>
          <w:szCs w:val="24"/>
        </w:rPr>
        <w:t xml:space="preserve"> na području svake jedinice lokalne samouprave na čijem području postoji pomorsko dobro osniva </w:t>
      </w:r>
      <w:r>
        <w:rPr>
          <w:rFonts w:ascii="Times New Roman" w:hAnsi="Times New Roman" w:cs="Times New Roman"/>
          <w:sz w:val="24"/>
          <w:szCs w:val="24"/>
        </w:rPr>
        <w:t xml:space="preserve">se </w:t>
      </w:r>
      <w:r w:rsidRPr="00E446DA">
        <w:rPr>
          <w:rFonts w:ascii="Times New Roman" w:hAnsi="Times New Roman" w:cs="Times New Roman"/>
          <w:sz w:val="24"/>
          <w:szCs w:val="24"/>
        </w:rPr>
        <w:t xml:space="preserve">Vijeće koje imenuje gradsko vijeće i sastoji se od predsjednika i četiri člana, od čega su tri predstavnici grada, te po jedan predstavnik županijskog tijela nadležnog za poslove pomorstva </w:t>
      </w:r>
      <w:r w:rsidR="00A40C06">
        <w:rPr>
          <w:rFonts w:ascii="Times New Roman" w:hAnsi="Times New Roman" w:cs="Times New Roman"/>
          <w:sz w:val="24"/>
          <w:szCs w:val="24"/>
        </w:rPr>
        <w:t xml:space="preserve">i predstavnik lučke kapetanije, a </w:t>
      </w:r>
      <w:r w:rsidRPr="00E446DA">
        <w:rPr>
          <w:rFonts w:ascii="Times New Roman" w:hAnsi="Times New Roman" w:cs="Times New Roman"/>
          <w:sz w:val="24"/>
          <w:szCs w:val="24"/>
        </w:rPr>
        <w:t xml:space="preserve">u postupku pripreme upravljanja pomorskim dobrom Grad Opatija surađuje s nadležnim županijskim Upravnim odjelom za pomorsko dobro, promet i veze kako bi se uskladile planirane lokacije i sadržaji koncesijskih odobrenja s planom dodjele koncesija kojeg donosi županija, a Vijeće po dobivanju suglasnosti na Plan od strane nadležnog tijela Primorsko-goranske županije razmatra zahtjeve za dodjelu koncesijskih odobrenja koja izdaje sukladno donesenom planu. </w:t>
      </w:r>
    </w:p>
    <w:p w14:paraId="6802FAB7" w14:textId="77777777" w:rsidR="00801283" w:rsidRPr="00E446DA" w:rsidRDefault="00801283" w:rsidP="00801283">
      <w:pPr>
        <w:spacing w:after="0"/>
        <w:ind w:firstLine="708"/>
        <w:jc w:val="both"/>
        <w:rPr>
          <w:rFonts w:ascii="Times New Roman" w:hAnsi="Times New Roman" w:cs="Times New Roman"/>
          <w:sz w:val="24"/>
          <w:szCs w:val="24"/>
        </w:rPr>
      </w:pPr>
    </w:p>
    <w:p w14:paraId="471F95A3" w14:textId="3025629F" w:rsidR="00801283" w:rsidRPr="00E446DA" w:rsidRDefault="00801283" w:rsidP="00801283">
      <w:pPr>
        <w:spacing w:after="0"/>
        <w:ind w:firstLine="708"/>
        <w:jc w:val="both"/>
        <w:rPr>
          <w:rFonts w:ascii="Times New Roman" w:hAnsi="Times New Roman" w:cs="Times New Roman"/>
          <w:sz w:val="24"/>
          <w:szCs w:val="24"/>
        </w:rPr>
      </w:pPr>
      <w:r w:rsidRPr="00E446DA">
        <w:rPr>
          <w:rFonts w:ascii="Times New Roman" w:hAnsi="Times New Roman" w:cs="Times New Roman"/>
          <w:sz w:val="24"/>
          <w:szCs w:val="24"/>
        </w:rPr>
        <w:t>Grad Opatija uputio je 1. prosinca 2015.g. Upravnom odjelu za pomorsko dobro, promet i veze Primorsko-goranske županije prijedlog za izmjenu Plana davanja koncesija za gospodarsko korištenje pomorskog dobra u 2016.g. u vezi plaže Ičići, pri čemu se u navedenom prijedlogu tumači da je plaža Ičići prerasla uobičajene okvire kupališnih objekata koji su f</w:t>
      </w:r>
      <w:r w:rsidR="00A40C06">
        <w:rPr>
          <w:rFonts w:ascii="Times New Roman" w:hAnsi="Times New Roman" w:cs="Times New Roman"/>
          <w:sz w:val="24"/>
          <w:szCs w:val="24"/>
        </w:rPr>
        <w:t xml:space="preserve">unkcionalni samo tijekom sezone. </w:t>
      </w:r>
      <w:r w:rsidRPr="00E446DA">
        <w:rPr>
          <w:rFonts w:ascii="Times New Roman" w:hAnsi="Times New Roman" w:cs="Times New Roman"/>
          <w:sz w:val="24"/>
          <w:szCs w:val="24"/>
        </w:rPr>
        <w:t xml:space="preserve">Županijska skupština Primorsko-goranske županije usvojila </w:t>
      </w:r>
      <w:r w:rsidR="00A40C06">
        <w:rPr>
          <w:rFonts w:ascii="Times New Roman" w:hAnsi="Times New Roman" w:cs="Times New Roman"/>
          <w:sz w:val="24"/>
          <w:szCs w:val="24"/>
        </w:rPr>
        <w:t xml:space="preserve">je </w:t>
      </w:r>
      <w:r w:rsidRPr="00E446DA">
        <w:rPr>
          <w:rFonts w:ascii="Times New Roman" w:hAnsi="Times New Roman" w:cs="Times New Roman"/>
          <w:sz w:val="24"/>
          <w:szCs w:val="24"/>
        </w:rPr>
        <w:t>izmjene Plana davanja koncesija za gospodarsko korišt</w:t>
      </w:r>
      <w:r w:rsidR="00A40C06">
        <w:rPr>
          <w:rFonts w:ascii="Times New Roman" w:hAnsi="Times New Roman" w:cs="Times New Roman"/>
          <w:sz w:val="24"/>
          <w:szCs w:val="24"/>
        </w:rPr>
        <w:t xml:space="preserve">enje pomorskog dobra u 2016.g. te je Grad Opatija predložio </w:t>
      </w:r>
      <w:r w:rsidRPr="00E446DA">
        <w:rPr>
          <w:rFonts w:ascii="Times New Roman" w:hAnsi="Times New Roman" w:cs="Times New Roman"/>
          <w:sz w:val="24"/>
          <w:szCs w:val="24"/>
        </w:rPr>
        <w:t>izmjenu Plana upravljanja pomorskim dobrom za 2016.g. na način da su uvrštene gospodarske djelatnosti koje će se na plaži Ičići nastaviti obavljati nakon 30. lipnja 2016.g. po osnovi koncesijskog odobrenja, a koje u cijelosti odgovaraju djelatnostima koje su se ranije obavljale putem ugovora o po</w:t>
      </w:r>
      <w:r w:rsidR="00777B4A">
        <w:rPr>
          <w:rFonts w:ascii="Times New Roman" w:hAnsi="Times New Roman" w:cs="Times New Roman"/>
          <w:sz w:val="24"/>
          <w:szCs w:val="24"/>
        </w:rPr>
        <w:t>t</w:t>
      </w:r>
      <w:r w:rsidRPr="00E446DA">
        <w:rPr>
          <w:rFonts w:ascii="Times New Roman" w:hAnsi="Times New Roman" w:cs="Times New Roman"/>
          <w:sz w:val="24"/>
          <w:szCs w:val="24"/>
        </w:rPr>
        <w:t>koncesiji. Po dobivanju suglasnosti na Plan upravljanja pomorskim dobrom za 2016.g. svi poslovni subjekti koji su na plaži do t</w:t>
      </w:r>
      <w:r w:rsidR="00777B4A">
        <w:rPr>
          <w:rFonts w:ascii="Times New Roman" w:hAnsi="Times New Roman" w:cs="Times New Roman"/>
          <w:sz w:val="24"/>
          <w:szCs w:val="24"/>
        </w:rPr>
        <w:t>ada obavljali djelatnost kao pot</w:t>
      </w:r>
      <w:r w:rsidRPr="00E446DA">
        <w:rPr>
          <w:rFonts w:ascii="Times New Roman" w:hAnsi="Times New Roman" w:cs="Times New Roman"/>
          <w:sz w:val="24"/>
          <w:szCs w:val="24"/>
        </w:rPr>
        <w:t>koncesionari podnijeli su zahtjev za dodjelu koncesijskih odobrenja, kojima je udovoljilo Vijeće</w:t>
      </w:r>
      <w:r w:rsidR="000E0921">
        <w:rPr>
          <w:rFonts w:ascii="Times New Roman" w:hAnsi="Times New Roman" w:cs="Times New Roman"/>
          <w:sz w:val="24"/>
          <w:szCs w:val="24"/>
        </w:rPr>
        <w:t xml:space="preserve"> i niti za jednu lokaciju nije bilo podneseno više zahtjeva</w:t>
      </w:r>
      <w:r w:rsidRPr="00E446DA">
        <w:rPr>
          <w:rFonts w:ascii="Times New Roman" w:hAnsi="Times New Roman" w:cs="Times New Roman"/>
          <w:sz w:val="24"/>
          <w:szCs w:val="24"/>
        </w:rPr>
        <w:t xml:space="preserve">. Grad Opatija u dopisu </w:t>
      </w:r>
      <w:r w:rsidR="00A40C06">
        <w:rPr>
          <w:rFonts w:ascii="Times New Roman" w:hAnsi="Times New Roman" w:cs="Times New Roman"/>
          <w:sz w:val="24"/>
          <w:szCs w:val="24"/>
        </w:rPr>
        <w:t>navodi</w:t>
      </w:r>
      <w:r w:rsidRPr="00E446DA">
        <w:rPr>
          <w:rFonts w:ascii="Times New Roman" w:hAnsi="Times New Roman" w:cs="Times New Roman"/>
          <w:sz w:val="24"/>
          <w:szCs w:val="24"/>
        </w:rPr>
        <w:t xml:space="preserve"> da se koncesijska odobrenja dodjeljuju na zahtjev, a ne po pozivu ili javnom natječaju, visina naknade koju plaća ovlaštenik koncesijskog odobrenja propisana je navedenom Uredbom i zavisi o vrsti gospodarske djelatnosti koja se obavlja na pomorskom dobru i turističkom razr</w:t>
      </w:r>
      <w:r w:rsidR="00A40C06">
        <w:rPr>
          <w:rFonts w:ascii="Times New Roman" w:hAnsi="Times New Roman" w:cs="Times New Roman"/>
          <w:sz w:val="24"/>
          <w:szCs w:val="24"/>
        </w:rPr>
        <w:t xml:space="preserve">edu pojedinog naselja. </w:t>
      </w:r>
    </w:p>
    <w:p w14:paraId="21BC570C" w14:textId="77777777" w:rsidR="00801283" w:rsidRPr="00E446DA" w:rsidRDefault="00801283" w:rsidP="00801283">
      <w:pPr>
        <w:spacing w:after="0"/>
        <w:ind w:firstLine="708"/>
        <w:jc w:val="both"/>
        <w:rPr>
          <w:rFonts w:ascii="Times New Roman" w:hAnsi="Times New Roman" w:cs="Times New Roman"/>
          <w:sz w:val="24"/>
          <w:szCs w:val="24"/>
        </w:rPr>
      </w:pPr>
    </w:p>
    <w:p w14:paraId="5164301D" w14:textId="1DCF3B88" w:rsidR="00801283" w:rsidRDefault="00801283" w:rsidP="00801283">
      <w:pPr>
        <w:ind w:firstLine="708"/>
        <w:jc w:val="both"/>
        <w:rPr>
          <w:rFonts w:ascii="Times New Roman" w:hAnsi="Times New Roman" w:cs="Times New Roman"/>
          <w:sz w:val="24"/>
          <w:szCs w:val="24"/>
        </w:rPr>
      </w:pPr>
      <w:r w:rsidRPr="00E446DA">
        <w:rPr>
          <w:rFonts w:ascii="Times New Roman" w:hAnsi="Times New Roman" w:cs="Times New Roman"/>
          <w:sz w:val="24"/>
          <w:szCs w:val="24"/>
        </w:rPr>
        <w:t>Napominje se da trgovačko društvo Marea d.o.o. obavlja djelatnost iznajmljivanja suncobrana i ležaljki te sandolina i pedalina od 1991.g., a zadnjih godina obavlja i djelatnost iznajmljivanja sefova za čuvanje osobnih stvari, i to po raznim osnovama, do 2006.g. po osnovi koncesijskih odobrenja, od 2006.g. do polovice 2016.g. kao po</w:t>
      </w:r>
      <w:r w:rsidR="00777B4A">
        <w:rPr>
          <w:rFonts w:ascii="Times New Roman" w:hAnsi="Times New Roman" w:cs="Times New Roman"/>
          <w:sz w:val="24"/>
          <w:szCs w:val="24"/>
        </w:rPr>
        <w:t>t</w:t>
      </w:r>
      <w:r w:rsidRPr="00E446DA">
        <w:rPr>
          <w:rFonts w:ascii="Times New Roman" w:hAnsi="Times New Roman" w:cs="Times New Roman"/>
          <w:sz w:val="24"/>
          <w:szCs w:val="24"/>
        </w:rPr>
        <w:t xml:space="preserve">koncesionar koncesionara Parkovi d.o.o., a od 1. srpnja 2016.g. temeljem koncesijskog odobrenja. Ističe se da je trgovačko društvo Marea d.o.o. jedan od 11 poslovnih subjekata koji obavljaju djelatnost na plaži Ičići kao i da obavlja navedene djelatnosti za koje je registrirana te da isto trgovačko društvo nije bilo koncesionar za bilo koju djelatnost na plaži Ičići. </w:t>
      </w:r>
    </w:p>
    <w:p w14:paraId="2AB5AD7F" w14:textId="6795E784" w:rsidR="00065541" w:rsidRDefault="00065541" w:rsidP="00065541">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Iz dopisa Grada Opatije od 1. prosinca 2015.g., klasa: 342-01/15-01/25, urbroj: 2156/01-0315-1-koji je potpisao dužnosnik Ivo Dujmić, a upućenog nadležnom upravnom odjelu Primorsko-goranske županije predlaže se izmijeniti Plan davanja koncesija za gospodarsko korištenje pomorskog dobra u 2016.g. u pogledu korištenja plaže Ičići obrazlažući potrebu izmjene okolnošću </w:t>
      </w:r>
      <w:r w:rsidR="002A2C1E">
        <w:rPr>
          <w:rFonts w:ascii="Times New Roman" w:hAnsi="Times New Roman" w:cs="Times New Roman"/>
          <w:sz w:val="24"/>
          <w:szCs w:val="24"/>
        </w:rPr>
        <w:t xml:space="preserve">na način </w:t>
      </w:r>
      <w:r w:rsidRPr="00E446DA">
        <w:rPr>
          <w:rFonts w:ascii="Times New Roman" w:hAnsi="Times New Roman" w:cs="Times New Roman"/>
          <w:sz w:val="24"/>
          <w:szCs w:val="24"/>
        </w:rPr>
        <w:t>da je koncesiju za gospodarsko korištenje plaže imalo trgovačko društvo Parkovi d.o.o., čiji je jedini osnivač Grad Opatija te da se gospodarske djelatnosti na plaži obavljaju u minimalnom obimu potrebnom</w:t>
      </w:r>
      <w:r w:rsidR="002A2C1E">
        <w:rPr>
          <w:rFonts w:ascii="Times New Roman" w:hAnsi="Times New Roman" w:cs="Times New Roman"/>
          <w:sz w:val="24"/>
          <w:szCs w:val="24"/>
        </w:rPr>
        <w:t xml:space="preserve"> za zadovoljenje potreba kupača.</w:t>
      </w:r>
      <w:r w:rsidRPr="00E446DA">
        <w:rPr>
          <w:rFonts w:ascii="Times New Roman" w:hAnsi="Times New Roman" w:cs="Times New Roman"/>
          <w:sz w:val="24"/>
          <w:szCs w:val="24"/>
        </w:rPr>
        <w:t xml:space="preserve"> </w:t>
      </w:r>
    </w:p>
    <w:p w14:paraId="2E973B2C" w14:textId="77777777" w:rsidR="00065541" w:rsidRDefault="00065541" w:rsidP="00065541">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Dužnosnik Ivo Dujmić, gradonačelnik Grada Opatije donio je dana 30. studenoga 2015.g. Godišnji plan upravljanja pomorskim dobrom za 2016.g. kojim se na plaži Ičići, pored drugih gospodarskih djelatnosti, predviđa obavljanje djelatnosti iznajmljivanja 180 suncobrana, 200 ležaljki, 3 sandoline, 7 pedalina, 2 GO float ležaljki za plovidbu te 60 sefova na temelju koncesijskog odobrenja.  Navedenim Planom određuje se da će se do zaključivanja ugovora o koncesiji za izgradnju i gospodarsko korištenje određenih mikrolokacija na pomorskom dobru obavljanje djelatnosti odvijati u režimu koncesijskih odobrenja koje će nadležno Vijeće izdavati na razdoblje od 1 godine, izuzev za pojedine mikrolokacije poput plaže Ičići za koje će Vijeće izdati koncesijsko odobrenje za razdoblje do 31. prosinca 2016.g. Grad Opatija zadržao je pravo da određene plaže koje je Grad počeo uređivati i održavati radi javnog interesa, među kojima i plažu Ičići, ostanu pod nadzorom Grada Opatije. Upravni odjel za pomorsko dobro, promet i veze Primorsko-goranske županije dopisom od 3. veljače 2016.g. potvrdio je da je navedeni Plan usklađen sa Planom upravljanja pomorskim dobrom na području Primorsko-goranske županije za 2016.g., što je učinjeno i za kasnije izmjene tog Plana. </w:t>
      </w:r>
    </w:p>
    <w:p w14:paraId="4B496DC1" w14:textId="77777777" w:rsidR="002A2C1E" w:rsidRPr="00E446DA" w:rsidRDefault="002A2C1E" w:rsidP="002A2C1E">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Ugovorom o koncesiji na pomorskom </w:t>
      </w:r>
      <w:r>
        <w:rPr>
          <w:rFonts w:ascii="Times New Roman" w:hAnsi="Times New Roman" w:cs="Times New Roman"/>
          <w:sz w:val="24"/>
          <w:szCs w:val="24"/>
        </w:rPr>
        <w:t>dobru koji su dana 1. srpnja 200</w:t>
      </w:r>
      <w:r w:rsidRPr="00E446DA">
        <w:rPr>
          <w:rFonts w:ascii="Times New Roman" w:hAnsi="Times New Roman" w:cs="Times New Roman"/>
          <w:sz w:val="24"/>
          <w:szCs w:val="24"/>
        </w:rPr>
        <w:t xml:space="preserve">6.g. sklopili Primorsko-goranska županija, kao davatelj koncesije, te trgovačko društvo Parkovi d.o.o., kao ovlaštenik koncesije, ovlaštenik koncesije stekao je pravo gospodarskog korištenja pomorskog dobra na području Grada Opatije za plažu Ičići u svrhu obavljanja gospodarske djelatnosti iznajmljivanja sredstava, komercijalno-rekreacijskih sadržaja te ugostiteljstva i trgovina. Ugovor je sklopljen na vremensko razdoblje od 10 godina od dana sklapanja ugovora. </w:t>
      </w:r>
    </w:p>
    <w:p w14:paraId="079F3E4D" w14:textId="39A56650" w:rsidR="00A40C06" w:rsidRDefault="00801283" w:rsidP="00A40C06">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Zahtjevi za dobivanje koncesijskog odobrenja na plaći Ičići u 2016.g. i 2017.g. podneseni su prema važećoj Uredbi, a niti za jednu lokaciju nije podneseno više zahtjeva. </w:t>
      </w:r>
      <w:r w:rsidR="00A40C06" w:rsidRPr="00E446DA">
        <w:rPr>
          <w:rFonts w:ascii="Times New Roman" w:hAnsi="Times New Roman" w:cs="Times New Roman"/>
          <w:sz w:val="24"/>
          <w:szCs w:val="24"/>
        </w:rPr>
        <w:t xml:space="preserve">Vijeće </w:t>
      </w:r>
      <w:r w:rsidR="002A2C1E">
        <w:rPr>
          <w:rFonts w:ascii="Times New Roman" w:hAnsi="Times New Roman" w:cs="Times New Roman"/>
          <w:sz w:val="24"/>
          <w:szCs w:val="24"/>
        </w:rPr>
        <w:t>je</w:t>
      </w:r>
      <w:r w:rsidR="00A40C06" w:rsidRPr="00E446DA">
        <w:rPr>
          <w:rFonts w:ascii="Times New Roman" w:hAnsi="Times New Roman" w:cs="Times New Roman"/>
          <w:sz w:val="24"/>
          <w:szCs w:val="24"/>
        </w:rPr>
        <w:t xml:space="preserve"> da</w:t>
      </w:r>
      <w:r w:rsidR="002A2C1E">
        <w:rPr>
          <w:rFonts w:ascii="Times New Roman" w:hAnsi="Times New Roman" w:cs="Times New Roman"/>
          <w:sz w:val="24"/>
          <w:szCs w:val="24"/>
        </w:rPr>
        <w:t xml:space="preserve">na 23. ožujka 2016.g. izdalo </w:t>
      </w:r>
      <w:r w:rsidR="00A40C06" w:rsidRPr="00E446DA">
        <w:rPr>
          <w:rFonts w:ascii="Times New Roman" w:hAnsi="Times New Roman" w:cs="Times New Roman"/>
          <w:sz w:val="24"/>
          <w:szCs w:val="24"/>
        </w:rPr>
        <w:t xml:space="preserve">koncesijsko odobrenje trgovačkom društvu Marea d.o.o., klasa: UP/I-342-01/16-01/33 urbroj: 2156/01-01-16-2 </w:t>
      </w:r>
      <w:r w:rsidR="00A40C06">
        <w:rPr>
          <w:rFonts w:ascii="Times New Roman" w:hAnsi="Times New Roman" w:cs="Times New Roman"/>
          <w:sz w:val="24"/>
          <w:szCs w:val="24"/>
        </w:rPr>
        <w:t xml:space="preserve">za razdoblje od 1. srpnja 2016.g. do 31. prosinca 2016.g. </w:t>
      </w:r>
      <w:r w:rsidR="00A40C06" w:rsidRPr="00E446DA">
        <w:rPr>
          <w:rFonts w:ascii="Times New Roman" w:hAnsi="Times New Roman" w:cs="Times New Roman"/>
          <w:sz w:val="24"/>
          <w:szCs w:val="24"/>
        </w:rPr>
        <w:t>za obavljanje djelatnosti iznajmljivanj</w:t>
      </w:r>
      <w:r w:rsidR="00A40C06">
        <w:rPr>
          <w:rFonts w:ascii="Times New Roman" w:hAnsi="Times New Roman" w:cs="Times New Roman"/>
          <w:sz w:val="24"/>
          <w:szCs w:val="24"/>
        </w:rPr>
        <w:t>a 180 suncobrana, 200 ležaljki i 60 sefova</w:t>
      </w:r>
      <w:r w:rsidR="00A40C06" w:rsidRPr="00E446DA">
        <w:rPr>
          <w:rFonts w:ascii="Times New Roman" w:hAnsi="Times New Roman" w:cs="Times New Roman"/>
          <w:sz w:val="24"/>
          <w:szCs w:val="24"/>
        </w:rPr>
        <w:t xml:space="preserve"> kao komercijalno-rekreacijskog sadržaja, na mirkolokaciji 9 plaža Ičići, za 40,00 kn po komadu godišnje te iznajmljivanja 3 sandoline i 7 pedalina i 2 GO float ležaljki za plovidbu za 500,00 kn po komadu godišnje za istu mirkolokaciju i utvrđenim iznosom naknade u korist gradskog proračuna u visini od 11.800,00 kn na temelju zahtjeva navedenog trgovačkog društva od 17. veljače 2016.g.</w:t>
      </w:r>
      <w:r w:rsidR="00A40C06">
        <w:rPr>
          <w:rFonts w:ascii="Times New Roman" w:hAnsi="Times New Roman" w:cs="Times New Roman"/>
          <w:sz w:val="24"/>
          <w:szCs w:val="24"/>
        </w:rPr>
        <w:t xml:space="preserve"> </w:t>
      </w:r>
    </w:p>
    <w:p w14:paraId="74806E8A" w14:textId="77777777" w:rsidR="00065541" w:rsidRPr="00E446DA" w:rsidRDefault="00065541" w:rsidP="00065541">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Dužnosnik Ivo Dujmić, gradonačelnik Grada Opatije donio je dana 30. studenoga 2016.g. Godišnji plan upravljanja pomorskim dobrom za 2017.g. kojim se propisuju lokacije na kojima će se obavljati djelatnost na pomorskom dobru u režimu koncesijskih odobrenja i koje će se izdavati na razdoblje od 1 godine, izuzet mikrolokacija  za koje je odobrenje izdano na dulje razdoblje. Kao lokacija na kojoj će se djelatnosti obavljati u opisanim režimu navodi se i plaža Ičići, također za djelatnost iznajmljivanja 180 suncobrana, 200 ležaljki, 3 sandoline, 7 pedalina, 2 GO float ležaljki za plovidbu i 60 sefova. Za navedeni plan te njegove kasnije izmjene također je pribavljena potvrda nadležnog županijskog upravnog tijela o usklađenosti s Planom upravljanja pomorskim dobrom na području Primorsko-goranske županije za 2017.g. </w:t>
      </w:r>
    </w:p>
    <w:p w14:paraId="0325D150" w14:textId="27116B18" w:rsidR="00A40C06" w:rsidRPr="00E446DA" w:rsidRDefault="00A40C06" w:rsidP="00A40C06">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Nadalje, Vijeće </w:t>
      </w:r>
      <w:r w:rsidR="002A2C1E">
        <w:rPr>
          <w:rFonts w:ascii="Times New Roman" w:hAnsi="Times New Roman" w:cs="Times New Roman"/>
          <w:sz w:val="24"/>
          <w:szCs w:val="24"/>
        </w:rPr>
        <w:t xml:space="preserve">je </w:t>
      </w:r>
      <w:r w:rsidRPr="00E446DA">
        <w:rPr>
          <w:rFonts w:ascii="Times New Roman" w:hAnsi="Times New Roman" w:cs="Times New Roman"/>
          <w:sz w:val="24"/>
          <w:szCs w:val="24"/>
        </w:rPr>
        <w:t xml:space="preserve">dana 15. ožujka 2017.g. izdalo je koncesijsko odobrenje trgovačkom društvu Marea d.o.o., klasa: UP/I-342-01/17-01/26 urbroj: 2156/01-01-17-2 za </w:t>
      </w:r>
      <w:r w:rsidR="0071665A">
        <w:rPr>
          <w:rFonts w:ascii="Times New Roman" w:hAnsi="Times New Roman" w:cs="Times New Roman"/>
          <w:sz w:val="24"/>
          <w:szCs w:val="24"/>
        </w:rPr>
        <w:t xml:space="preserve">razdoblje do 31. prosinca 2017.g. za </w:t>
      </w:r>
      <w:r w:rsidRPr="00E446DA">
        <w:rPr>
          <w:rFonts w:ascii="Times New Roman" w:hAnsi="Times New Roman" w:cs="Times New Roman"/>
          <w:sz w:val="24"/>
          <w:szCs w:val="24"/>
        </w:rPr>
        <w:t>obavljanje djelatnosti iznajmljivanja 180 suncobrana, 200 ležaljki</w:t>
      </w:r>
      <w:r>
        <w:rPr>
          <w:rFonts w:ascii="Times New Roman" w:hAnsi="Times New Roman" w:cs="Times New Roman"/>
          <w:sz w:val="24"/>
          <w:szCs w:val="24"/>
        </w:rPr>
        <w:t xml:space="preserve"> i 60 sefova</w:t>
      </w:r>
      <w:r w:rsidRPr="00E446DA">
        <w:rPr>
          <w:rFonts w:ascii="Times New Roman" w:hAnsi="Times New Roman" w:cs="Times New Roman"/>
          <w:sz w:val="24"/>
          <w:szCs w:val="24"/>
        </w:rPr>
        <w:t>, kao komercijalno-rekreacijskog sadržaja, na mirkolokaciji 9 plaža Ičići, za 40,00 kn po komadu godišnje te iznajmljivanja 3 sandoline i 7 pedalina i 2 GO float ležaljki za plovidbu za 500,00 kn po komadu godišnje na razdoblje do 31. prosinca 2017.g.</w:t>
      </w:r>
      <w:r>
        <w:rPr>
          <w:rFonts w:ascii="Times New Roman" w:hAnsi="Times New Roman" w:cs="Times New Roman"/>
          <w:sz w:val="24"/>
          <w:szCs w:val="24"/>
        </w:rPr>
        <w:t>, ali bez navođenja dana početka primjene tog koncesijskog odobrenja,</w:t>
      </w:r>
      <w:r w:rsidRPr="00E446DA">
        <w:rPr>
          <w:rFonts w:ascii="Times New Roman" w:hAnsi="Times New Roman" w:cs="Times New Roman"/>
          <w:sz w:val="24"/>
          <w:szCs w:val="24"/>
        </w:rPr>
        <w:t xml:space="preserve"> i utvrđenim iznosom naknade u korist gradskog proračuna u visini od 22.</w:t>
      </w:r>
      <w:r>
        <w:rPr>
          <w:rFonts w:ascii="Times New Roman" w:hAnsi="Times New Roman" w:cs="Times New Roman"/>
          <w:sz w:val="24"/>
          <w:szCs w:val="24"/>
        </w:rPr>
        <w:t>6</w:t>
      </w:r>
      <w:r w:rsidRPr="00E446DA">
        <w:rPr>
          <w:rFonts w:ascii="Times New Roman" w:hAnsi="Times New Roman" w:cs="Times New Roman"/>
          <w:sz w:val="24"/>
          <w:szCs w:val="24"/>
        </w:rPr>
        <w:t>00,00 kn na temelju zahtjeva navedenog trgovačkog društva od 27. siječnja 2017.g.</w:t>
      </w:r>
      <w:r w:rsidR="0071665A">
        <w:rPr>
          <w:rFonts w:ascii="Times New Roman" w:hAnsi="Times New Roman" w:cs="Times New Roman"/>
          <w:sz w:val="24"/>
          <w:szCs w:val="24"/>
        </w:rPr>
        <w:t xml:space="preserve"> U navedenom aktu Vijeća ne navodi se razdoblje početka primjene odnosno početka obavljanja djelatnosti, iako se usporedbom iznosa naknade za koncesijsko odobrenje iz </w:t>
      </w:r>
      <w:r w:rsidR="00E679EF">
        <w:rPr>
          <w:rFonts w:ascii="Times New Roman" w:hAnsi="Times New Roman" w:cs="Times New Roman"/>
          <w:sz w:val="24"/>
          <w:szCs w:val="24"/>
        </w:rPr>
        <w:t>akta donesenog u 2</w:t>
      </w:r>
      <w:r w:rsidR="0071665A">
        <w:rPr>
          <w:rFonts w:ascii="Times New Roman" w:hAnsi="Times New Roman" w:cs="Times New Roman"/>
          <w:sz w:val="24"/>
          <w:szCs w:val="24"/>
        </w:rPr>
        <w:t>016.g., koje je izdano za drugu polovicu 2016.g. i iznosi 11.800,00 kn</w:t>
      </w:r>
      <w:r w:rsidR="00E679EF">
        <w:rPr>
          <w:rFonts w:ascii="Times New Roman" w:hAnsi="Times New Roman" w:cs="Times New Roman"/>
          <w:sz w:val="24"/>
          <w:szCs w:val="24"/>
        </w:rPr>
        <w:t>,</w:t>
      </w:r>
      <w:r w:rsidR="0071665A">
        <w:rPr>
          <w:rFonts w:ascii="Times New Roman" w:hAnsi="Times New Roman" w:cs="Times New Roman"/>
          <w:sz w:val="24"/>
          <w:szCs w:val="24"/>
        </w:rPr>
        <w:t xml:space="preserve"> može zaključiti da je koncesijsko odobrenje </w:t>
      </w:r>
      <w:r w:rsidR="00E679EF">
        <w:rPr>
          <w:rFonts w:ascii="Times New Roman" w:hAnsi="Times New Roman" w:cs="Times New Roman"/>
          <w:sz w:val="24"/>
          <w:szCs w:val="24"/>
        </w:rPr>
        <w:t xml:space="preserve">u 2017.g., </w:t>
      </w:r>
      <w:r w:rsidR="0071665A">
        <w:rPr>
          <w:rFonts w:ascii="Times New Roman" w:hAnsi="Times New Roman" w:cs="Times New Roman"/>
          <w:sz w:val="24"/>
          <w:szCs w:val="24"/>
        </w:rPr>
        <w:t>čija je visina naknade</w:t>
      </w:r>
      <w:r w:rsidR="00E679EF">
        <w:rPr>
          <w:rFonts w:ascii="Times New Roman" w:hAnsi="Times New Roman" w:cs="Times New Roman"/>
          <w:sz w:val="24"/>
          <w:szCs w:val="24"/>
        </w:rPr>
        <w:t xml:space="preserve"> </w:t>
      </w:r>
      <w:r w:rsidR="0071665A">
        <w:rPr>
          <w:rFonts w:ascii="Times New Roman" w:hAnsi="Times New Roman" w:cs="Times New Roman"/>
          <w:sz w:val="24"/>
          <w:szCs w:val="24"/>
        </w:rPr>
        <w:t>određena u iznosu od 22.6</w:t>
      </w:r>
      <w:r w:rsidR="00E679EF">
        <w:rPr>
          <w:rFonts w:ascii="Times New Roman" w:hAnsi="Times New Roman" w:cs="Times New Roman"/>
          <w:sz w:val="24"/>
          <w:szCs w:val="24"/>
        </w:rPr>
        <w:t xml:space="preserve">00,00 kn, izdano za cijelu 2017.g., premda je zahtjev zaprimljen </w:t>
      </w:r>
      <w:r w:rsidR="00E679EF" w:rsidRPr="00E446DA">
        <w:rPr>
          <w:rFonts w:ascii="Times New Roman" w:hAnsi="Times New Roman" w:cs="Times New Roman"/>
          <w:sz w:val="24"/>
          <w:szCs w:val="24"/>
        </w:rPr>
        <w:t>27. siječnja 2017.g</w:t>
      </w:r>
      <w:r w:rsidR="00E679EF">
        <w:rPr>
          <w:rFonts w:ascii="Times New Roman" w:hAnsi="Times New Roman" w:cs="Times New Roman"/>
          <w:sz w:val="24"/>
          <w:szCs w:val="24"/>
        </w:rPr>
        <w:t xml:space="preserve">. te je akt donesen </w:t>
      </w:r>
      <w:r w:rsidR="00E679EF" w:rsidRPr="00E446DA">
        <w:rPr>
          <w:rFonts w:ascii="Times New Roman" w:hAnsi="Times New Roman" w:cs="Times New Roman"/>
          <w:sz w:val="24"/>
          <w:szCs w:val="24"/>
        </w:rPr>
        <w:t>15. ožujka 2017.g.</w:t>
      </w:r>
    </w:p>
    <w:p w14:paraId="0B96B0B0" w14:textId="7FDF237B" w:rsidR="00801283" w:rsidRPr="00E446DA" w:rsidRDefault="00A40C06" w:rsidP="00A40C06">
      <w:pPr>
        <w:ind w:firstLine="708"/>
        <w:jc w:val="both"/>
        <w:rPr>
          <w:rFonts w:ascii="Times New Roman" w:hAnsi="Times New Roman" w:cs="Times New Roman"/>
          <w:sz w:val="24"/>
          <w:szCs w:val="24"/>
        </w:rPr>
      </w:pPr>
      <w:r w:rsidRPr="00E446DA">
        <w:rPr>
          <w:rFonts w:ascii="Times New Roman" w:eastAsia="Times New Roman" w:hAnsi="Times New Roman" w:cs="Times New Roman"/>
          <w:sz w:val="24"/>
          <w:szCs w:val="24"/>
        </w:rPr>
        <w:t xml:space="preserve">Uvidom u podatke povijesnog izvatka sudskog registra nadležnog Trgovačkog suda u </w:t>
      </w:r>
      <w:r w:rsidR="00D97E7F">
        <w:rPr>
          <w:rFonts w:ascii="Times New Roman" w:eastAsia="Times New Roman" w:hAnsi="Times New Roman" w:cs="Times New Roman"/>
          <w:sz w:val="24"/>
          <w:szCs w:val="24"/>
        </w:rPr>
        <w:t>Rijeci</w:t>
      </w:r>
      <w:r w:rsidRPr="00E446DA">
        <w:rPr>
          <w:rFonts w:ascii="Times New Roman" w:eastAsia="Times New Roman" w:hAnsi="Times New Roman" w:cs="Times New Roman"/>
          <w:sz w:val="24"/>
          <w:szCs w:val="24"/>
        </w:rPr>
        <w:t>, utvrđeno je da je pod matičnim brojem subjekta</w:t>
      </w:r>
      <w:r w:rsidRPr="00E446DA">
        <w:rPr>
          <w:rFonts w:ascii="Times New Roman" w:hAnsi="Times New Roman" w:cs="Times New Roman"/>
          <w:sz w:val="24"/>
          <w:szCs w:val="24"/>
        </w:rPr>
        <w:t xml:space="preserve"> 040012939 </w:t>
      </w:r>
      <w:r w:rsidRPr="00E446DA">
        <w:rPr>
          <w:rFonts w:ascii="Times New Roman" w:eastAsia="Times New Roman" w:hAnsi="Times New Roman" w:cs="Times New Roman"/>
          <w:sz w:val="24"/>
          <w:szCs w:val="24"/>
        </w:rPr>
        <w:t xml:space="preserve">upisano trgovačko društvo </w:t>
      </w:r>
      <w:r w:rsidRPr="00E446DA">
        <w:rPr>
          <w:rFonts w:ascii="Times New Roman" w:hAnsi="Times New Roman" w:cs="Times New Roman"/>
          <w:sz w:val="24"/>
          <w:szCs w:val="24"/>
        </w:rPr>
        <w:t xml:space="preserve">MAREA turizam i trgovina d.o.o. </w:t>
      </w:r>
      <w:r w:rsidRPr="00E446DA">
        <w:rPr>
          <w:rFonts w:ascii="Times New Roman" w:eastAsia="Times New Roman" w:hAnsi="Times New Roman" w:cs="Times New Roman"/>
          <w:sz w:val="24"/>
          <w:szCs w:val="24"/>
        </w:rPr>
        <w:t xml:space="preserve">te da je jedini osnivač navedenog trgovačkog društva Dajna Dujmić od 2009.g. do danas, za koju je uvidom u Registar dužnosnika koji ustrojava i vodi Povjerenstvo utvrđeno da je bračni drug dužnosnika Ive Dujmića. Dajna Dujmić ujedno je ovlaštena zastupati navedeno trgovačko društvo samostalno i pojedinačno kao i dvojica sinova dužnosnika Ive Dujmića. Također, uvidom u povijesni izvadak utvrđeno je da je dužnosnik od 1996.g. do 2009.g. bio upisan kao jedini osnivač tog trgovačkog društva.   </w:t>
      </w:r>
    </w:p>
    <w:p w14:paraId="7DAA8779" w14:textId="77777777" w:rsidR="00D97E7F" w:rsidRPr="00C75522" w:rsidRDefault="00D97E7F" w:rsidP="00D97E7F">
      <w:pPr>
        <w:spacing w:after="0"/>
        <w:ind w:firstLine="708"/>
        <w:jc w:val="both"/>
        <w:rPr>
          <w:rFonts w:ascii="Times New Roman" w:eastAsia="Times New Roman" w:hAnsi="Times New Roman" w:cs="Times New Roman"/>
          <w:sz w:val="24"/>
          <w:szCs w:val="24"/>
        </w:rPr>
      </w:pPr>
      <w:r w:rsidRPr="00C75522">
        <w:rPr>
          <w:rFonts w:ascii="Times New Roman" w:hAnsi="Times New Roman" w:cs="Times New Roman"/>
          <w:sz w:val="24"/>
          <w:szCs w:val="24"/>
        </w:rPr>
        <w:t>Člankom 4. stavkom 2. ZSSI-a propisano je da je č</w:t>
      </w:r>
      <w:r w:rsidRPr="00C75522">
        <w:rPr>
          <w:rFonts w:ascii="Times New Roman" w:hAnsi="Times New Roman" w:cs="Times New Roman"/>
          <w:color w:val="000000"/>
          <w:sz w:val="24"/>
          <w:szCs w:val="24"/>
        </w:rPr>
        <w:t xml:space="preserve">lan obitelji dužnosnika u smislu tog Zakona bračni ili izvanbračni drug dužnosnika. Stavkom </w:t>
      </w:r>
      <w:r>
        <w:rPr>
          <w:rFonts w:ascii="Times New Roman" w:hAnsi="Times New Roman" w:cs="Times New Roman"/>
          <w:color w:val="000000"/>
          <w:sz w:val="24"/>
          <w:szCs w:val="24"/>
        </w:rPr>
        <w:t xml:space="preserve">3. </w:t>
      </w:r>
      <w:r w:rsidRPr="00C75522">
        <w:rPr>
          <w:rFonts w:ascii="Times New Roman" w:hAnsi="Times New Roman" w:cs="Times New Roman"/>
          <w:color w:val="000000"/>
          <w:sz w:val="24"/>
          <w:szCs w:val="24"/>
        </w:rPr>
        <w:t xml:space="preserve">propisano </w:t>
      </w:r>
      <w:r>
        <w:rPr>
          <w:rFonts w:ascii="Times New Roman" w:hAnsi="Times New Roman" w:cs="Times New Roman"/>
          <w:color w:val="000000"/>
          <w:sz w:val="24"/>
          <w:szCs w:val="24"/>
        </w:rPr>
        <w:t xml:space="preserve">je </w:t>
      </w:r>
      <w:r w:rsidRPr="00C75522">
        <w:rPr>
          <w:rFonts w:ascii="Times New Roman" w:hAnsi="Times New Roman" w:cs="Times New Roman"/>
          <w:color w:val="000000"/>
          <w:sz w:val="24"/>
          <w:szCs w:val="24"/>
        </w:rPr>
        <w:t>da se poslovni odnos u smislu ZSSI-a odnosi se na ugovore o javnoj nabavi, državne potpore i druge oblike stjecanja sredstava od tijela javne vlasti, na koncesije i ugovore javno-privatnog partnerstva, osim državnih potpora u slučaju elementarnih nepogoda.</w:t>
      </w:r>
    </w:p>
    <w:p w14:paraId="121C2CF0" w14:textId="77777777" w:rsidR="00D97E7F" w:rsidRPr="00E446DA" w:rsidRDefault="00D97E7F" w:rsidP="00D97E7F">
      <w:pPr>
        <w:autoSpaceDE w:val="0"/>
        <w:autoSpaceDN w:val="0"/>
        <w:adjustRightInd w:val="0"/>
        <w:spacing w:after="0"/>
        <w:ind w:firstLine="708"/>
        <w:jc w:val="both"/>
        <w:rPr>
          <w:rFonts w:ascii="Times New Roman" w:eastAsia="Times New Roman" w:hAnsi="Times New Roman" w:cs="Times New Roman"/>
          <w:sz w:val="24"/>
          <w:szCs w:val="24"/>
        </w:rPr>
      </w:pPr>
    </w:p>
    <w:p w14:paraId="5DF4AFF4" w14:textId="77777777" w:rsidR="00D97E7F" w:rsidRDefault="00D97E7F" w:rsidP="00D97E7F">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E446DA">
        <w:rPr>
          <w:rFonts w:ascii="Times New Roman" w:eastAsia="Times New Roman" w:hAnsi="Times New Roman" w:cs="Times New Roman"/>
          <w:sz w:val="24"/>
          <w:szCs w:val="24"/>
        </w:rPr>
        <w:t>Člankom 18. stavkom 1. ZSSI-a propisano je da u</w:t>
      </w:r>
      <w:r w:rsidRPr="00E446DA">
        <w:rPr>
          <w:rFonts w:ascii="Times New Roman" w:eastAsia="Times New Roman" w:hAnsi="Times New Roman" w:cs="Times New Roman"/>
          <w:sz w:val="24"/>
          <w:szCs w:val="24"/>
          <w:lang w:eastAsia="hr-HR"/>
        </w:rPr>
        <w:t xml:space="preserve"> slučaju kada tijelo u kojem dužnosnik obnaša javnu dužnost stupa u poslovni odnos s poslovnim subjektom u kojem član obitelji dužnosnika ima 0,5 % ili više udjela u vlasništvu, dužnosnik je dužan o tome pravodobno obavijestiti Povjerenstvo. Stavkom 2. istog članka ZSSI-a </w:t>
      </w:r>
      <w:r w:rsidRPr="00E446DA">
        <w:rPr>
          <w:rFonts w:ascii="Times New Roman" w:eastAsia="Times New Roman" w:hAnsi="Times New Roman" w:cs="Times New Roman"/>
          <w:sz w:val="24"/>
          <w:szCs w:val="24"/>
        </w:rPr>
        <w:t xml:space="preserve">propisano je da će </w:t>
      </w:r>
      <w:r w:rsidRPr="00E446DA">
        <w:rPr>
          <w:rFonts w:ascii="Times New Roman" w:eastAsia="Times New Roman" w:hAnsi="Times New Roman" w:cs="Times New Roman"/>
          <w:sz w:val="24"/>
          <w:szCs w:val="24"/>
          <w:lang w:eastAsia="hr-HR"/>
        </w:rPr>
        <w:t xml:space="preserve">Povjerenstvo u roku od 15 dana od dana zaprimanja obavijesti izraditi mišljenje zajedno s uputama o načinu postupanja dužnosnika i tijela u kojem dužnosnik obnaša javnu dužnost u cilju izbjegavanja sukoba interesa dužnosnika i osiguranja postupanja u skladu s ovim Zakonom. </w:t>
      </w:r>
      <w:r w:rsidRPr="00E446DA">
        <w:rPr>
          <w:rFonts w:ascii="Times New Roman" w:eastAsia="Times New Roman" w:hAnsi="Times New Roman" w:cs="Times New Roman"/>
          <w:sz w:val="24"/>
          <w:szCs w:val="24"/>
          <w:lang w:eastAsia="hr-HR"/>
        </w:rPr>
        <w:tab/>
      </w:r>
    </w:p>
    <w:p w14:paraId="3D3E2610" w14:textId="77777777" w:rsidR="00D97E7F" w:rsidRDefault="00D97E7F" w:rsidP="00801283">
      <w:pPr>
        <w:ind w:firstLine="708"/>
        <w:jc w:val="both"/>
        <w:rPr>
          <w:rFonts w:ascii="Times New Roman" w:hAnsi="Times New Roman" w:cs="Times New Roman"/>
          <w:sz w:val="24"/>
          <w:szCs w:val="24"/>
        </w:rPr>
      </w:pPr>
    </w:p>
    <w:p w14:paraId="2F0515D9" w14:textId="1D91EEBB" w:rsidR="00801283" w:rsidRPr="00E446DA" w:rsidRDefault="00801283" w:rsidP="00801283">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Člankom 2. stavkom 1. </w:t>
      </w:r>
      <w:r w:rsidR="00A40C06">
        <w:rPr>
          <w:rFonts w:ascii="Times New Roman" w:hAnsi="Times New Roman" w:cs="Times New Roman"/>
          <w:sz w:val="24"/>
          <w:szCs w:val="24"/>
        </w:rPr>
        <w:t>Uredbe</w:t>
      </w:r>
      <w:r w:rsidR="00A40C06" w:rsidRPr="00E446DA">
        <w:rPr>
          <w:rFonts w:ascii="Times New Roman" w:hAnsi="Times New Roman" w:cs="Times New Roman"/>
          <w:sz w:val="24"/>
          <w:szCs w:val="24"/>
        </w:rPr>
        <w:t xml:space="preserve"> o postupku davanja koncesijskog odobrenja na pomorskom dobru </w:t>
      </w:r>
      <w:r w:rsidRPr="00E446DA">
        <w:rPr>
          <w:rFonts w:ascii="Times New Roman" w:hAnsi="Times New Roman" w:cs="Times New Roman"/>
          <w:sz w:val="24"/>
          <w:szCs w:val="24"/>
        </w:rPr>
        <w:t>propisano je da se za svaki grad/općinu na čijem području postoji pomorsko dobro osniva Vijeće za davanje koncesijskog odobrenja koje prema stavku istog članka daje koncesijsko odobrenje za obavljanje djelatnosti na pomorskom dobru, koje ne isključuje niti ograničuje opću upotrebu pomorskog dobra. Prema članku 6. Uredbe zahtjev za davanje odobrenja podnosi se Vijeću za davanje koncesijskog odobrenja, putem grada/općine, a V</w:t>
      </w:r>
      <w:r w:rsidRPr="00E446DA">
        <w:rPr>
          <w:rFonts w:ascii="Times New Roman" w:hAnsi="Times New Roman" w:cs="Times New Roman"/>
          <w:sz w:val="24"/>
          <w:szCs w:val="24"/>
          <w:bdr w:val="none" w:sz="0" w:space="0" w:color="auto" w:frame="1"/>
        </w:rPr>
        <w:t xml:space="preserve">ijeće imenuje gradsko/općinsko vijeće i čine ga predsjednik i četiri člana, koji su predstavnici slijedećih tijela, i to predstavnik grada/općine na čijem se području osniva Vijeće (tri predstavnika), predstavnik županijskog upravnog tijela nadležnog za poslove pomorstva te predstavnik lučke kapetanije/ispostave koje </w:t>
      </w:r>
      <w:r w:rsidRPr="00E446DA">
        <w:rPr>
          <w:rFonts w:ascii="Times New Roman" w:hAnsi="Times New Roman" w:cs="Times New Roman"/>
          <w:sz w:val="24"/>
          <w:szCs w:val="24"/>
        </w:rPr>
        <w:t xml:space="preserve">gradskom/općinskom vijeću predlažu čelnici istih tijela. </w:t>
      </w:r>
    </w:p>
    <w:p w14:paraId="7123EB5D" w14:textId="77777777" w:rsidR="00801283" w:rsidRDefault="00801283" w:rsidP="00801283">
      <w:pPr>
        <w:ind w:firstLine="708"/>
        <w:jc w:val="both"/>
        <w:rPr>
          <w:rFonts w:ascii="Times New Roman" w:hAnsi="Times New Roman" w:cs="Times New Roman"/>
          <w:sz w:val="24"/>
          <w:szCs w:val="24"/>
          <w:bdr w:val="none" w:sz="0" w:space="0" w:color="auto" w:frame="1"/>
        </w:rPr>
      </w:pPr>
      <w:r w:rsidRPr="00E446DA">
        <w:rPr>
          <w:rFonts w:ascii="Times New Roman" w:hAnsi="Times New Roman" w:cs="Times New Roman"/>
          <w:sz w:val="24"/>
          <w:szCs w:val="24"/>
        </w:rPr>
        <w:t>Prema članku 7. stavcima 1. i 2. iste Uredbe p</w:t>
      </w:r>
      <w:r w:rsidRPr="00E446DA">
        <w:rPr>
          <w:rFonts w:ascii="Times New Roman" w:hAnsi="Times New Roman" w:cs="Times New Roman"/>
          <w:sz w:val="24"/>
          <w:szCs w:val="24"/>
          <w:bdr w:val="none" w:sz="0" w:space="0" w:color="auto" w:frame="1"/>
        </w:rPr>
        <w:t xml:space="preserve">odnositelj zahtjeva za davanje odobrenja može biti svaka pravna ili fizička osoba registrirana za obavljanje djelatnosti za koju </w:t>
      </w:r>
      <w:r>
        <w:rPr>
          <w:rFonts w:ascii="Times New Roman" w:hAnsi="Times New Roman" w:cs="Times New Roman"/>
          <w:sz w:val="24"/>
          <w:szCs w:val="24"/>
          <w:bdr w:val="none" w:sz="0" w:space="0" w:color="auto" w:frame="1"/>
        </w:rPr>
        <w:t xml:space="preserve">se </w:t>
      </w:r>
      <w:r w:rsidRPr="00E446DA">
        <w:rPr>
          <w:rFonts w:ascii="Times New Roman" w:hAnsi="Times New Roman" w:cs="Times New Roman"/>
          <w:sz w:val="24"/>
          <w:szCs w:val="24"/>
          <w:bdr w:val="none" w:sz="0" w:space="0" w:color="auto" w:frame="1"/>
        </w:rPr>
        <w:t>traži odobrenje. Zahtjev za davanje odobrenja podnosi se Vijeću na tiskanom obrascu, koji čini sastavni dio Uredbe kao Prilog 2. i Prilog 3. prema članku 8. Uredbe p</w:t>
      </w:r>
      <w:r w:rsidRPr="00E446DA">
        <w:rPr>
          <w:rFonts w:ascii="Times New Roman" w:hAnsi="Times New Roman" w:cs="Times New Roman"/>
          <w:sz w:val="24"/>
          <w:szCs w:val="24"/>
        </w:rPr>
        <w:t>rilikom rješavanja temeljem zahtjeva, Vijeće je dužno utvrditi je li zahtjev usklađen s godišnjim planom upravljanja pomorskim dobrom, a prema članku 9. Uredbe na</w:t>
      </w:r>
      <w:r w:rsidRPr="00E446DA">
        <w:rPr>
          <w:rFonts w:ascii="Times New Roman" w:hAnsi="Times New Roman" w:cs="Times New Roman"/>
          <w:sz w:val="24"/>
          <w:szCs w:val="24"/>
          <w:bdr w:val="none" w:sz="0" w:space="0" w:color="auto" w:frame="1"/>
        </w:rPr>
        <w:t xml:space="preserve"> temelju provedenog postupka Vijeće daje odobrenje na vremenski rok do najviše 5 (pet) godina, a rok se određuje na kalendarske (nedjeljive) godine.</w:t>
      </w:r>
    </w:p>
    <w:p w14:paraId="129273EC" w14:textId="43952CD5" w:rsidR="00F86A92" w:rsidRDefault="00F86A92" w:rsidP="00F86A92">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 očitovanja Grada Opatije i prikupljene dokumentacije proizlazi da je Grad Opatija sa stajališta gospodarske opravdanosti zaključio da obavljanje djelatnosti na plaži Ičići u režimu koncesije više ne ispunjava potrebe građana te da će se bolje gospodarsko iskorištavanje moći postići obavljanjem djelatnosti u pravnom režimu koncesijskog odobrenja. Grad Opatija je kod nadležne upravne službe Primorsko-goranske županije inicirao postupak izmjene Plana davanja koncesija za gospodarsko korištenje pomorskog dobra u 2016.g. u vezi plaće Ičići te je dužnosnik Ivo Dujmić donio Godišnje planove upravljanja pomorskim dobrom za 2016.g. i 2017.g. za koje je od službe Primorsko-goranske županije Grad pribavio potvrdu o usklađenosti sa županijskim planovima, a navedenim Godišnjim planovima predviđa se obavljanje gospodarske djelatnosti na plaži Ičići na temelju koncesijskog odobrenja. </w:t>
      </w:r>
    </w:p>
    <w:p w14:paraId="070CD6A0" w14:textId="77777777" w:rsidR="00F86A92" w:rsidRDefault="00F86A92" w:rsidP="00065541">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71242B29" w14:textId="29B2E3C9" w:rsidR="0071665A" w:rsidRDefault="00F86A92" w:rsidP="0071665A">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Također je utvrđeno da su poslovni subjekti u režimu koncesije obavljali gospodarsku djelatnosti kao potkoncesionari na temelju sklopljenih ugovora o potkoncesiji s ovlaštenikom koncesije trgovačkim društvom Parkovi d.o.o., čiji je jedini osnivač/imatelj udjela Grad Opatija, </w:t>
      </w:r>
      <w:r w:rsidR="002A2C1E">
        <w:rPr>
          <w:rFonts w:ascii="Times New Roman" w:eastAsia="Times New Roman" w:hAnsi="Times New Roman" w:cs="Times New Roman"/>
          <w:sz w:val="24"/>
          <w:szCs w:val="24"/>
          <w:lang w:eastAsia="hr-HR"/>
        </w:rPr>
        <w:t xml:space="preserve">koje je trgovačko društvo bilo ovlaštenik koncesije na temelju sklopljenog ugovora o koncesiji s Primorsko-goranskom županijom iz 2006.g.Iz očitovanja nadalje proizlazi da </w:t>
      </w:r>
      <w:r w:rsidR="0071665A">
        <w:rPr>
          <w:rFonts w:ascii="Times New Roman" w:eastAsia="Times New Roman" w:hAnsi="Times New Roman" w:cs="Times New Roman"/>
          <w:sz w:val="24"/>
          <w:szCs w:val="24"/>
          <w:lang w:eastAsia="hr-HR"/>
        </w:rPr>
        <w:t>je</w:t>
      </w:r>
      <w:r>
        <w:rPr>
          <w:rFonts w:ascii="Times New Roman" w:eastAsia="Times New Roman" w:hAnsi="Times New Roman" w:cs="Times New Roman"/>
          <w:sz w:val="24"/>
          <w:szCs w:val="24"/>
          <w:lang w:eastAsia="hr-HR"/>
        </w:rPr>
        <w:t xml:space="preserve"> svi</w:t>
      </w:r>
      <w:r w:rsidR="0071665A">
        <w:rPr>
          <w:rFonts w:ascii="Times New Roman" w:eastAsia="Times New Roman" w:hAnsi="Times New Roman" w:cs="Times New Roman"/>
          <w:sz w:val="24"/>
          <w:szCs w:val="24"/>
          <w:lang w:eastAsia="hr-HR"/>
        </w:rPr>
        <w:t>h 11</w:t>
      </w:r>
      <w:r>
        <w:rPr>
          <w:rFonts w:ascii="Times New Roman" w:eastAsia="Times New Roman" w:hAnsi="Times New Roman" w:cs="Times New Roman"/>
          <w:sz w:val="24"/>
          <w:szCs w:val="24"/>
          <w:lang w:eastAsia="hr-HR"/>
        </w:rPr>
        <w:t xml:space="preserve"> </w:t>
      </w:r>
      <w:r w:rsidR="00E679EF">
        <w:rPr>
          <w:rFonts w:ascii="Times New Roman" w:eastAsia="Times New Roman" w:hAnsi="Times New Roman" w:cs="Times New Roman"/>
          <w:sz w:val="24"/>
          <w:szCs w:val="24"/>
          <w:lang w:eastAsia="hr-HR"/>
        </w:rPr>
        <w:t>poslovnih</w:t>
      </w:r>
      <w:r w:rsidR="0071665A">
        <w:rPr>
          <w:rFonts w:ascii="Times New Roman" w:eastAsia="Times New Roman" w:hAnsi="Times New Roman" w:cs="Times New Roman"/>
          <w:sz w:val="24"/>
          <w:szCs w:val="24"/>
          <w:lang w:eastAsia="hr-HR"/>
        </w:rPr>
        <w:t xml:space="preserve"> subjekata</w:t>
      </w:r>
      <w:r>
        <w:rPr>
          <w:rFonts w:ascii="Times New Roman" w:eastAsia="Times New Roman" w:hAnsi="Times New Roman" w:cs="Times New Roman"/>
          <w:sz w:val="24"/>
          <w:szCs w:val="24"/>
          <w:lang w:eastAsia="hr-HR"/>
        </w:rPr>
        <w:t xml:space="preserve"> koji su podnijeli zahtjev za koncesijsko odobrenje ranije u navedenom režimu potkoncesiije</w:t>
      </w:r>
      <w:r w:rsidR="002A2C1E">
        <w:rPr>
          <w:rFonts w:ascii="Times New Roman" w:eastAsia="Times New Roman" w:hAnsi="Times New Roman" w:cs="Times New Roman"/>
          <w:sz w:val="24"/>
          <w:szCs w:val="24"/>
          <w:lang w:eastAsia="hr-HR"/>
        </w:rPr>
        <w:t xml:space="preserve"> obavljao</w:t>
      </w:r>
      <w:r>
        <w:rPr>
          <w:rFonts w:ascii="Times New Roman" w:eastAsia="Times New Roman" w:hAnsi="Times New Roman" w:cs="Times New Roman"/>
          <w:sz w:val="24"/>
          <w:szCs w:val="24"/>
          <w:lang w:eastAsia="hr-HR"/>
        </w:rPr>
        <w:t xml:space="preserve"> gospodarsku djelatnost na istom dijelu pomorskog dobra </w:t>
      </w:r>
      <w:r w:rsidR="00E679EF">
        <w:rPr>
          <w:rFonts w:ascii="Times New Roman" w:eastAsia="Times New Roman" w:hAnsi="Times New Roman" w:cs="Times New Roman"/>
          <w:sz w:val="24"/>
          <w:szCs w:val="24"/>
          <w:lang w:eastAsia="hr-HR"/>
        </w:rPr>
        <w:t>pa</w:t>
      </w:r>
      <w:r>
        <w:rPr>
          <w:rFonts w:ascii="Times New Roman" w:eastAsia="Times New Roman" w:hAnsi="Times New Roman" w:cs="Times New Roman"/>
          <w:sz w:val="24"/>
          <w:szCs w:val="24"/>
          <w:lang w:eastAsia="hr-HR"/>
        </w:rPr>
        <w:t xml:space="preserve"> je i trgovačko društvo Marea d.o.o. na plaži Ičići obavljalo djelatnost do 30. lipnja 2016.g. kao potkoncesionar na temelju ugovora sklopljenog sa ovlaštenikom koncesije trgovačkim društvom Parkovi d.o.o., iz čega proizlazi kako je u razdoblju do 30. lipnja 2016.g. postojao poslovni odnos </w:t>
      </w:r>
      <w:r w:rsidR="0071665A">
        <w:rPr>
          <w:rFonts w:ascii="Times New Roman" w:eastAsia="Times New Roman" w:hAnsi="Times New Roman" w:cs="Times New Roman"/>
          <w:sz w:val="24"/>
          <w:szCs w:val="24"/>
          <w:lang w:eastAsia="hr-HR"/>
        </w:rPr>
        <w:t xml:space="preserve">između trgovačkog društva Parkovi d.o.o., kao ovlaštenika koncesije dobivene od Primorsko-goranske županije kao davatelja koncesije, i trgovačkog društva Marea d.o.o., kao potkoncesionara. </w:t>
      </w:r>
    </w:p>
    <w:p w14:paraId="65F87B07" w14:textId="77777777" w:rsidR="0071665A" w:rsidRDefault="0071665A" w:rsidP="0071665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3DEADFDC" w14:textId="4E40F7A0" w:rsidR="00E679EF" w:rsidRDefault="0071665A" w:rsidP="00E679EF">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 srpnja 2016.g. nastao j</w:t>
      </w:r>
      <w:r w:rsidR="002A2C1E">
        <w:rPr>
          <w:rFonts w:ascii="Times New Roman" w:eastAsia="Times New Roman" w:hAnsi="Times New Roman" w:cs="Times New Roman"/>
          <w:sz w:val="24"/>
          <w:szCs w:val="24"/>
          <w:lang w:eastAsia="hr-HR"/>
        </w:rPr>
        <w:t xml:space="preserve">e poslovni odnos u režimu </w:t>
      </w:r>
      <w:r>
        <w:rPr>
          <w:rFonts w:ascii="Times New Roman" w:eastAsia="Times New Roman" w:hAnsi="Times New Roman" w:cs="Times New Roman"/>
          <w:sz w:val="24"/>
          <w:szCs w:val="24"/>
          <w:lang w:eastAsia="hr-HR"/>
        </w:rPr>
        <w:t>koncesijskog odobrenja između Grada Opatije i trgovačkog društva Marea d.o.o., pri čemu o njegovu nastanku nije sudjelovao dužnosnik Ivo Dujmić, već je o tome u 2016.g. za razdoblje do 31. prosinca 2016.g. te u 2017.g. za razdoblje od 31. prosinca 2017.g.</w:t>
      </w:r>
      <w:r w:rsidR="00E679E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odlučivalo posebno tijelo Grada Opatije, Vijeće za </w:t>
      </w:r>
      <w:r w:rsidR="00E679EF">
        <w:rPr>
          <w:rFonts w:ascii="Times New Roman" w:eastAsia="Times New Roman" w:hAnsi="Times New Roman" w:cs="Times New Roman"/>
          <w:sz w:val="24"/>
          <w:szCs w:val="24"/>
          <w:lang w:eastAsia="hr-HR"/>
        </w:rPr>
        <w:t xml:space="preserve">dodjelu </w:t>
      </w:r>
      <w:r>
        <w:rPr>
          <w:rFonts w:ascii="Times New Roman" w:eastAsia="Times New Roman" w:hAnsi="Times New Roman" w:cs="Times New Roman"/>
          <w:sz w:val="24"/>
          <w:szCs w:val="24"/>
          <w:lang w:eastAsia="hr-HR"/>
        </w:rPr>
        <w:t>koncesijsk</w:t>
      </w:r>
      <w:r w:rsidR="00E679EF">
        <w:rPr>
          <w:rFonts w:ascii="Times New Roman" w:eastAsia="Times New Roman" w:hAnsi="Times New Roman" w:cs="Times New Roman"/>
          <w:sz w:val="24"/>
          <w:szCs w:val="24"/>
          <w:lang w:eastAsia="hr-HR"/>
        </w:rPr>
        <w:t>ih</w:t>
      </w:r>
      <w:r>
        <w:rPr>
          <w:rFonts w:ascii="Times New Roman" w:eastAsia="Times New Roman" w:hAnsi="Times New Roman" w:cs="Times New Roman"/>
          <w:sz w:val="24"/>
          <w:szCs w:val="24"/>
          <w:lang w:eastAsia="hr-HR"/>
        </w:rPr>
        <w:t xml:space="preserve"> odobrenja</w:t>
      </w:r>
      <w:r w:rsidR="00E679E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čije članove je imenovalo Gradsko vijeće Grada Opatije</w:t>
      </w:r>
      <w:r w:rsidR="00E679EF">
        <w:rPr>
          <w:rFonts w:ascii="Times New Roman" w:eastAsia="Times New Roman" w:hAnsi="Times New Roman" w:cs="Times New Roman"/>
          <w:sz w:val="24"/>
          <w:szCs w:val="24"/>
          <w:lang w:eastAsia="hr-HR"/>
        </w:rPr>
        <w:t xml:space="preserve">, a obzirom da </w:t>
      </w:r>
      <w:r w:rsidR="00E679EF">
        <w:rPr>
          <w:rFonts w:ascii="Times New Roman" w:hAnsi="Times New Roman" w:cs="Times New Roman"/>
          <w:sz w:val="24"/>
          <w:szCs w:val="24"/>
        </w:rPr>
        <w:t>Uredb</w:t>
      </w:r>
      <w:r w:rsidR="00DA3253">
        <w:rPr>
          <w:rFonts w:ascii="Times New Roman" w:hAnsi="Times New Roman" w:cs="Times New Roman"/>
          <w:sz w:val="24"/>
          <w:szCs w:val="24"/>
        </w:rPr>
        <w:t>a</w:t>
      </w:r>
      <w:r w:rsidR="00E679EF" w:rsidRPr="00E446DA">
        <w:rPr>
          <w:rFonts w:ascii="Times New Roman" w:hAnsi="Times New Roman" w:cs="Times New Roman"/>
          <w:sz w:val="24"/>
          <w:szCs w:val="24"/>
        </w:rPr>
        <w:t xml:space="preserve"> o postupku davanja koncesijskog odobrenja na pomorskom dobru</w:t>
      </w:r>
      <w:r w:rsidR="00E679EF">
        <w:rPr>
          <w:rFonts w:ascii="Times New Roman" w:hAnsi="Times New Roman" w:cs="Times New Roman"/>
          <w:sz w:val="24"/>
          <w:szCs w:val="24"/>
        </w:rPr>
        <w:t xml:space="preserve"> ne propisuje da čelnik izvršne vlasti sudjeluje u tome postupku to niti </w:t>
      </w:r>
      <w:r w:rsidR="00E679EF">
        <w:rPr>
          <w:rFonts w:ascii="Times New Roman" w:eastAsia="Times New Roman" w:hAnsi="Times New Roman" w:cs="Times New Roman"/>
          <w:sz w:val="24"/>
          <w:szCs w:val="24"/>
          <w:lang w:eastAsia="hr-HR"/>
        </w:rPr>
        <w:t xml:space="preserve">gradonačelnik Grada Opatije </w:t>
      </w:r>
      <w:r w:rsidR="00DA3253">
        <w:rPr>
          <w:rFonts w:ascii="Times New Roman" w:eastAsia="Times New Roman" w:hAnsi="Times New Roman" w:cs="Times New Roman"/>
          <w:sz w:val="24"/>
          <w:szCs w:val="24"/>
          <w:lang w:eastAsia="hr-HR"/>
        </w:rPr>
        <w:t xml:space="preserve">dužnosnik Ivo Dujmić </w:t>
      </w:r>
      <w:r w:rsidR="00E679EF">
        <w:rPr>
          <w:rFonts w:ascii="Times New Roman" w:eastAsia="Times New Roman" w:hAnsi="Times New Roman" w:cs="Times New Roman"/>
          <w:sz w:val="24"/>
          <w:szCs w:val="24"/>
          <w:lang w:eastAsia="hr-HR"/>
        </w:rPr>
        <w:t xml:space="preserve">nije sudjelovao u postupku dodjele koncesijskog odobrenja. </w:t>
      </w:r>
    </w:p>
    <w:p w14:paraId="0894A558" w14:textId="45E00349" w:rsidR="0071665A" w:rsidRDefault="0071665A" w:rsidP="0071665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052D29D4" w14:textId="5F16FE50" w:rsidR="00E679EF" w:rsidRDefault="00E679EF" w:rsidP="0071665A">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Sukladno iznesenome, trgovačko društvo u kontinuitetu obavlja identičnu gospodarsku djelatnost </w:t>
      </w:r>
      <w:r w:rsidR="00DA3253">
        <w:rPr>
          <w:rFonts w:ascii="Times New Roman" w:eastAsia="Times New Roman" w:hAnsi="Times New Roman" w:cs="Times New Roman"/>
          <w:sz w:val="24"/>
          <w:szCs w:val="24"/>
          <w:lang w:eastAsia="hr-HR"/>
        </w:rPr>
        <w:t xml:space="preserve">iznajmljivanja </w:t>
      </w:r>
      <w:r>
        <w:rPr>
          <w:rFonts w:ascii="Times New Roman" w:eastAsia="Times New Roman" w:hAnsi="Times New Roman" w:cs="Times New Roman"/>
          <w:sz w:val="24"/>
          <w:szCs w:val="24"/>
          <w:lang w:eastAsia="hr-HR"/>
        </w:rPr>
        <w:t>na plaži Ičići, i to do 30. lipnja 2016.g. u svojstvu pot</w:t>
      </w:r>
      <w:r w:rsidR="002A2C1E">
        <w:rPr>
          <w:rFonts w:ascii="Times New Roman" w:eastAsia="Times New Roman" w:hAnsi="Times New Roman" w:cs="Times New Roman"/>
          <w:sz w:val="24"/>
          <w:szCs w:val="24"/>
          <w:lang w:eastAsia="hr-HR"/>
        </w:rPr>
        <w:t>koncesio</w:t>
      </w:r>
      <w:r>
        <w:rPr>
          <w:rFonts w:ascii="Times New Roman" w:eastAsia="Times New Roman" w:hAnsi="Times New Roman" w:cs="Times New Roman"/>
          <w:sz w:val="24"/>
          <w:szCs w:val="24"/>
          <w:lang w:eastAsia="hr-HR"/>
        </w:rPr>
        <w:t xml:space="preserve">nara u poslovnom odnosu s trgovačkim društvom čiji je osnivač Grad Opatija te nadalje kao ovlaštenik koncesijskog odobrenja u pravnom odnosu s Gradom Opatijom. </w:t>
      </w:r>
    </w:p>
    <w:p w14:paraId="5D4D9715" w14:textId="77777777" w:rsidR="00432D79" w:rsidRDefault="00432D79" w:rsidP="0071665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0706130A" w14:textId="7989552E" w:rsidR="00432D79" w:rsidRDefault="00432D79" w:rsidP="00432D79">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 podataka nadležnog sudskog registra utvrđeno je da je jedini imatelj udjela u trgovačkom društvu Marea d.o.o. članica obitelji dužnosnika iz članka 4. stavka 2</w:t>
      </w:r>
      <w:r w:rsidR="002A2C1E">
        <w:rPr>
          <w:rFonts w:ascii="Times New Roman" w:eastAsia="Times New Roman" w:hAnsi="Times New Roman" w:cs="Times New Roman"/>
          <w:sz w:val="24"/>
          <w:szCs w:val="24"/>
          <w:lang w:eastAsia="hr-HR"/>
        </w:rPr>
        <w:t>. ZSSI-a, njegov bračni drug, te</w:t>
      </w:r>
      <w:r>
        <w:rPr>
          <w:rFonts w:ascii="Times New Roman" w:eastAsia="Times New Roman" w:hAnsi="Times New Roman" w:cs="Times New Roman"/>
          <w:sz w:val="24"/>
          <w:szCs w:val="24"/>
          <w:lang w:eastAsia="hr-HR"/>
        </w:rPr>
        <w:t xml:space="preserve"> se radi o situaciji za koju u slučaju stupanja </w:t>
      </w:r>
      <w:r w:rsidR="002A2C1E">
        <w:rPr>
          <w:rFonts w:ascii="Times New Roman" w:eastAsia="Times New Roman" w:hAnsi="Times New Roman" w:cs="Times New Roman"/>
          <w:sz w:val="24"/>
          <w:szCs w:val="24"/>
          <w:lang w:eastAsia="hr-HR"/>
        </w:rPr>
        <w:t xml:space="preserve">u poslovni </w:t>
      </w:r>
      <w:r>
        <w:rPr>
          <w:rFonts w:ascii="Times New Roman" w:eastAsia="Times New Roman" w:hAnsi="Times New Roman" w:cs="Times New Roman"/>
          <w:sz w:val="24"/>
          <w:szCs w:val="24"/>
          <w:lang w:eastAsia="hr-HR"/>
        </w:rPr>
        <w:t xml:space="preserve">odnos takvog trgovačkog društva s tijelom javne vlasti u kojem </w:t>
      </w:r>
      <w:r w:rsidRPr="00E446DA">
        <w:rPr>
          <w:rFonts w:ascii="Times New Roman" w:eastAsia="Times New Roman" w:hAnsi="Times New Roman" w:cs="Times New Roman"/>
          <w:sz w:val="24"/>
          <w:szCs w:val="24"/>
          <w:lang w:eastAsia="hr-HR"/>
        </w:rPr>
        <w:t>dužnosnik obnaša</w:t>
      </w:r>
      <w:r>
        <w:rPr>
          <w:rFonts w:ascii="Times New Roman" w:eastAsia="Times New Roman" w:hAnsi="Times New Roman" w:cs="Times New Roman"/>
          <w:sz w:val="24"/>
          <w:szCs w:val="24"/>
          <w:lang w:eastAsia="hr-HR"/>
        </w:rPr>
        <w:t xml:space="preserve"> dužnost postoji obveza pravodobnog obavještavanja </w:t>
      </w:r>
      <w:r w:rsidRPr="00E446DA">
        <w:rPr>
          <w:rFonts w:ascii="Times New Roman" w:eastAsia="Times New Roman" w:hAnsi="Times New Roman" w:cs="Times New Roman"/>
          <w:sz w:val="24"/>
          <w:szCs w:val="24"/>
          <w:lang w:eastAsia="hr-HR"/>
        </w:rPr>
        <w:t>Povjerenstv</w:t>
      </w:r>
      <w:r>
        <w:rPr>
          <w:rFonts w:ascii="Times New Roman" w:eastAsia="Times New Roman" w:hAnsi="Times New Roman" w:cs="Times New Roman"/>
          <w:sz w:val="24"/>
          <w:szCs w:val="24"/>
          <w:lang w:eastAsia="hr-HR"/>
        </w:rPr>
        <w:t xml:space="preserve">a u smislu članka 18. stavka 1. ZSSI-a. </w:t>
      </w:r>
    </w:p>
    <w:p w14:paraId="3BD8A741" w14:textId="77777777" w:rsidR="00F95186" w:rsidRDefault="00F95186" w:rsidP="00432D79">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5500DAE0" w14:textId="57FECFC7" w:rsidR="00F95186" w:rsidRDefault="00F95186" w:rsidP="00F95186">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Budući da dužnosnik nije sudjelovao u postupku davanje koncesijskog odobrenja te da iz očitovanja Grada Opatije proizlazi kako je svih 11 poslovnih subjekata zatražilo od Vijeća da se njihov pravni položaj promjeni iz statusa potkoncesiojnara u ovlaštenika koncesijskog odobrenja, kao i da je trgovačko društvo Marea d.o.o. od 1991.g. obavljalo gospodarsku djelatnost na pomorskom dobru plaže Ičići, ne može se zaključiti da je dužnosnik omogućio nastanak poslovnog odnosa tog trgovačkog društva s Gradom Opatijom. </w:t>
      </w:r>
    </w:p>
    <w:p w14:paraId="01953AE4" w14:textId="77777777" w:rsidR="00F95186" w:rsidRDefault="00F95186" w:rsidP="00432D79">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2B63026C" w14:textId="03BB3041" w:rsidR="00E24E48" w:rsidRDefault="00F95186" w:rsidP="00D97E7F">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Međutim, </w:t>
      </w:r>
      <w:r w:rsidR="00D97E7F">
        <w:rPr>
          <w:rFonts w:ascii="Times New Roman" w:eastAsia="Times New Roman" w:hAnsi="Times New Roman" w:cs="Times New Roman"/>
          <w:sz w:val="24"/>
          <w:szCs w:val="24"/>
          <w:lang w:eastAsia="hr-HR"/>
        </w:rPr>
        <w:t xml:space="preserve">imajući u vidu da je Vijeće za koncesijska odobrenja osnovano odlukom Gradskog vijeća Grada Opatije te da je potom Vijeće izdalo koncesijsko odobrenje trgovačkom društvu Marea d.o.o. temeljem kojeg navedeno trgovačko društvo stječe pravo obavljanja gospodarske djelatnosti iznajmljivanja </w:t>
      </w:r>
      <w:r w:rsidR="00D97E7F">
        <w:rPr>
          <w:rFonts w:ascii="Times New Roman" w:hAnsi="Times New Roman" w:cs="Times New Roman"/>
          <w:sz w:val="24"/>
          <w:szCs w:val="24"/>
        </w:rPr>
        <w:t xml:space="preserve">na pomorskom dobru na području Grada Opatije te da </w:t>
      </w:r>
      <w:r w:rsidR="00D97E7F">
        <w:rPr>
          <w:rFonts w:ascii="Times New Roman" w:eastAsia="Times New Roman" w:hAnsi="Times New Roman" w:cs="Times New Roman"/>
          <w:sz w:val="24"/>
          <w:szCs w:val="24"/>
          <w:lang w:eastAsia="hr-HR"/>
        </w:rPr>
        <w:t>se naknada na temelju izdanog koncesijskog odobrenja uplaćuje u korist Grada Opatije kao proračunski prihod</w:t>
      </w:r>
      <w:r w:rsidR="002A2C1E">
        <w:rPr>
          <w:rFonts w:ascii="Times New Roman" w:hAnsi="Times New Roman" w:cs="Times New Roman"/>
          <w:sz w:val="24"/>
          <w:szCs w:val="24"/>
        </w:rPr>
        <w:t xml:space="preserve">, nesporno </w:t>
      </w:r>
      <w:r w:rsidR="005A5291">
        <w:rPr>
          <w:rFonts w:ascii="Times New Roman" w:hAnsi="Times New Roman" w:cs="Times New Roman"/>
          <w:sz w:val="24"/>
          <w:szCs w:val="24"/>
        </w:rPr>
        <w:t>da je time</w:t>
      </w:r>
      <w:r w:rsidR="002A2C1E">
        <w:rPr>
          <w:rFonts w:ascii="Times New Roman" w:hAnsi="Times New Roman" w:cs="Times New Roman"/>
          <w:sz w:val="24"/>
          <w:szCs w:val="24"/>
        </w:rPr>
        <w:t xml:space="preserve"> nastao </w:t>
      </w:r>
      <w:r w:rsidR="00877E3F">
        <w:rPr>
          <w:rFonts w:ascii="Times New Roman" w:hAnsi="Times New Roman" w:cs="Times New Roman"/>
          <w:sz w:val="24"/>
          <w:szCs w:val="24"/>
        </w:rPr>
        <w:t xml:space="preserve">poslovni odnos između </w:t>
      </w:r>
      <w:r w:rsidR="00877E3F">
        <w:rPr>
          <w:rFonts w:ascii="Times New Roman" w:eastAsia="Times New Roman" w:hAnsi="Times New Roman" w:cs="Times New Roman"/>
          <w:sz w:val="24"/>
          <w:szCs w:val="24"/>
          <w:lang w:eastAsia="hr-HR"/>
        </w:rPr>
        <w:t xml:space="preserve">Grada Opatije i navedenog trgovačkog društva. </w:t>
      </w:r>
    </w:p>
    <w:p w14:paraId="69E0D051" w14:textId="77777777" w:rsidR="00E24E48" w:rsidRDefault="00E24E48" w:rsidP="00432D79">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155A598F" w14:textId="5FB19C5E" w:rsidR="00F95186" w:rsidRDefault="00F95186" w:rsidP="00F95186">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Stoga je dužnosnik bez obzira što nije prethodno odlučivao o nastanku poslovnog odnosa i </w:t>
      </w:r>
      <w:r w:rsidR="00877E3F">
        <w:rPr>
          <w:rFonts w:ascii="Times New Roman" w:eastAsia="Times New Roman" w:hAnsi="Times New Roman" w:cs="Times New Roman"/>
          <w:sz w:val="24"/>
          <w:szCs w:val="24"/>
          <w:lang w:eastAsia="hr-HR"/>
        </w:rPr>
        <w:t xml:space="preserve">što </w:t>
      </w:r>
      <w:r>
        <w:rPr>
          <w:rFonts w:ascii="Times New Roman" w:eastAsia="Times New Roman" w:hAnsi="Times New Roman" w:cs="Times New Roman"/>
          <w:sz w:val="24"/>
          <w:szCs w:val="24"/>
          <w:lang w:eastAsia="hr-HR"/>
        </w:rPr>
        <w:t>ne postoji njegov osoban doprinos koji bi se povezao s nastankom poslovnog odnosa te neovisno o tome što je prethodno postojao poslovni odnos trgovačkog društva u kojem njegov član obitelji ima više od 0,5% udjela u vlasništvu s trgovačkim društvom u vlasništvu Grada Opatije za identičnu djelatnost i na istoj lokaciji</w:t>
      </w:r>
      <w:r w:rsidR="00877E3F">
        <w:rPr>
          <w:rFonts w:ascii="Times New Roman" w:eastAsia="Times New Roman" w:hAnsi="Times New Roman" w:cs="Times New Roman"/>
          <w:sz w:val="24"/>
          <w:szCs w:val="24"/>
          <w:lang w:eastAsia="hr-HR"/>
        </w:rPr>
        <w:t xml:space="preserve"> koji je trgovačko društvo Marea d.o.o. nastavilo obavljati u drugom pravnom aranžmanu iz poslovnog </w:t>
      </w:r>
      <w:r w:rsidR="00D97E7F">
        <w:rPr>
          <w:rFonts w:ascii="Times New Roman" w:eastAsia="Times New Roman" w:hAnsi="Times New Roman" w:cs="Times New Roman"/>
          <w:sz w:val="24"/>
          <w:szCs w:val="24"/>
          <w:lang w:eastAsia="hr-HR"/>
        </w:rPr>
        <w:t>odnosa s Gradom O</w:t>
      </w:r>
      <w:r w:rsidR="00877E3F">
        <w:rPr>
          <w:rFonts w:ascii="Times New Roman" w:eastAsia="Times New Roman" w:hAnsi="Times New Roman" w:cs="Times New Roman"/>
          <w:sz w:val="24"/>
          <w:szCs w:val="24"/>
          <w:lang w:eastAsia="hr-HR"/>
        </w:rPr>
        <w:t xml:space="preserve">patijom, </w:t>
      </w:r>
      <w:r>
        <w:rPr>
          <w:rFonts w:ascii="Times New Roman" w:eastAsia="Times New Roman" w:hAnsi="Times New Roman" w:cs="Times New Roman"/>
          <w:sz w:val="24"/>
          <w:szCs w:val="24"/>
          <w:lang w:eastAsia="hr-HR"/>
        </w:rPr>
        <w:t>bio dužan postupiti u smislu članka 18. stavka 1. ZSSI-a te obavijestiti Povjerenstvo o nastanku navedenog poslovnog odnosa i zatražiti izradu</w:t>
      </w:r>
      <w:r w:rsidRPr="00E446DA">
        <w:rPr>
          <w:rFonts w:ascii="Times New Roman" w:eastAsia="Times New Roman" w:hAnsi="Times New Roman" w:cs="Times New Roman"/>
          <w:sz w:val="24"/>
          <w:szCs w:val="24"/>
          <w:lang w:eastAsia="hr-HR"/>
        </w:rPr>
        <w:t xml:space="preserve"> mišljenj</w:t>
      </w:r>
      <w:r>
        <w:rPr>
          <w:rFonts w:ascii="Times New Roman" w:eastAsia="Times New Roman" w:hAnsi="Times New Roman" w:cs="Times New Roman"/>
          <w:sz w:val="24"/>
          <w:szCs w:val="24"/>
          <w:lang w:eastAsia="hr-HR"/>
        </w:rPr>
        <w:t>a</w:t>
      </w:r>
      <w:r w:rsidRPr="00E446DA">
        <w:rPr>
          <w:rFonts w:ascii="Times New Roman" w:eastAsia="Times New Roman" w:hAnsi="Times New Roman" w:cs="Times New Roman"/>
          <w:sz w:val="24"/>
          <w:szCs w:val="24"/>
          <w:lang w:eastAsia="hr-HR"/>
        </w:rPr>
        <w:t xml:space="preserve"> zajedno s uputama o načinu postupanja dužnosnika i tijela u kojem dužnosnik obnaša javnu dužnost u cilju izbjegavanja sukoba interesa dužnosnika i osiguranja postupanja u skladu s </w:t>
      </w:r>
      <w:r w:rsidR="00877E3F">
        <w:rPr>
          <w:rFonts w:ascii="Times New Roman" w:eastAsia="Times New Roman" w:hAnsi="Times New Roman" w:cs="Times New Roman"/>
          <w:sz w:val="24"/>
          <w:szCs w:val="24"/>
          <w:lang w:eastAsia="hr-HR"/>
        </w:rPr>
        <w:t xml:space="preserve">ZSSI-om. Dužnosnik je bio obvezan navedeno učiniti i neovisno o tome što mjerodavno pravo ne propisuje da bi dužnosnik u obnašanju dužnosti gradonačelnika Grada Opatija u tom postupku poduzimao radnje, obzirom da se i određenim drugim radnjama može u situacijama nastanka poslovnog odnosa s poslovnim subjektima u vlasništvu člana obitelji dužnosnika prevenirati moguća negativna percepcija (npr. javna deklaracija povezanosti </w:t>
      </w:r>
      <w:r w:rsidR="00D97E7F">
        <w:rPr>
          <w:rFonts w:ascii="Times New Roman" w:eastAsia="Times New Roman" w:hAnsi="Times New Roman" w:cs="Times New Roman"/>
          <w:sz w:val="24"/>
          <w:szCs w:val="24"/>
          <w:lang w:eastAsia="hr-HR"/>
        </w:rPr>
        <w:t xml:space="preserve">tijelima koja u postupku odlučuju </w:t>
      </w:r>
      <w:r w:rsidR="00877E3F">
        <w:rPr>
          <w:rFonts w:ascii="Times New Roman" w:eastAsia="Times New Roman" w:hAnsi="Times New Roman" w:cs="Times New Roman"/>
          <w:sz w:val="24"/>
          <w:szCs w:val="24"/>
          <w:lang w:eastAsia="hr-HR"/>
        </w:rPr>
        <w:t xml:space="preserve">i izvještavanje javnosti).  </w:t>
      </w:r>
    </w:p>
    <w:p w14:paraId="430267BA" w14:textId="77777777" w:rsidR="00F95186" w:rsidRDefault="00F95186" w:rsidP="00F95186">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4E521A5E" w14:textId="68A6C14B" w:rsidR="00F95186" w:rsidRDefault="00F95186" w:rsidP="00F95186">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navedeno nije učinio, a odredba članka 18. stavka 1. ZSSI-a jasno propisuje samu objektivnu činjenicu nastanka poslovnog odnosa između tijela javne vlasti u kojem </w:t>
      </w:r>
      <w:r w:rsidR="00877E3F">
        <w:rPr>
          <w:rFonts w:ascii="Times New Roman" w:eastAsia="Times New Roman" w:hAnsi="Times New Roman" w:cs="Times New Roman"/>
          <w:sz w:val="24"/>
          <w:szCs w:val="24"/>
          <w:lang w:eastAsia="hr-HR"/>
        </w:rPr>
        <w:t xml:space="preserve">dužnosnik </w:t>
      </w:r>
      <w:r>
        <w:rPr>
          <w:rFonts w:ascii="Times New Roman" w:eastAsia="Times New Roman" w:hAnsi="Times New Roman" w:cs="Times New Roman"/>
          <w:sz w:val="24"/>
          <w:szCs w:val="24"/>
          <w:lang w:eastAsia="hr-HR"/>
        </w:rPr>
        <w:t xml:space="preserve">obnaša dužnost i trgovačkog društva u vlasništvu člana obitelji dužnosnika, ne dovodeći navedenu činjenicu s eventualnim postojanjem ili nepostojanjem dužnosnikova doprinosa u radnjama koje prethode nastanku poslovnog odnosa. </w:t>
      </w:r>
    </w:p>
    <w:p w14:paraId="1CD6C347" w14:textId="77777777" w:rsidR="00E24E48" w:rsidRDefault="00E24E48" w:rsidP="00F95186">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3BC89FCF" w14:textId="1E3EE856" w:rsidR="00D97E7F" w:rsidRDefault="00D97E7F" w:rsidP="005A5291">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Nije prihvatljivi navod </w:t>
      </w:r>
      <w:r w:rsidR="005A5291">
        <w:rPr>
          <w:rFonts w:ascii="Times New Roman" w:eastAsia="Times New Roman" w:hAnsi="Times New Roman" w:cs="Times New Roman"/>
          <w:sz w:val="24"/>
          <w:szCs w:val="24"/>
          <w:lang w:eastAsia="hr-HR"/>
        </w:rPr>
        <w:t xml:space="preserve">dužnosnika da nije nastao poslovni odnos između tijela javne vlasti u kojem obnaša dužnost i trgovačkog društva u vlasništvu njegovog </w:t>
      </w:r>
      <w:r w:rsidR="001B334D">
        <w:rPr>
          <w:rFonts w:ascii="Times New Roman" w:eastAsia="Times New Roman" w:hAnsi="Times New Roman" w:cs="Times New Roman"/>
          <w:sz w:val="24"/>
          <w:szCs w:val="24"/>
          <w:lang w:eastAsia="hr-HR"/>
        </w:rPr>
        <w:t>bračn</w:t>
      </w:r>
      <w:r w:rsidR="005A5291">
        <w:rPr>
          <w:rFonts w:ascii="Times New Roman" w:eastAsia="Times New Roman" w:hAnsi="Times New Roman" w:cs="Times New Roman"/>
          <w:sz w:val="24"/>
          <w:szCs w:val="24"/>
          <w:lang w:eastAsia="hr-HR"/>
        </w:rPr>
        <w:t xml:space="preserve">og druga, jer se odredba članka 18. ZSSI-a ne odnosi na pojedinačna izvršna </w:t>
      </w:r>
      <w:r>
        <w:rPr>
          <w:rFonts w:ascii="Times New Roman" w:eastAsia="Times New Roman" w:hAnsi="Times New Roman" w:cs="Times New Roman"/>
          <w:sz w:val="24"/>
          <w:szCs w:val="24"/>
          <w:lang w:eastAsia="hr-HR"/>
        </w:rPr>
        <w:t xml:space="preserve">ili </w:t>
      </w:r>
      <w:r w:rsidR="005A5291">
        <w:rPr>
          <w:rFonts w:ascii="Times New Roman" w:eastAsia="Times New Roman" w:hAnsi="Times New Roman" w:cs="Times New Roman"/>
          <w:sz w:val="24"/>
          <w:szCs w:val="24"/>
          <w:lang w:eastAsia="hr-HR"/>
        </w:rPr>
        <w:t>predstavnička</w:t>
      </w:r>
      <w:r>
        <w:rPr>
          <w:rFonts w:ascii="Times New Roman" w:eastAsia="Times New Roman" w:hAnsi="Times New Roman" w:cs="Times New Roman"/>
          <w:sz w:val="24"/>
          <w:szCs w:val="24"/>
          <w:lang w:eastAsia="hr-HR"/>
        </w:rPr>
        <w:t xml:space="preserve"> tijel</w:t>
      </w:r>
      <w:r w:rsidR="005A5291">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već tijelo kao cjelinu, u konkretnom slučaju na Grad Opatiju kao tijelo </w:t>
      </w:r>
      <w:r w:rsidR="0014538F">
        <w:rPr>
          <w:rFonts w:ascii="Times New Roman" w:eastAsia="Times New Roman" w:hAnsi="Times New Roman" w:cs="Times New Roman"/>
          <w:sz w:val="24"/>
          <w:szCs w:val="24"/>
          <w:lang w:eastAsia="hr-HR"/>
        </w:rPr>
        <w:t>jedinice</w:t>
      </w:r>
      <w:r>
        <w:rPr>
          <w:rFonts w:ascii="Times New Roman" w:eastAsia="Times New Roman" w:hAnsi="Times New Roman" w:cs="Times New Roman"/>
          <w:sz w:val="24"/>
          <w:szCs w:val="24"/>
          <w:lang w:eastAsia="hr-HR"/>
        </w:rPr>
        <w:t xml:space="preserve"> lokalne samouprave. </w:t>
      </w:r>
    </w:p>
    <w:p w14:paraId="50B0E9E2" w14:textId="77777777" w:rsidR="00D97E7F" w:rsidRDefault="00D97E7F" w:rsidP="00F95186">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0DBD2B24" w14:textId="77777777" w:rsidR="005A4905" w:rsidRDefault="000F6A04" w:rsidP="005A4905">
      <w:pPr>
        <w:pStyle w:val="Default"/>
        <w:spacing w:line="276" w:lineRule="auto"/>
        <w:ind w:firstLine="708"/>
        <w:jc w:val="both"/>
      </w:pPr>
      <w:r>
        <w:rPr>
          <w:rFonts w:eastAsia="Times New Roman"/>
          <w:lang w:eastAsia="hr-HR"/>
        </w:rPr>
        <w:t xml:space="preserve">Stoga je </w:t>
      </w:r>
      <w:r>
        <w:t xml:space="preserve">dužnosnik Ivo Dujmić, gradonačelnik Grada Opatije </w:t>
      </w:r>
      <w:r w:rsidRPr="00E24E48">
        <w:rPr>
          <w:color w:val="auto"/>
        </w:rPr>
        <w:t>propust</w:t>
      </w:r>
      <w:r>
        <w:t>om</w:t>
      </w:r>
      <w:r w:rsidRPr="00E24E48">
        <w:rPr>
          <w:color w:val="auto"/>
        </w:rPr>
        <w:t xml:space="preserve"> obavještavanja Povjerenstva o nastanku poslovnog odnosa između Grada Opatije i trgovačkog društva Marea d.o.o.</w:t>
      </w:r>
      <w:r w:rsidR="004E6877">
        <w:t xml:space="preserve">, </w:t>
      </w:r>
      <w:r w:rsidRPr="00E24E48">
        <w:rPr>
          <w:color w:val="auto"/>
        </w:rPr>
        <w:t>u kojem je jedini imatelj udjela u vlasništvu (temeljnom kapitalu) bračni drug dužnosnika</w:t>
      </w:r>
      <w:r>
        <w:t xml:space="preserve">, a </w:t>
      </w:r>
      <w:r w:rsidRPr="00E24E48">
        <w:rPr>
          <w:color w:val="auto"/>
        </w:rPr>
        <w:t>koji je nastao izdavanjem koncesijskog odobrenja Vijeća za koncesijska odobrenja Grada Opatije od 23. ožujka 2016.g. te od 15. ožujka 2017.g., a odnosi se na djelatnos</w:t>
      </w:r>
      <w:r>
        <w:rPr>
          <w:color w:val="auto"/>
        </w:rPr>
        <w:t xml:space="preserve">t iznajmljivanja na plaži Ičići, </w:t>
      </w:r>
      <w:r>
        <w:rPr>
          <w:rFonts w:eastAsia="Times New Roman"/>
          <w:lang w:eastAsia="hr-HR"/>
        </w:rPr>
        <w:t xml:space="preserve">počinio </w:t>
      </w:r>
      <w:r w:rsidR="00F95186">
        <w:t xml:space="preserve">povreda članka 18. stavka 1. ZSSI-a.  </w:t>
      </w:r>
    </w:p>
    <w:p w14:paraId="26C71D0E" w14:textId="77777777" w:rsidR="005A4905" w:rsidRDefault="005A4905" w:rsidP="005A4905">
      <w:pPr>
        <w:pStyle w:val="Default"/>
        <w:spacing w:line="276" w:lineRule="auto"/>
        <w:ind w:firstLine="708"/>
        <w:jc w:val="both"/>
      </w:pPr>
    </w:p>
    <w:p w14:paraId="6D1F3D3B" w14:textId="77777777" w:rsidR="008E1E01" w:rsidRDefault="005A4905" w:rsidP="008E1E01">
      <w:pPr>
        <w:pStyle w:val="Default"/>
        <w:spacing w:line="276" w:lineRule="auto"/>
        <w:ind w:firstLine="708"/>
        <w:jc w:val="both"/>
        <w:rPr>
          <w:rFonts w:eastAsia="Times New Roman"/>
          <w:lang w:eastAsia="hr-HR"/>
        </w:rPr>
      </w:pPr>
      <w:r>
        <w:t>Člankom 18. stavkom 6. ZSSI-a propisano je da su p</w:t>
      </w:r>
      <w:r w:rsidRPr="005A4905">
        <w:rPr>
          <w:rFonts w:eastAsia="Times New Roman"/>
          <w:lang w:eastAsia="hr-HR"/>
        </w:rPr>
        <w:t xml:space="preserve">ravni poslovi, odnosno pravni akti koji su sklopljeni, odnosno doneseni bez prethodne obavijesti Povjerenstvu iz stavka 1. </w:t>
      </w:r>
      <w:r>
        <w:rPr>
          <w:rFonts w:eastAsia="Times New Roman"/>
          <w:lang w:eastAsia="hr-HR"/>
        </w:rPr>
        <w:t xml:space="preserve">tog </w:t>
      </w:r>
      <w:r w:rsidRPr="005A4905">
        <w:rPr>
          <w:rFonts w:eastAsia="Times New Roman"/>
          <w:lang w:eastAsia="hr-HR"/>
        </w:rPr>
        <w:t>članka, ništetni. Povjerenstvo će bez odgađanja dostaviti predmet nadležnom državnom odvjetništvu na daljnje postupanje radi utvrđenja ništetnosti pravnog posla, odnosno pravnog akta.</w:t>
      </w:r>
    </w:p>
    <w:p w14:paraId="6C9D4C47" w14:textId="77777777" w:rsidR="008E1E01" w:rsidRDefault="008E1E01" w:rsidP="008E1E01">
      <w:pPr>
        <w:pStyle w:val="Default"/>
        <w:spacing w:line="276" w:lineRule="auto"/>
        <w:ind w:firstLine="708"/>
        <w:jc w:val="both"/>
        <w:rPr>
          <w:rFonts w:eastAsia="Times New Roman"/>
          <w:lang w:eastAsia="hr-HR"/>
        </w:rPr>
      </w:pPr>
    </w:p>
    <w:p w14:paraId="6F27F4C2" w14:textId="627CE656" w:rsidR="005A4905" w:rsidRDefault="005A4905" w:rsidP="008E1E01">
      <w:pPr>
        <w:pStyle w:val="Default"/>
        <w:spacing w:line="276" w:lineRule="auto"/>
        <w:ind w:firstLine="708"/>
        <w:jc w:val="both"/>
        <w:rPr>
          <w:rFonts w:eastAsia="Times New Roman"/>
          <w:lang w:eastAsia="hr-HR"/>
        </w:rPr>
      </w:pPr>
      <w:r w:rsidRPr="005A4905">
        <w:rPr>
          <w:rFonts w:eastAsia="Times New Roman"/>
          <w:lang w:eastAsia="hr-HR"/>
        </w:rPr>
        <w:t>Povjerenstv</w:t>
      </w:r>
      <w:r>
        <w:rPr>
          <w:rFonts w:eastAsia="Times New Roman"/>
          <w:lang w:eastAsia="hr-HR"/>
        </w:rPr>
        <w:t xml:space="preserve">o </w:t>
      </w:r>
      <w:r w:rsidR="0073180F">
        <w:rPr>
          <w:rFonts w:eastAsia="Times New Roman"/>
          <w:lang w:eastAsia="hr-HR"/>
        </w:rPr>
        <w:t xml:space="preserve">nije tijelo koje je ovlašteno utvrđivati ništetnost pravnih poslova i pravnih akata donesenih </w:t>
      </w:r>
      <w:r w:rsidR="0073180F" w:rsidRPr="005A4905">
        <w:rPr>
          <w:rFonts w:eastAsia="Times New Roman"/>
          <w:lang w:eastAsia="hr-HR"/>
        </w:rPr>
        <w:t>bez p</w:t>
      </w:r>
      <w:r w:rsidR="0073180F">
        <w:rPr>
          <w:rFonts w:eastAsia="Times New Roman"/>
          <w:lang w:eastAsia="hr-HR"/>
        </w:rPr>
        <w:t xml:space="preserve">rethodne obavijesti Povjerenstva iz članka 18. stavka 1. ZSSI-a niti pokreće postupak utvrđivanja ništetnosti, već dostavlja predmet </w:t>
      </w:r>
      <w:r w:rsidR="0073180F" w:rsidRPr="005A4905">
        <w:rPr>
          <w:rFonts w:eastAsia="Times New Roman"/>
          <w:lang w:eastAsia="hr-HR"/>
        </w:rPr>
        <w:t>nadležnom državnom odvjetništvu</w:t>
      </w:r>
      <w:r w:rsidR="0073180F">
        <w:rPr>
          <w:rFonts w:eastAsia="Times New Roman"/>
          <w:lang w:eastAsia="hr-HR"/>
        </w:rPr>
        <w:t xml:space="preserve"> radi eventualnog pokretanja postupka utvrđenja ništetnosti pred nadležnim sudom. </w:t>
      </w:r>
    </w:p>
    <w:p w14:paraId="7B7C8B99" w14:textId="77777777" w:rsidR="0094451F" w:rsidRPr="00CA1C64" w:rsidRDefault="0094451F" w:rsidP="0094451F">
      <w:pPr>
        <w:spacing w:before="240" w:after="0"/>
        <w:ind w:firstLine="708"/>
        <w:jc w:val="both"/>
        <w:rPr>
          <w:rFonts w:ascii="Times New Roman" w:eastAsia="Times New Roman" w:hAnsi="Times New Roman" w:cs="Times New Roman"/>
          <w:sz w:val="24"/>
          <w:szCs w:val="24"/>
          <w:lang w:eastAsia="hr-HR"/>
        </w:rPr>
      </w:pPr>
      <w:r w:rsidRPr="00CA1C64">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članka 11. stavka 1. ZSSI-a Povjerenstvo može izreći sankcije koje su propisane stavkom 1. članka 42. navedenog Zakona. Prilikom odmjeravanja vrste i visine sankcije Povjerenstvo je cijenilo sve okolnosti konkretnog slučaja iz kojih proizlazi težina povrede i odgovornost dužnosnika. </w:t>
      </w:r>
    </w:p>
    <w:p w14:paraId="2C5814CB" w14:textId="4C9D11DD" w:rsidR="0094451F" w:rsidRDefault="0094451F" w:rsidP="0094451F">
      <w:pPr>
        <w:spacing w:before="240" w:after="0"/>
        <w:ind w:firstLine="708"/>
        <w:jc w:val="both"/>
        <w:rPr>
          <w:rFonts w:ascii="Times New Roman" w:eastAsia="Times New Roman" w:hAnsi="Times New Roman" w:cs="Times New Roman"/>
          <w:sz w:val="24"/>
          <w:szCs w:val="24"/>
          <w:lang w:eastAsia="hr-HR"/>
        </w:rPr>
      </w:pPr>
      <w:r w:rsidRPr="00CA1C64">
        <w:rPr>
          <w:rFonts w:ascii="Times New Roman" w:eastAsia="Times New Roman" w:hAnsi="Times New Roman" w:cs="Times New Roman"/>
          <w:sz w:val="24"/>
          <w:szCs w:val="24"/>
          <w:lang w:eastAsia="hr-HR"/>
        </w:rPr>
        <w:t xml:space="preserve">Kao okolnost koja upućuje na nužnost izricanja sankcije obustave isplate dijela neto mjesečne plaće dužnosnika kao teže vrste sankcije, Povjerenstvo je </w:t>
      </w:r>
      <w:r w:rsidRPr="0094451F">
        <w:rPr>
          <w:rFonts w:ascii="Times New Roman" w:eastAsia="Times New Roman" w:hAnsi="Times New Roman" w:cs="Times New Roman"/>
          <w:sz w:val="24"/>
          <w:szCs w:val="24"/>
          <w:lang w:eastAsia="hr-HR"/>
        </w:rPr>
        <w:t xml:space="preserve">ocijenilo </w:t>
      </w:r>
      <w:r w:rsidR="00877E3F">
        <w:rPr>
          <w:rFonts w:ascii="Times New Roman" w:eastAsia="Times New Roman" w:hAnsi="Times New Roman" w:cs="Times New Roman"/>
          <w:sz w:val="24"/>
          <w:szCs w:val="24"/>
          <w:lang w:eastAsia="hr-HR"/>
        </w:rPr>
        <w:t xml:space="preserve">činjenicu da propust obavještavanja Povjerenstva o nastalom poslovnom odnosu s trgovačkim društvom u vlasništvu člana njegove obitelji može narušiti povjerenje građana u objektivnost i nepristranost dužnosnika. </w:t>
      </w:r>
    </w:p>
    <w:p w14:paraId="6710A0BC" w14:textId="4A22774D" w:rsidR="0094451F" w:rsidRPr="00CA1C64" w:rsidRDefault="0094451F" w:rsidP="0094451F">
      <w:pPr>
        <w:spacing w:before="240" w:after="0"/>
        <w:ind w:firstLine="708"/>
        <w:jc w:val="both"/>
        <w:rPr>
          <w:rFonts w:ascii="Times New Roman" w:eastAsia="Times New Roman" w:hAnsi="Times New Roman" w:cs="Times New Roman"/>
          <w:sz w:val="24"/>
          <w:szCs w:val="24"/>
          <w:lang w:eastAsia="hr-HR"/>
        </w:rPr>
      </w:pPr>
      <w:r w:rsidRPr="00CA1C64">
        <w:rPr>
          <w:rFonts w:ascii="Times New Roman" w:eastAsia="Times New Roman" w:hAnsi="Times New Roman" w:cs="Times New Roman"/>
          <w:sz w:val="24"/>
          <w:szCs w:val="24"/>
          <w:lang w:eastAsia="hr-HR"/>
        </w:rPr>
        <w:t xml:space="preserve">Člankom 44. stavkom 1. ZSSI-a propisano je da sankciju obustave isplate dijela neto mjesečne plaće Povjerenstvo izriče u iznosu od 2.000,00 do 40.000,00 kn, vodeći računa o težini i posljedicama povrede Zakona. </w:t>
      </w:r>
    </w:p>
    <w:p w14:paraId="140B6C24" w14:textId="73C8B2DB" w:rsidR="003D7453" w:rsidRDefault="0094451F" w:rsidP="0094451F">
      <w:pPr>
        <w:spacing w:before="240" w:after="0"/>
        <w:ind w:firstLine="708"/>
        <w:jc w:val="both"/>
        <w:rPr>
          <w:rFonts w:ascii="Times New Roman" w:eastAsia="Times New Roman" w:hAnsi="Times New Roman" w:cs="Times New Roman"/>
          <w:sz w:val="24"/>
          <w:szCs w:val="24"/>
          <w:lang w:eastAsia="hr-HR"/>
        </w:rPr>
      </w:pPr>
      <w:r w:rsidRPr="00CA1C64">
        <w:rPr>
          <w:rFonts w:ascii="Times New Roman" w:eastAsia="Times New Roman" w:hAnsi="Times New Roman" w:cs="Times New Roman"/>
          <w:sz w:val="24"/>
          <w:szCs w:val="24"/>
          <w:lang w:eastAsia="hr-HR"/>
        </w:rPr>
        <w:t xml:space="preserve">Kao okolnost koja ublažava težinu povrede ZSSI-a i opravdava izricanje niže sankcije unutar Zakonom propisanog okvira, Povjerenstvo je ocijenilo činjenicu da dužnosnik nije </w:t>
      </w:r>
      <w:r w:rsidR="00D97E7F">
        <w:rPr>
          <w:rFonts w:ascii="Times New Roman" w:eastAsia="Times New Roman" w:hAnsi="Times New Roman" w:cs="Times New Roman"/>
          <w:sz w:val="24"/>
          <w:szCs w:val="24"/>
          <w:lang w:eastAsia="hr-HR"/>
        </w:rPr>
        <w:t>bio ovlašten za poduzimanje niti jedne radnje</w:t>
      </w:r>
      <w:r w:rsidRPr="00CA1C64">
        <w:rPr>
          <w:rFonts w:ascii="Times New Roman" w:eastAsia="Times New Roman" w:hAnsi="Times New Roman" w:cs="Times New Roman"/>
          <w:sz w:val="24"/>
          <w:szCs w:val="24"/>
          <w:lang w:eastAsia="hr-HR"/>
        </w:rPr>
        <w:t xml:space="preserve"> koja bi prethodila nas</w:t>
      </w:r>
      <w:r w:rsidR="003D7453">
        <w:rPr>
          <w:rFonts w:ascii="Times New Roman" w:eastAsia="Times New Roman" w:hAnsi="Times New Roman" w:cs="Times New Roman"/>
          <w:sz w:val="24"/>
          <w:szCs w:val="24"/>
          <w:lang w:eastAsia="hr-HR"/>
        </w:rPr>
        <w:t>tanku poslovnog odnosa i da nije pristigao zahtjev drugog poslovnog subjekta za obavljanje djelatnosti za koje je izdano koncesijsko odobrenje trgovačko</w:t>
      </w:r>
      <w:r w:rsidR="004C2731">
        <w:rPr>
          <w:rFonts w:ascii="Times New Roman" w:eastAsia="Times New Roman" w:hAnsi="Times New Roman" w:cs="Times New Roman"/>
          <w:sz w:val="24"/>
          <w:szCs w:val="24"/>
          <w:lang w:eastAsia="hr-HR"/>
        </w:rPr>
        <w:t>m društvu</w:t>
      </w:r>
      <w:r w:rsidR="003D7453">
        <w:rPr>
          <w:rFonts w:ascii="Times New Roman" w:eastAsia="Times New Roman" w:hAnsi="Times New Roman" w:cs="Times New Roman"/>
          <w:sz w:val="24"/>
          <w:szCs w:val="24"/>
          <w:lang w:eastAsia="hr-HR"/>
        </w:rPr>
        <w:t xml:space="preserve"> Mareo d.o.o. </w:t>
      </w:r>
      <w:r w:rsidR="004C2731">
        <w:rPr>
          <w:rFonts w:ascii="Times New Roman" w:eastAsia="Times New Roman" w:hAnsi="Times New Roman" w:cs="Times New Roman"/>
          <w:sz w:val="24"/>
          <w:szCs w:val="24"/>
          <w:lang w:eastAsia="hr-HR"/>
        </w:rPr>
        <w:t xml:space="preserve">te da je </w:t>
      </w:r>
      <w:r w:rsidR="003D7453">
        <w:rPr>
          <w:rFonts w:ascii="Times New Roman" w:eastAsia="Times New Roman" w:hAnsi="Times New Roman" w:cs="Times New Roman"/>
          <w:sz w:val="24"/>
          <w:szCs w:val="24"/>
          <w:lang w:eastAsia="hr-HR"/>
        </w:rPr>
        <w:t xml:space="preserve">i prije nastanka navedenog poslovnog odnosa </w:t>
      </w:r>
      <w:r w:rsidR="004C2731">
        <w:rPr>
          <w:rFonts w:ascii="Times New Roman" w:eastAsia="Times New Roman" w:hAnsi="Times New Roman" w:cs="Times New Roman"/>
          <w:sz w:val="24"/>
          <w:szCs w:val="24"/>
          <w:lang w:eastAsia="hr-HR"/>
        </w:rPr>
        <w:t xml:space="preserve">isto trgovačko društvo u kontinuitetu </w:t>
      </w:r>
      <w:r w:rsidR="003D7453">
        <w:rPr>
          <w:rFonts w:ascii="Times New Roman" w:eastAsia="Times New Roman" w:hAnsi="Times New Roman" w:cs="Times New Roman"/>
          <w:sz w:val="24"/>
          <w:szCs w:val="24"/>
          <w:lang w:eastAsia="hr-HR"/>
        </w:rPr>
        <w:t xml:space="preserve">obavljalo istu djelatnost na istome području </w:t>
      </w:r>
    </w:p>
    <w:p w14:paraId="25B9B3F8" w14:textId="7DA40689" w:rsidR="0094451F" w:rsidRPr="00CA1C64" w:rsidRDefault="0094451F" w:rsidP="0094451F">
      <w:pPr>
        <w:spacing w:before="240" w:after="0"/>
        <w:ind w:firstLine="708"/>
        <w:jc w:val="both"/>
        <w:rPr>
          <w:rFonts w:ascii="Times New Roman" w:eastAsia="Times New Roman" w:hAnsi="Times New Roman" w:cs="Times New Roman"/>
          <w:sz w:val="24"/>
          <w:szCs w:val="24"/>
          <w:lang w:eastAsia="hr-HR"/>
        </w:rPr>
      </w:pPr>
      <w:r w:rsidRPr="00CA1C64">
        <w:rPr>
          <w:rFonts w:ascii="Times New Roman" w:eastAsia="Times New Roman" w:hAnsi="Times New Roman" w:cs="Times New Roman"/>
          <w:sz w:val="24"/>
          <w:szCs w:val="24"/>
          <w:lang w:eastAsia="hr-HR"/>
        </w:rPr>
        <w:t xml:space="preserve">Cijeneći navedene okolnosti, Povjerenstvo smatra da je za opisanu povredu primjerena sankcija iz članka 42. stavka 1. podstavka 2. ZSSI-a, obustava isplate dijela neto mjesečne plaće u ukupnom iznosu od </w:t>
      </w:r>
      <w:r w:rsidR="004C2731">
        <w:rPr>
          <w:rFonts w:ascii="Times New Roman" w:eastAsia="Times New Roman" w:hAnsi="Times New Roman" w:cs="Times New Roman"/>
          <w:sz w:val="24"/>
          <w:szCs w:val="24"/>
          <w:lang w:eastAsia="hr-HR"/>
        </w:rPr>
        <w:t>4</w:t>
      </w:r>
      <w:r w:rsidRPr="00CA1C64">
        <w:rPr>
          <w:rFonts w:ascii="Times New Roman" w:eastAsia="Times New Roman" w:hAnsi="Times New Roman" w:cs="Times New Roman"/>
          <w:sz w:val="24"/>
          <w:szCs w:val="24"/>
          <w:lang w:eastAsia="hr-HR"/>
        </w:rPr>
        <w:t xml:space="preserve">.000,00 kn koja će trajati 4 mjeseca te će se izvršiti u 4 jednaka uzastopna mjesečna obroka, svaki u pojedinačnom iznosu </w:t>
      </w:r>
      <w:r w:rsidR="004C2731">
        <w:rPr>
          <w:rFonts w:ascii="Times New Roman" w:eastAsia="Times New Roman" w:hAnsi="Times New Roman" w:cs="Times New Roman"/>
          <w:sz w:val="24"/>
          <w:szCs w:val="24"/>
          <w:lang w:eastAsia="hr-HR"/>
        </w:rPr>
        <w:t>1.0</w:t>
      </w:r>
      <w:r w:rsidRPr="00CA1C64">
        <w:rPr>
          <w:rFonts w:ascii="Times New Roman" w:eastAsia="Times New Roman" w:hAnsi="Times New Roman" w:cs="Times New Roman"/>
          <w:sz w:val="24"/>
          <w:szCs w:val="24"/>
          <w:lang w:eastAsia="hr-HR"/>
        </w:rPr>
        <w:t>00,00 od  kuna.</w:t>
      </w:r>
    </w:p>
    <w:p w14:paraId="73BC01E0" w14:textId="583FD4D7" w:rsidR="00AE2AB3" w:rsidRPr="001B5826" w:rsidRDefault="006F35A3" w:rsidP="008E1E01">
      <w:pPr>
        <w:spacing w:before="240" w:after="0"/>
        <w:ind w:firstLine="708"/>
        <w:jc w:val="both"/>
        <w:rPr>
          <w:rFonts w:ascii="Times New Roman" w:eastAsia="Calibri" w:hAnsi="Times New Roman" w:cs="Times New Roman"/>
          <w:sz w:val="24"/>
          <w:szCs w:val="24"/>
        </w:rPr>
      </w:pPr>
      <w:r w:rsidRPr="001B5826">
        <w:rPr>
          <w:rFonts w:ascii="Times New Roman" w:eastAsia="Times New Roman" w:hAnsi="Times New Roman" w:cs="Times New Roman"/>
          <w:sz w:val="24"/>
          <w:szCs w:val="24"/>
          <w:lang w:eastAsia="hr-HR"/>
        </w:rPr>
        <w:t>S</w:t>
      </w:r>
      <w:r w:rsidR="00AE2AB3" w:rsidRPr="001B5826">
        <w:rPr>
          <w:rFonts w:ascii="Times New Roman" w:eastAsia="Times New Roman" w:hAnsi="Times New Roman" w:cs="Times New Roman"/>
          <w:sz w:val="24"/>
          <w:szCs w:val="24"/>
          <w:lang w:eastAsia="hr-HR"/>
        </w:rPr>
        <w:t xml:space="preserve">lijedom svega navedenog, odlučeno je kao u izreci ove Odluke. </w:t>
      </w:r>
    </w:p>
    <w:p w14:paraId="73BC01E1" w14:textId="77777777" w:rsidR="00AE2AB3" w:rsidRPr="001B5826" w:rsidRDefault="00AE2AB3" w:rsidP="00AE2AB3">
      <w:pPr>
        <w:spacing w:before="240" w:after="0"/>
        <w:ind w:left="5376"/>
        <w:jc w:val="both"/>
        <w:rPr>
          <w:rFonts w:ascii="Times New Roman" w:eastAsia="Calibri" w:hAnsi="Times New Roman" w:cs="Times New Roman"/>
          <w:sz w:val="24"/>
          <w:szCs w:val="24"/>
        </w:rPr>
      </w:pPr>
      <w:r w:rsidRPr="001B5826">
        <w:rPr>
          <w:rFonts w:ascii="Times New Roman" w:eastAsia="Calibri" w:hAnsi="Times New Roman" w:cs="Times New Roman"/>
          <w:sz w:val="24"/>
          <w:szCs w:val="24"/>
        </w:rPr>
        <w:t xml:space="preserve">PREDSJEDNICA POVJERENSTVA          </w:t>
      </w:r>
    </w:p>
    <w:p w14:paraId="73BC01E2" w14:textId="101B9427" w:rsidR="00AE2AB3" w:rsidRPr="001B5826" w:rsidRDefault="00AE2AB3" w:rsidP="00AE2AB3">
      <w:pPr>
        <w:spacing w:before="240" w:after="0"/>
        <w:ind w:left="5376" w:firstLine="288"/>
        <w:jc w:val="both"/>
        <w:rPr>
          <w:rFonts w:ascii="Times New Roman" w:eastAsia="Calibri" w:hAnsi="Times New Roman" w:cs="Times New Roman"/>
          <w:sz w:val="24"/>
          <w:szCs w:val="24"/>
        </w:rPr>
      </w:pPr>
      <w:r w:rsidRPr="001B5826">
        <w:rPr>
          <w:rFonts w:ascii="Times New Roman" w:eastAsia="Calibri" w:hAnsi="Times New Roman" w:cs="Times New Roman"/>
          <w:sz w:val="24"/>
          <w:szCs w:val="24"/>
        </w:rPr>
        <w:t xml:space="preserve">  </w:t>
      </w:r>
      <w:r w:rsidR="00194419" w:rsidRPr="001B5826">
        <w:rPr>
          <w:rFonts w:ascii="Times New Roman" w:eastAsia="Calibri" w:hAnsi="Times New Roman" w:cs="Times New Roman"/>
          <w:sz w:val="24"/>
          <w:szCs w:val="24"/>
        </w:rPr>
        <w:t>Nataša Novaković</w:t>
      </w:r>
      <w:r w:rsidRPr="001B5826">
        <w:rPr>
          <w:rFonts w:ascii="Times New Roman" w:eastAsia="Calibri" w:hAnsi="Times New Roman" w:cs="Times New Roman"/>
          <w:sz w:val="24"/>
          <w:szCs w:val="24"/>
        </w:rPr>
        <w:t>, dipl.iur.</w:t>
      </w:r>
    </w:p>
    <w:p w14:paraId="4308E771" w14:textId="77777777" w:rsidR="00262E06" w:rsidRPr="001B5826" w:rsidRDefault="00262E06" w:rsidP="004D478A">
      <w:pPr>
        <w:jc w:val="both"/>
        <w:rPr>
          <w:rFonts w:ascii="Times New Roman" w:hAnsi="Times New Roman" w:cs="Times New Roman"/>
          <w:sz w:val="24"/>
          <w:szCs w:val="24"/>
          <w:u w:val="single"/>
        </w:rPr>
      </w:pPr>
    </w:p>
    <w:p w14:paraId="3C0B3470" w14:textId="77777777" w:rsidR="004D478A" w:rsidRPr="001B5826" w:rsidRDefault="00E10405" w:rsidP="004D478A">
      <w:pPr>
        <w:jc w:val="both"/>
        <w:rPr>
          <w:rFonts w:ascii="Times New Roman" w:hAnsi="Times New Roman" w:cs="Times New Roman"/>
          <w:sz w:val="24"/>
          <w:szCs w:val="24"/>
          <w:u w:val="single"/>
        </w:rPr>
      </w:pPr>
      <w:r w:rsidRPr="001B5826">
        <w:rPr>
          <w:rFonts w:ascii="Times New Roman" w:hAnsi="Times New Roman" w:cs="Times New Roman"/>
          <w:sz w:val="24"/>
          <w:szCs w:val="24"/>
          <w:u w:val="single"/>
        </w:rPr>
        <w:t xml:space="preserve">Uputa o pravnom lijeku: </w:t>
      </w:r>
    </w:p>
    <w:p w14:paraId="73BC01E5" w14:textId="14E777EB" w:rsidR="00E10405" w:rsidRPr="001B5826" w:rsidRDefault="00E10405" w:rsidP="004D478A">
      <w:pPr>
        <w:jc w:val="both"/>
        <w:rPr>
          <w:rFonts w:ascii="Times New Roman" w:hAnsi="Times New Roman" w:cs="Times New Roman"/>
          <w:sz w:val="24"/>
          <w:szCs w:val="24"/>
        </w:rPr>
      </w:pPr>
      <w:r w:rsidRPr="001B5826">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A2E84A1" w14:textId="77777777" w:rsidR="00262E06" w:rsidRPr="001B5826" w:rsidRDefault="00262E06" w:rsidP="004D478A">
      <w:pPr>
        <w:spacing w:after="0"/>
        <w:jc w:val="both"/>
        <w:rPr>
          <w:rFonts w:ascii="Times New Roman" w:eastAsia="Times New Roman" w:hAnsi="Times New Roman" w:cs="Times New Roman"/>
          <w:b/>
          <w:sz w:val="24"/>
          <w:szCs w:val="24"/>
          <w:lang w:eastAsia="hr-HR"/>
        </w:rPr>
      </w:pPr>
    </w:p>
    <w:p w14:paraId="35A2D66D" w14:textId="77777777" w:rsidR="00262E06" w:rsidRPr="001B5826" w:rsidRDefault="00262E06" w:rsidP="004D478A">
      <w:pPr>
        <w:spacing w:after="0"/>
        <w:jc w:val="both"/>
        <w:rPr>
          <w:rFonts w:ascii="Times New Roman" w:eastAsia="Times New Roman" w:hAnsi="Times New Roman" w:cs="Times New Roman"/>
          <w:b/>
          <w:sz w:val="24"/>
          <w:szCs w:val="24"/>
          <w:lang w:eastAsia="hr-HR"/>
        </w:rPr>
      </w:pPr>
    </w:p>
    <w:p w14:paraId="081C75CE" w14:textId="77777777" w:rsidR="000F6A04" w:rsidRPr="00E446DA" w:rsidRDefault="000F6A04" w:rsidP="000F6A04">
      <w:pPr>
        <w:spacing w:after="0"/>
        <w:jc w:val="both"/>
        <w:rPr>
          <w:rFonts w:ascii="Times New Roman" w:eastAsia="Times New Roman" w:hAnsi="Times New Roman" w:cs="Times New Roman"/>
          <w:b/>
          <w:sz w:val="24"/>
          <w:szCs w:val="24"/>
          <w:lang w:eastAsia="hr-HR"/>
        </w:rPr>
      </w:pPr>
      <w:r w:rsidRPr="00E446DA">
        <w:rPr>
          <w:rFonts w:ascii="Times New Roman" w:eastAsia="Times New Roman" w:hAnsi="Times New Roman" w:cs="Times New Roman"/>
          <w:b/>
          <w:sz w:val="24"/>
          <w:szCs w:val="24"/>
          <w:lang w:eastAsia="hr-HR"/>
        </w:rPr>
        <w:t>Dostaviti:</w:t>
      </w:r>
    </w:p>
    <w:p w14:paraId="46E02119" w14:textId="77777777" w:rsidR="000F6A04" w:rsidRPr="00E446DA" w:rsidRDefault="000F6A04"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E446DA">
        <w:rPr>
          <w:rFonts w:ascii="Times New Roman" w:eastAsia="Times New Roman" w:hAnsi="Times New Roman" w:cs="Times New Roman"/>
          <w:sz w:val="24"/>
          <w:szCs w:val="24"/>
          <w:lang w:eastAsia="hr-HR"/>
        </w:rPr>
        <w:t xml:space="preserve">Dužnosnik </w:t>
      </w:r>
      <w:r>
        <w:rPr>
          <w:rFonts w:ascii="Times New Roman" w:eastAsia="Times New Roman" w:hAnsi="Times New Roman" w:cs="Times New Roman"/>
          <w:sz w:val="24"/>
          <w:szCs w:val="24"/>
          <w:lang w:eastAsia="hr-HR"/>
        </w:rPr>
        <w:t>Ivo Dujmić</w:t>
      </w:r>
      <w:r w:rsidRPr="00E446DA">
        <w:rPr>
          <w:rFonts w:ascii="Times New Roman" w:eastAsia="Times New Roman" w:hAnsi="Times New Roman" w:cs="Times New Roman"/>
          <w:sz w:val="24"/>
          <w:szCs w:val="24"/>
          <w:lang w:eastAsia="hr-HR"/>
        </w:rPr>
        <w:t>, elektronička dostava</w:t>
      </w:r>
    </w:p>
    <w:p w14:paraId="1F629DF1" w14:textId="2019EDB5" w:rsidR="000F6A04" w:rsidRPr="00E446DA" w:rsidRDefault="000F6A04"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E446DA">
        <w:rPr>
          <w:rFonts w:ascii="Times New Roman" w:hAnsi="Times New Roman" w:cs="Times New Roman"/>
          <w:sz w:val="24"/>
          <w:szCs w:val="24"/>
        </w:rPr>
        <w:t>Objava na internetsk</w:t>
      </w:r>
      <w:r w:rsidR="00DB518C">
        <w:rPr>
          <w:rFonts w:ascii="Times New Roman" w:hAnsi="Times New Roman" w:cs="Times New Roman"/>
          <w:sz w:val="24"/>
          <w:szCs w:val="24"/>
        </w:rPr>
        <w:t>oj</w:t>
      </w:r>
      <w:r w:rsidRPr="00E446DA">
        <w:rPr>
          <w:rFonts w:ascii="Times New Roman" w:hAnsi="Times New Roman" w:cs="Times New Roman"/>
          <w:sz w:val="24"/>
          <w:szCs w:val="24"/>
        </w:rPr>
        <w:t xml:space="preserve"> stranic</w:t>
      </w:r>
      <w:r w:rsidR="00DB518C">
        <w:rPr>
          <w:rFonts w:ascii="Times New Roman" w:hAnsi="Times New Roman" w:cs="Times New Roman"/>
          <w:sz w:val="24"/>
          <w:szCs w:val="24"/>
        </w:rPr>
        <w:t>i</w:t>
      </w:r>
      <w:r w:rsidRPr="00E446DA">
        <w:rPr>
          <w:rFonts w:ascii="Times New Roman" w:hAnsi="Times New Roman" w:cs="Times New Roman"/>
          <w:sz w:val="24"/>
          <w:szCs w:val="24"/>
        </w:rPr>
        <w:t xml:space="preserve"> Povjerenstva</w:t>
      </w:r>
    </w:p>
    <w:p w14:paraId="2551E292" w14:textId="77777777" w:rsidR="000F6A04" w:rsidRPr="00E446DA" w:rsidRDefault="000F6A04" w:rsidP="000F6A04">
      <w:pPr>
        <w:pStyle w:val="Odlomakpopisa"/>
        <w:numPr>
          <w:ilvl w:val="0"/>
          <w:numId w:val="11"/>
        </w:numPr>
        <w:spacing w:after="0"/>
        <w:jc w:val="both"/>
        <w:rPr>
          <w:rFonts w:ascii="Times New Roman" w:eastAsia="Times New Roman" w:hAnsi="Times New Roman" w:cs="Times New Roman"/>
          <w:sz w:val="24"/>
          <w:szCs w:val="24"/>
          <w:lang w:eastAsia="hr-HR"/>
        </w:rPr>
      </w:pPr>
      <w:r w:rsidRPr="00E446DA">
        <w:rPr>
          <w:rFonts w:ascii="Times New Roman" w:hAnsi="Times New Roman" w:cs="Times New Roman"/>
          <w:sz w:val="24"/>
          <w:szCs w:val="24"/>
        </w:rPr>
        <w:t>Pismohrana</w:t>
      </w:r>
    </w:p>
    <w:p w14:paraId="39721738" w14:textId="6DCA61F2" w:rsidR="00B670F9" w:rsidRPr="001B5826" w:rsidRDefault="00B670F9" w:rsidP="004C2731">
      <w:pPr>
        <w:pStyle w:val="Odlomakpopisa"/>
        <w:spacing w:after="0"/>
        <w:jc w:val="both"/>
        <w:rPr>
          <w:rFonts w:ascii="Times New Roman" w:eastAsia="Times New Roman" w:hAnsi="Times New Roman" w:cs="Times New Roman"/>
          <w:sz w:val="24"/>
          <w:szCs w:val="24"/>
          <w:lang w:eastAsia="hr-HR"/>
        </w:rPr>
      </w:pPr>
    </w:p>
    <w:p w14:paraId="73BC01EB" w14:textId="77777777" w:rsidR="00AE2AB3" w:rsidRPr="001B5826" w:rsidRDefault="00AE2AB3" w:rsidP="00AE2AB3">
      <w:pPr>
        <w:autoSpaceDE w:val="0"/>
        <w:autoSpaceDN w:val="0"/>
        <w:adjustRightInd w:val="0"/>
        <w:spacing w:before="240" w:after="240"/>
        <w:ind w:firstLine="709"/>
        <w:jc w:val="both"/>
        <w:rPr>
          <w:rFonts w:ascii="Times New Roman" w:hAnsi="Times New Roman" w:cs="Times New Roman"/>
          <w:sz w:val="24"/>
          <w:szCs w:val="24"/>
        </w:rPr>
      </w:pPr>
    </w:p>
    <w:p w14:paraId="73BC01EC" w14:textId="77777777" w:rsidR="00101F03" w:rsidRPr="001B5826" w:rsidRDefault="00101F03" w:rsidP="00324674">
      <w:pPr>
        <w:rPr>
          <w:rFonts w:ascii="Times New Roman" w:hAnsi="Times New Roman" w:cs="Times New Roman"/>
          <w:sz w:val="24"/>
          <w:szCs w:val="24"/>
        </w:rPr>
      </w:pPr>
    </w:p>
    <w:sectPr w:rsidR="00101F03" w:rsidRPr="001B5826"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686E2" w14:textId="77777777" w:rsidR="00104B30" w:rsidRDefault="00104B30" w:rsidP="005B5818">
      <w:pPr>
        <w:spacing w:after="0" w:line="240" w:lineRule="auto"/>
      </w:pPr>
      <w:r>
        <w:separator/>
      </w:r>
    </w:p>
  </w:endnote>
  <w:endnote w:type="continuationSeparator" w:id="0">
    <w:p w14:paraId="62BC61EB" w14:textId="77777777" w:rsidR="00104B30" w:rsidRDefault="00104B3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2EEE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03016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E2C9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03016C"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D0846" w14:textId="77777777" w:rsidR="00104B30" w:rsidRDefault="00104B30" w:rsidP="005B5818">
      <w:pPr>
        <w:spacing w:after="0" w:line="240" w:lineRule="auto"/>
      </w:pPr>
      <w:r>
        <w:separator/>
      </w:r>
    </w:p>
  </w:footnote>
  <w:footnote w:type="continuationSeparator" w:id="0">
    <w:p w14:paraId="3616F2E9" w14:textId="77777777" w:rsidR="00104B30" w:rsidRDefault="00104B3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58674B58" w:rsidR="00101F03" w:rsidRDefault="00965145">
        <w:pPr>
          <w:pStyle w:val="Zaglavlje"/>
          <w:jc w:val="right"/>
        </w:pPr>
        <w:r>
          <w:fldChar w:fldCharType="begin"/>
        </w:r>
        <w:r>
          <w:instrText xml:space="preserve"> PAGE   \* MERGEFORMAT </w:instrText>
        </w:r>
        <w:r>
          <w:fldChar w:fldCharType="separate"/>
        </w:r>
        <w:r w:rsidR="0003016C">
          <w:rPr>
            <w:noProof/>
          </w:rPr>
          <w:t>2</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63459C79" w:rsidR="005B5818" w:rsidRDefault="00BF5F4E" w:rsidP="009A758E">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9A758E">
      <w:rPr>
        <w:rFonts w:ascii="Times New Roman" w:eastAsia="Times New Roman" w:hAnsi="Times New Roman" w:cs="Times New Roman"/>
        <w:b/>
        <w:color w:val="000000"/>
        <w:sz w:val="24"/>
        <w:szCs w:val="24"/>
        <w:lang w:eastAsia="hr-HR"/>
      </w:rPr>
      <w:t>93</w:t>
    </w:r>
    <w:r w:rsidR="00D242AB">
      <w:rPr>
        <w:rFonts w:ascii="Times New Roman" w:eastAsia="Times New Roman" w:hAnsi="Times New Roman" w:cs="Times New Roman"/>
        <w:b/>
        <w:color w:val="000000"/>
        <w:sz w:val="24"/>
        <w:szCs w:val="24"/>
        <w:lang w:eastAsia="hr-HR"/>
      </w:rPr>
      <w:t>-P-</w:t>
    </w:r>
    <w:r w:rsidR="00587F14">
      <w:rPr>
        <w:rFonts w:ascii="Times New Roman" w:eastAsia="Times New Roman" w:hAnsi="Times New Roman" w:cs="Times New Roman"/>
        <w:b/>
        <w:color w:val="000000"/>
        <w:sz w:val="24"/>
        <w:szCs w:val="24"/>
        <w:lang w:eastAsia="hr-HR"/>
      </w:rPr>
      <w:t>2</w:t>
    </w:r>
    <w:r w:rsidR="001B5826">
      <w:rPr>
        <w:rFonts w:ascii="Times New Roman" w:eastAsia="Times New Roman" w:hAnsi="Times New Roman" w:cs="Times New Roman"/>
        <w:b/>
        <w:color w:val="000000"/>
        <w:sz w:val="24"/>
        <w:szCs w:val="24"/>
        <w:lang w:eastAsia="hr-HR"/>
      </w:rPr>
      <w:t>34</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9A758E">
      <w:rPr>
        <w:rFonts w:ascii="Times New Roman" w:eastAsia="Times New Roman" w:hAnsi="Times New Roman" w:cs="Times New Roman"/>
        <w:b/>
        <w:color w:val="000000"/>
        <w:sz w:val="24"/>
        <w:szCs w:val="24"/>
        <w:lang w:eastAsia="hr-HR"/>
      </w:rPr>
      <w:t>9</w:t>
    </w:r>
    <w:r w:rsidR="0033692E">
      <w:rPr>
        <w:rFonts w:ascii="Times New Roman" w:eastAsia="Times New Roman" w:hAnsi="Times New Roman" w:cs="Times New Roman"/>
        <w:b/>
        <w:color w:val="000000"/>
        <w:sz w:val="24"/>
        <w:szCs w:val="24"/>
        <w:lang w:eastAsia="hr-HR"/>
      </w:rPr>
      <w:t>-</w:t>
    </w:r>
    <w:r w:rsidR="009A758E">
      <w:rPr>
        <w:rFonts w:ascii="Times New Roman" w:eastAsia="Times New Roman" w:hAnsi="Times New Roman" w:cs="Times New Roman"/>
        <w:b/>
        <w:color w:val="000000"/>
        <w:sz w:val="24"/>
        <w:szCs w:val="24"/>
        <w:lang w:eastAsia="hr-HR"/>
      </w:rPr>
      <w:t>06-17</w:t>
    </w:r>
    <w:r w:rsidR="00BA31FE">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0"/>
  </w:num>
  <w:num w:numId="6">
    <w:abstractNumId w:val="14"/>
  </w:num>
  <w:num w:numId="7">
    <w:abstractNumId w:val="8"/>
  </w:num>
  <w:num w:numId="8">
    <w:abstractNumId w:val="12"/>
  </w:num>
  <w:num w:numId="9">
    <w:abstractNumId w:val="9"/>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3016C"/>
    <w:rsid w:val="00033696"/>
    <w:rsid w:val="00041A9E"/>
    <w:rsid w:val="0005432D"/>
    <w:rsid w:val="00065541"/>
    <w:rsid w:val="00065DF6"/>
    <w:rsid w:val="00067ABA"/>
    <w:rsid w:val="00067EC1"/>
    <w:rsid w:val="00071902"/>
    <w:rsid w:val="00076433"/>
    <w:rsid w:val="00080C91"/>
    <w:rsid w:val="00081BC8"/>
    <w:rsid w:val="00085E9A"/>
    <w:rsid w:val="0009307B"/>
    <w:rsid w:val="00094B25"/>
    <w:rsid w:val="000A180C"/>
    <w:rsid w:val="000A7692"/>
    <w:rsid w:val="000A7949"/>
    <w:rsid w:val="000B4785"/>
    <w:rsid w:val="000D06CB"/>
    <w:rsid w:val="000D0A4F"/>
    <w:rsid w:val="000D339A"/>
    <w:rsid w:val="000D3B1F"/>
    <w:rsid w:val="000D3DD3"/>
    <w:rsid w:val="000D5755"/>
    <w:rsid w:val="000E0921"/>
    <w:rsid w:val="000E6331"/>
    <w:rsid w:val="000E75E4"/>
    <w:rsid w:val="000E7640"/>
    <w:rsid w:val="000F614B"/>
    <w:rsid w:val="000F6A04"/>
    <w:rsid w:val="000F7E6F"/>
    <w:rsid w:val="00101F03"/>
    <w:rsid w:val="00104B30"/>
    <w:rsid w:val="001107FE"/>
    <w:rsid w:val="00112E23"/>
    <w:rsid w:val="00113E91"/>
    <w:rsid w:val="0011504F"/>
    <w:rsid w:val="0012224D"/>
    <w:rsid w:val="0012594D"/>
    <w:rsid w:val="00127E1B"/>
    <w:rsid w:val="001329E9"/>
    <w:rsid w:val="00137EF6"/>
    <w:rsid w:val="0014538F"/>
    <w:rsid w:val="001552D2"/>
    <w:rsid w:val="00162BA9"/>
    <w:rsid w:val="00162C1D"/>
    <w:rsid w:val="00171829"/>
    <w:rsid w:val="00181FD3"/>
    <w:rsid w:val="001932B9"/>
    <w:rsid w:val="00194419"/>
    <w:rsid w:val="001A2185"/>
    <w:rsid w:val="001B1F62"/>
    <w:rsid w:val="001B334D"/>
    <w:rsid w:val="001B3683"/>
    <w:rsid w:val="001B5826"/>
    <w:rsid w:val="001D3860"/>
    <w:rsid w:val="001D62CF"/>
    <w:rsid w:val="001E0F54"/>
    <w:rsid w:val="001E4D1D"/>
    <w:rsid w:val="001F08BD"/>
    <w:rsid w:val="001F502B"/>
    <w:rsid w:val="001F7850"/>
    <w:rsid w:val="00201E4A"/>
    <w:rsid w:val="002024C0"/>
    <w:rsid w:val="00203286"/>
    <w:rsid w:val="0021786C"/>
    <w:rsid w:val="00217D2F"/>
    <w:rsid w:val="00223A32"/>
    <w:rsid w:val="0023102B"/>
    <w:rsid w:val="00235D21"/>
    <w:rsid w:val="0023718E"/>
    <w:rsid w:val="00237CDA"/>
    <w:rsid w:val="00246C00"/>
    <w:rsid w:val="002514D5"/>
    <w:rsid w:val="002568C9"/>
    <w:rsid w:val="00262E06"/>
    <w:rsid w:val="0027141A"/>
    <w:rsid w:val="00272F61"/>
    <w:rsid w:val="00276F89"/>
    <w:rsid w:val="00277EED"/>
    <w:rsid w:val="00291F4C"/>
    <w:rsid w:val="00296618"/>
    <w:rsid w:val="002A0514"/>
    <w:rsid w:val="002A23F4"/>
    <w:rsid w:val="002A2C1E"/>
    <w:rsid w:val="002C003E"/>
    <w:rsid w:val="002C33CB"/>
    <w:rsid w:val="002D143E"/>
    <w:rsid w:val="002E1281"/>
    <w:rsid w:val="002E2F01"/>
    <w:rsid w:val="002E7315"/>
    <w:rsid w:val="002F04A6"/>
    <w:rsid w:val="002F19F4"/>
    <w:rsid w:val="002F313C"/>
    <w:rsid w:val="002F615B"/>
    <w:rsid w:val="0030176D"/>
    <w:rsid w:val="00302D28"/>
    <w:rsid w:val="00306297"/>
    <w:rsid w:val="00310F32"/>
    <w:rsid w:val="00315BCD"/>
    <w:rsid w:val="00315D12"/>
    <w:rsid w:val="00324674"/>
    <w:rsid w:val="00324D28"/>
    <w:rsid w:val="00325C3F"/>
    <w:rsid w:val="0033692E"/>
    <w:rsid w:val="003416CC"/>
    <w:rsid w:val="00350169"/>
    <w:rsid w:val="00350CBB"/>
    <w:rsid w:val="00357CA9"/>
    <w:rsid w:val="00362B98"/>
    <w:rsid w:val="003652F9"/>
    <w:rsid w:val="00365F7D"/>
    <w:rsid w:val="00366E46"/>
    <w:rsid w:val="00370D11"/>
    <w:rsid w:val="003A2375"/>
    <w:rsid w:val="003B207F"/>
    <w:rsid w:val="003B3B1E"/>
    <w:rsid w:val="003B5530"/>
    <w:rsid w:val="003B5A63"/>
    <w:rsid w:val="003B62A6"/>
    <w:rsid w:val="003B6607"/>
    <w:rsid w:val="003C019C"/>
    <w:rsid w:val="003C4B46"/>
    <w:rsid w:val="003D3227"/>
    <w:rsid w:val="003D451C"/>
    <w:rsid w:val="003D7453"/>
    <w:rsid w:val="003E2FC8"/>
    <w:rsid w:val="003E3563"/>
    <w:rsid w:val="003E6BB2"/>
    <w:rsid w:val="003F2289"/>
    <w:rsid w:val="003F3525"/>
    <w:rsid w:val="003F6AED"/>
    <w:rsid w:val="00406E92"/>
    <w:rsid w:val="00411522"/>
    <w:rsid w:val="00420080"/>
    <w:rsid w:val="00421375"/>
    <w:rsid w:val="00423EC5"/>
    <w:rsid w:val="004244D2"/>
    <w:rsid w:val="004275C1"/>
    <w:rsid w:val="00432D79"/>
    <w:rsid w:val="00463BAC"/>
    <w:rsid w:val="00463EBF"/>
    <w:rsid w:val="00465792"/>
    <w:rsid w:val="00467267"/>
    <w:rsid w:val="0047306D"/>
    <w:rsid w:val="004737FA"/>
    <w:rsid w:val="004774B8"/>
    <w:rsid w:val="00480410"/>
    <w:rsid w:val="00483479"/>
    <w:rsid w:val="00486A38"/>
    <w:rsid w:val="00492C5C"/>
    <w:rsid w:val="004932B7"/>
    <w:rsid w:val="004A69DD"/>
    <w:rsid w:val="004A6FC6"/>
    <w:rsid w:val="004B12AF"/>
    <w:rsid w:val="004B5884"/>
    <w:rsid w:val="004B67F6"/>
    <w:rsid w:val="004C2731"/>
    <w:rsid w:val="004D478A"/>
    <w:rsid w:val="004D5524"/>
    <w:rsid w:val="004D64B2"/>
    <w:rsid w:val="004E606B"/>
    <w:rsid w:val="004E6305"/>
    <w:rsid w:val="004E6877"/>
    <w:rsid w:val="004F4451"/>
    <w:rsid w:val="004F6976"/>
    <w:rsid w:val="004F78D3"/>
    <w:rsid w:val="00511AC5"/>
    <w:rsid w:val="00512887"/>
    <w:rsid w:val="005218C6"/>
    <w:rsid w:val="0053237C"/>
    <w:rsid w:val="00534B68"/>
    <w:rsid w:val="005501B9"/>
    <w:rsid w:val="00553720"/>
    <w:rsid w:val="00560BF3"/>
    <w:rsid w:val="005623F1"/>
    <w:rsid w:val="00567A11"/>
    <w:rsid w:val="00572774"/>
    <w:rsid w:val="005770DA"/>
    <w:rsid w:val="00584771"/>
    <w:rsid w:val="00585CDC"/>
    <w:rsid w:val="00587E40"/>
    <w:rsid w:val="00587F14"/>
    <w:rsid w:val="00590BD1"/>
    <w:rsid w:val="00591804"/>
    <w:rsid w:val="00596D69"/>
    <w:rsid w:val="0059766E"/>
    <w:rsid w:val="005A4905"/>
    <w:rsid w:val="005A4BDB"/>
    <w:rsid w:val="005A5291"/>
    <w:rsid w:val="005A58C4"/>
    <w:rsid w:val="005B0451"/>
    <w:rsid w:val="005B2D01"/>
    <w:rsid w:val="005B5818"/>
    <w:rsid w:val="005C0536"/>
    <w:rsid w:val="005D546E"/>
    <w:rsid w:val="00610694"/>
    <w:rsid w:val="0061422A"/>
    <w:rsid w:val="0061642A"/>
    <w:rsid w:val="0062355A"/>
    <w:rsid w:val="00637652"/>
    <w:rsid w:val="0064250A"/>
    <w:rsid w:val="00642655"/>
    <w:rsid w:val="00644B01"/>
    <w:rsid w:val="00647B1E"/>
    <w:rsid w:val="00647F72"/>
    <w:rsid w:val="006537F3"/>
    <w:rsid w:val="006556D6"/>
    <w:rsid w:val="006618CE"/>
    <w:rsid w:val="00667F8B"/>
    <w:rsid w:val="006779AA"/>
    <w:rsid w:val="00682616"/>
    <w:rsid w:val="00684426"/>
    <w:rsid w:val="00692DB0"/>
    <w:rsid w:val="00693FD7"/>
    <w:rsid w:val="006961D6"/>
    <w:rsid w:val="00696B93"/>
    <w:rsid w:val="006975FA"/>
    <w:rsid w:val="006A6D00"/>
    <w:rsid w:val="006A7AAB"/>
    <w:rsid w:val="006B5289"/>
    <w:rsid w:val="006C5B29"/>
    <w:rsid w:val="006D01DA"/>
    <w:rsid w:val="006D2925"/>
    <w:rsid w:val="006E11B0"/>
    <w:rsid w:val="006E1479"/>
    <w:rsid w:val="006E7101"/>
    <w:rsid w:val="006F35A3"/>
    <w:rsid w:val="00700847"/>
    <w:rsid w:val="00704825"/>
    <w:rsid w:val="0070589B"/>
    <w:rsid w:val="0071665A"/>
    <w:rsid w:val="007271F6"/>
    <w:rsid w:val="0073180F"/>
    <w:rsid w:val="00731817"/>
    <w:rsid w:val="0073595D"/>
    <w:rsid w:val="00752212"/>
    <w:rsid w:val="00762000"/>
    <w:rsid w:val="0076432C"/>
    <w:rsid w:val="00765DF5"/>
    <w:rsid w:val="00770F59"/>
    <w:rsid w:val="0077618E"/>
    <w:rsid w:val="00777B4A"/>
    <w:rsid w:val="00786C09"/>
    <w:rsid w:val="00786C66"/>
    <w:rsid w:val="00793EC7"/>
    <w:rsid w:val="0079462B"/>
    <w:rsid w:val="007A228D"/>
    <w:rsid w:val="007A419A"/>
    <w:rsid w:val="007A72FE"/>
    <w:rsid w:val="007C2457"/>
    <w:rsid w:val="007C3FD6"/>
    <w:rsid w:val="007C684D"/>
    <w:rsid w:val="007D2677"/>
    <w:rsid w:val="007D4EB7"/>
    <w:rsid w:val="007D6971"/>
    <w:rsid w:val="007F275F"/>
    <w:rsid w:val="007F765F"/>
    <w:rsid w:val="00801283"/>
    <w:rsid w:val="00807718"/>
    <w:rsid w:val="00814F0B"/>
    <w:rsid w:val="00814F51"/>
    <w:rsid w:val="00822C66"/>
    <w:rsid w:val="00824B78"/>
    <w:rsid w:val="00826AD8"/>
    <w:rsid w:val="00843A47"/>
    <w:rsid w:val="00861710"/>
    <w:rsid w:val="0087096D"/>
    <w:rsid w:val="00873344"/>
    <w:rsid w:val="00877E3F"/>
    <w:rsid w:val="00880454"/>
    <w:rsid w:val="00885B60"/>
    <w:rsid w:val="008A58E3"/>
    <w:rsid w:val="008A5E08"/>
    <w:rsid w:val="008B212E"/>
    <w:rsid w:val="008C6B8C"/>
    <w:rsid w:val="008D2D1F"/>
    <w:rsid w:val="008E06FA"/>
    <w:rsid w:val="008E1E01"/>
    <w:rsid w:val="008E65E5"/>
    <w:rsid w:val="008F19B3"/>
    <w:rsid w:val="008F2C39"/>
    <w:rsid w:val="008F4527"/>
    <w:rsid w:val="008F714F"/>
    <w:rsid w:val="00900E46"/>
    <w:rsid w:val="0090441E"/>
    <w:rsid w:val="00904F15"/>
    <w:rsid w:val="009062CF"/>
    <w:rsid w:val="0091234A"/>
    <w:rsid w:val="00913B0E"/>
    <w:rsid w:val="00914F00"/>
    <w:rsid w:val="00916024"/>
    <w:rsid w:val="00922955"/>
    <w:rsid w:val="00926008"/>
    <w:rsid w:val="009428AA"/>
    <w:rsid w:val="0094451F"/>
    <w:rsid w:val="00960448"/>
    <w:rsid w:val="00965145"/>
    <w:rsid w:val="0097185B"/>
    <w:rsid w:val="00985490"/>
    <w:rsid w:val="009A5DA9"/>
    <w:rsid w:val="009A758E"/>
    <w:rsid w:val="009B0DB7"/>
    <w:rsid w:val="009B0FF3"/>
    <w:rsid w:val="009B731C"/>
    <w:rsid w:val="009C0FD9"/>
    <w:rsid w:val="009E0A41"/>
    <w:rsid w:val="009E2896"/>
    <w:rsid w:val="009E6437"/>
    <w:rsid w:val="009E7D1F"/>
    <w:rsid w:val="00A02086"/>
    <w:rsid w:val="00A02383"/>
    <w:rsid w:val="00A03E1B"/>
    <w:rsid w:val="00A12ABC"/>
    <w:rsid w:val="00A13E23"/>
    <w:rsid w:val="00A146DE"/>
    <w:rsid w:val="00A1580C"/>
    <w:rsid w:val="00A21552"/>
    <w:rsid w:val="00A250FE"/>
    <w:rsid w:val="00A2710B"/>
    <w:rsid w:val="00A40C06"/>
    <w:rsid w:val="00A41D57"/>
    <w:rsid w:val="00A4515F"/>
    <w:rsid w:val="00A64910"/>
    <w:rsid w:val="00A73B61"/>
    <w:rsid w:val="00A83D9E"/>
    <w:rsid w:val="00A86586"/>
    <w:rsid w:val="00A9382D"/>
    <w:rsid w:val="00A93EC4"/>
    <w:rsid w:val="00A95261"/>
    <w:rsid w:val="00AC4BE1"/>
    <w:rsid w:val="00AD28EE"/>
    <w:rsid w:val="00AE2AB3"/>
    <w:rsid w:val="00AE4562"/>
    <w:rsid w:val="00AF05FD"/>
    <w:rsid w:val="00AF442D"/>
    <w:rsid w:val="00B05AD6"/>
    <w:rsid w:val="00B146A0"/>
    <w:rsid w:val="00B201B0"/>
    <w:rsid w:val="00B233DC"/>
    <w:rsid w:val="00B35DE1"/>
    <w:rsid w:val="00B41EEC"/>
    <w:rsid w:val="00B473A8"/>
    <w:rsid w:val="00B607EF"/>
    <w:rsid w:val="00B670F9"/>
    <w:rsid w:val="00B70AF3"/>
    <w:rsid w:val="00B7160C"/>
    <w:rsid w:val="00B7187D"/>
    <w:rsid w:val="00B81279"/>
    <w:rsid w:val="00B8287A"/>
    <w:rsid w:val="00B84DD6"/>
    <w:rsid w:val="00B86054"/>
    <w:rsid w:val="00BA31FE"/>
    <w:rsid w:val="00BA64F2"/>
    <w:rsid w:val="00BC0AC7"/>
    <w:rsid w:val="00BD3A34"/>
    <w:rsid w:val="00BD4877"/>
    <w:rsid w:val="00BE4384"/>
    <w:rsid w:val="00BE542E"/>
    <w:rsid w:val="00BF0FE7"/>
    <w:rsid w:val="00BF224E"/>
    <w:rsid w:val="00BF5F4E"/>
    <w:rsid w:val="00BF7846"/>
    <w:rsid w:val="00C27D99"/>
    <w:rsid w:val="00C312E4"/>
    <w:rsid w:val="00C63EC6"/>
    <w:rsid w:val="00C77DC4"/>
    <w:rsid w:val="00C85C19"/>
    <w:rsid w:val="00C91033"/>
    <w:rsid w:val="00CA083D"/>
    <w:rsid w:val="00CA1C64"/>
    <w:rsid w:val="00CA28B6"/>
    <w:rsid w:val="00CA429B"/>
    <w:rsid w:val="00CB13CA"/>
    <w:rsid w:val="00CC1FD9"/>
    <w:rsid w:val="00CC311B"/>
    <w:rsid w:val="00CC62AE"/>
    <w:rsid w:val="00CD02FC"/>
    <w:rsid w:val="00CD13AD"/>
    <w:rsid w:val="00CD1790"/>
    <w:rsid w:val="00CD17BB"/>
    <w:rsid w:val="00CF0618"/>
    <w:rsid w:val="00CF0867"/>
    <w:rsid w:val="00CF4CC7"/>
    <w:rsid w:val="00D00920"/>
    <w:rsid w:val="00D02DD3"/>
    <w:rsid w:val="00D02F72"/>
    <w:rsid w:val="00D0556A"/>
    <w:rsid w:val="00D11BF9"/>
    <w:rsid w:val="00D1289E"/>
    <w:rsid w:val="00D1347D"/>
    <w:rsid w:val="00D13866"/>
    <w:rsid w:val="00D14146"/>
    <w:rsid w:val="00D21EFC"/>
    <w:rsid w:val="00D242AB"/>
    <w:rsid w:val="00D31738"/>
    <w:rsid w:val="00D3495B"/>
    <w:rsid w:val="00D41E86"/>
    <w:rsid w:val="00D44B9B"/>
    <w:rsid w:val="00D51D28"/>
    <w:rsid w:val="00D5366C"/>
    <w:rsid w:val="00D6572C"/>
    <w:rsid w:val="00D65F27"/>
    <w:rsid w:val="00D67B0E"/>
    <w:rsid w:val="00D748C2"/>
    <w:rsid w:val="00D77499"/>
    <w:rsid w:val="00D80F2B"/>
    <w:rsid w:val="00D93818"/>
    <w:rsid w:val="00D97E7F"/>
    <w:rsid w:val="00DA3253"/>
    <w:rsid w:val="00DB4659"/>
    <w:rsid w:val="00DB518C"/>
    <w:rsid w:val="00DC4047"/>
    <w:rsid w:val="00DC7EAB"/>
    <w:rsid w:val="00DD3ADD"/>
    <w:rsid w:val="00DF2CEA"/>
    <w:rsid w:val="00E10405"/>
    <w:rsid w:val="00E15A45"/>
    <w:rsid w:val="00E23B67"/>
    <w:rsid w:val="00E24D49"/>
    <w:rsid w:val="00E24E48"/>
    <w:rsid w:val="00E3580A"/>
    <w:rsid w:val="00E44B1F"/>
    <w:rsid w:val="00E44E2B"/>
    <w:rsid w:val="00E44E44"/>
    <w:rsid w:val="00E46AFE"/>
    <w:rsid w:val="00E54827"/>
    <w:rsid w:val="00E57039"/>
    <w:rsid w:val="00E57128"/>
    <w:rsid w:val="00E62065"/>
    <w:rsid w:val="00E679EF"/>
    <w:rsid w:val="00E72620"/>
    <w:rsid w:val="00E75F75"/>
    <w:rsid w:val="00E7678A"/>
    <w:rsid w:val="00E853FB"/>
    <w:rsid w:val="00EB2AD7"/>
    <w:rsid w:val="00EB706F"/>
    <w:rsid w:val="00EB7317"/>
    <w:rsid w:val="00EC744A"/>
    <w:rsid w:val="00ED02A3"/>
    <w:rsid w:val="00ED1AB0"/>
    <w:rsid w:val="00EE3BDB"/>
    <w:rsid w:val="00EE70C2"/>
    <w:rsid w:val="00EF0C7F"/>
    <w:rsid w:val="00EF612E"/>
    <w:rsid w:val="00EF701A"/>
    <w:rsid w:val="00F0417F"/>
    <w:rsid w:val="00F20E5F"/>
    <w:rsid w:val="00F334C6"/>
    <w:rsid w:val="00F457F8"/>
    <w:rsid w:val="00F563F3"/>
    <w:rsid w:val="00F67224"/>
    <w:rsid w:val="00F72FDE"/>
    <w:rsid w:val="00F73BC7"/>
    <w:rsid w:val="00F82B86"/>
    <w:rsid w:val="00F853D1"/>
    <w:rsid w:val="00F86A92"/>
    <w:rsid w:val="00F90093"/>
    <w:rsid w:val="00F9172A"/>
    <w:rsid w:val="00F91A9A"/>
    <w:rsid w:val="00F95186"/>
    <w:rsid w:val="00FB371D"/>
    <w:rsid w:val="00FB7A6D"/>
    <w:rsid w:val="00FC3884"/>
    <w:rsid w:val="00FD2286"/>
    <w:rsid w:val="00FD467C"/>
    <w:rsid w:val="00FE371C"/>
    <w:rsid w:val="00FE7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9645">
      <w:bodyDiv w:val="1"/>
      <w:marLeft w:val="0"/>
      <w:marRight w:val="0"/>
      <w:marTop w:val="0"/>
      <w:marBottom w:val="0"/>
      <w:divBdr>
        <w:top w:val="none" w:sz="0" w:space="0" w:color="auto"/>
        <w:left w:val="none" w:sz="0" w:space="0" w:color="auto"/>
        <w:bottom w:val="none" w:sz="0" w:space="0" w:color="auto"/>
        <w:right w:val="none" w:sz="0" w:space="0" w:color="auto"/>
      </w:divBdr>
    </w:div>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441536399">
      <w:bodyDiv w:val="1"/>
      <w:marLeft w:val="0"/>
      <w:marRight w:val="0"/>
      <w:marTop w:val="0"/>
      <w:marBottom w:val="0"/>
      <w:divBdr>
        <w:top w:val="none" w:sz="0" w:space="0" w:color="auto"/>
        <w:left w:val="none" w:sz="0" w:space="0" w:color="auto"/>
        <w:bottom w:val="none" w:sz="0" w:space="0" w:color="auto"/>
        <w:right w:val="none" w:sz="0" w:space="0" w:color="auto"/>
      </w:divBdr>
      <w:divsChild>
        <w:div w:id="1950237953">
          <w:marLeft w:val="0"/>
          <w:marRight w:val="0"/>
          <w:marTop w:val="0"/>
          <w:marBottom w:val="0"/>
          <w:divBdr>
            <w:top w:val="none" w:sz="0" w:space="0" w:color="auto"/>
            <w:left w:val="none" w:sz="0" w:space="0" w:color="auto"/>
            <w:bottom w:val="none" w:sz="0" w:space="0" w:color="auto"/>
            <w:right w:val="none" w:sz="0" w:space="0" w:color="auto"/>
          </w:divBdr>
        </w:div>
      </w:divsChild>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1336</Predmet>
    <Objavi xmlns="a74cc783-6bcf-4484-a83b-f41c98e876fc">false</Objavi>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2.xml><?xml version="1.0" encoding="utf-8"?>
<ds:datastoreItem xmlns:ds="http://schemas.openxmlformats.org/officeDocument/2006/customXml" ds:itemID="{1E2B79A4-3531-48AA-868D-1DC00C21B0AE}">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11F55A8-ADE3-438B-965C-AC47B7830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4484</Words>
  <Characters>25564</Characters>
  <Application>Microsoft Office Word</Application>
  <DocSecurity>0</DocSecurity>
  <Lines>213</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meritum</vt:lpstr>
      <vt:lpstr/>
    </vt:vector>
  </TitlesOfParts>
  <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meritum</dc:title>
  <dc:creator>Sukob5</dc:creator>
  <cp:lastModifiedBy>Majda Uzelac</cp:lastModifiedBy>
  <cp:revision>2</cp:revision>
  <cp:lastPrinted>2019-01-16T14:28:00Z</cp:lastPrinted>
  <dcterms:created xsi:type="dcterms:W3CDTF">2019-01-22T14:36:00Z</dcterms:created>
  <dcterms:modified xsi:type="dcterms:W3CDTF">2019-01-22T14:36:00Z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