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4B1F8D42" w:rsidR="00AE2AB3" w:rsidRPr="00EA34EB" w:rsidRDefault="00AE2AB3" w:rsidP="00AE2AB3">
      <w:pPr>
        <w:spacing w:after="0"/>
        <w:rPr>
          <w:rFonts w:ascii="Times New Roman" w:eastAsia="Calibri" w:hAnsi="Times New Roman" w:cs="Times New Roman"/>
          <w:sz w:val="24"/>
          <w:szCs w:val="24"/>
        </w:rPr>
      </w:pPr>
      <w:r w:rsidRPr="00EA34EB">
        <w:rPr>
          <w:rFonts w:ascii="Times New Roman" w:eastAsia="Calibri" w:hAnsi="Times New Roman" w:cs="Times New Roman"/>
          <w:sz w:val="24"/>
          <w:szCs w:val="24"/>
        </w:rPr>
        <w:t xml:space="preserve">Zagreb, </w:t>
      </w:r>
      <w:r w:rsidR="005B2879" w:rsidRPr="00EA34EB">
        <w:rPr>
          <w:rFonts w:ascii="Times New Roman" w:eastAsia="Calibri" w:hAnsi="Times New Roman" w:cs="Times New Roman"/>
          <w:sz w:val="24"/>
          <w:szCs w:val="24"/>
        </w:rPr>
        <w:t>11. listopada</w:t>
      </w:r>
      <w:r w:rsidRPr="00EA34EB">
        <w:rPr>
          <w:rFonts w:ascii="Times New Roman" w:eastAsia="Calibri" w:hAnsi="Times New Roman" w:cs="Times New Roman"/>
          <w:sz w:val="24"/>
          <w:szCs w:val="24"/>
        </w:rPr>
        <w:t xml:space="preserve"> 201</w:t>
      </w:r>
      <w:r w:rsidR="0096656C" w:rsidRPr="00EA34EB">
        <w:rPr>
          <w:rFonts w:ascii="Times New Roman" w:eastAsia="Calibri" w:hAnsi="Times New Roman" w:cs="Times New Roman"/>
          <w:sz w:val="24"/>
          <w:szCs w:val="24"/>
        </w:rPr>
        <w:t>9</w:t>
      </w:r>
      <w:r w:rsidRPr="00EA34EB">
        <w:rPr>
          <w:rFonts w:ascii="Times New Roman" w:eastAsia="Calibri" w:hAnsi="Times New Roman" w:cs="Times New Roman"/>
          <w:sz w:val="24"/>
          <w:szCs w:val="24"/>
        </w:rPr>
        <w:t>.g.</w:t>
      </w:r>
      <w:r w:rsidRPr="00EA34EB">
        <w:rPr>
          <w:rFonts w:ascii="Times New Roman" w:eastAsia="Calibri" w:hAnsi="Times New Roman" w:cs="Times New Roman"/>
          <w:sz w:val="24"/>
          <w:szCs w:val="24"/>
        </w:rPr>
        <w:tab/>
      </w:r>
      <w:r w:rsidRPr="00EA34EB">
        <w:rPr>
          <w:rFonts w:ascii="Times New Roman" w:eastAsia="Calibri" w:hAnsi="Times New Roman" w:cs="Times New Roman"/>
          <w:sz w:val="24"/>
          <w:szCs w:val="24"/>
        </w:rPr>
        <w:tab/>
      </w:r>
      <w:r w:rsidRPr="00EA34EB">
        <w:rPr>
          <w:rFonts w:ascii="Times New Roman" w:eastAsia="Calibri" w:hAnsi="Times New Roman" w:cs="Times New Roman"/>
          <w:sz w:val="24"/>
          <w:szCs w:val="24"/>
        </w:rPr>
        <w:tab/>
      </w:r>
      <w:r w:rsidRPr="00EA34EB">
        <w:rPr>
          <w:rFonts w:ascii="Times New Roman" w:eastAsia="Calibri" w:hAnsi="Times New Roman" w:cs="Times New Roman"/>
          <w:sz w:val="24"/>
          <w:szCs w:val="24"/>
        </w:rPr>
        <w:tab/>
      </w:r>
      <w:r w:rsidR="007A228D" w:rsidRPr="00EA34EB">
        <w:rPr>
          <w:rFonts w:ascii="Times New Roman" w:eastAsia="Calibri" w:hAnsi="Times New Roman" w:cs="Times New Roman"/>
          <w:sz w:val="24"/>
          <w:szCs w:val="24"/>
        </w:rPr>
        <w:tab/>
      </w:r>
      <w:r w:rsidRPr="00EA34EB">
        <w:rPr>
          <w:rFonts w:ascii="Times New Roman" w:eastAsia="Calibri" w:hAnsi="Times New Roman" w:cs="Times New Roman"/>
          <w:sz w:val="24"/>
          <w:szCs w:val="24"/>
        </w:rPr>
        <w:t xml:space="preserve"> </w:t>
      </w:r>
    </w:p>
    <w:p w14:paraId="59831857" w14:textId="15C3C236" w:rsidR="00BD4E73" w:rsidRPr="00EA34EB" w:rsidRDefault="00BD4E73" w:rsidP="00BD4E73">
      <w:pPr>
        <w:autoSpaceDE w:val="0"/>
        <w:autoSpaceDN w:val="0"/>
        <w:adjustRightInd w:val="0"/>
        <w:spacing w:before="240"/>
        <w:jc w:val="both"/>
        <w:rPr>
          <w:rFonts w:ascii="Times New Roman" w:eastAsia="Times New Roman" w:hAnsi="Times New Roman" w:cs="Times New Roman"/>
          <w:sz w:val="24"/>
          <w:szCs w:val="24"/>
          <w:lang w:eastAsia="hr-HR"/>
        </w:rPr>
      </w:pPr>
      <w:r w:rsidRPr="00EA34EB">
        <w:rPr>
          <w:rFonts w:ascii="Times New Roman" w:hAnsi="Times New Roman" w:cs="Times New Roman"/>
          <w:b/>
          <w:sz w:val="24"/>
          <w:szCs w:val="24"/>
        </w:rPr>
        <w:t>Povjerenstvo za odlučivanje o sukobu interesa (u daljnjem tekstu: Povjerenstvo)</w:t>
      </w:r>
      <w:r w:rsidRPr="00EA34EB">
        <w:rPr>
          <w:rFonts w:ascii="Times New Roman" w:hAnsi="Times New Roman" w:cs="Times New Roman"/>
          <w:b/>
          <w:bCs/>
          <w:sz w:val="24"/>
          <w:szCs w:val="24"/>
        </w:rPr>
        <w:t xml:space="preserve"> </w:t>
      </w:r>
      <w:r w:rsidRPr="00EA34EB">
        <w:rPr>
          <w:rFonts w:ascii="Times New Roman" w:hAnsi="Times New Roman" w:cs="Times New Roman"/>
          <w:bCs/>
          <w:sz w:val="24"/>
          <w:szCs w:val="24"/>
        </w:rPr>
        <w:t>u sastavu  Nataše Novaković kao predsjednice Povjerenstva te</w:t>
      </w:r>
      <w:r w:rsidR="00610FF0">
        <w:rPr>
          <w:rFonts w:ascii="Times New Roman" w:hAnsi="Times New Roman" w:cs="Times New Roman"/>
          <w:bCs/>
          <w:sz w:val="24"/>
          <w:szCs w:val="24"/>
        </w:rPr>
        <w:t xml:space="preserve"> Tončice Božić,</w:t>
      </w:r>
      <w:r w:rsidRPr="00EA34EB">
        <w:rPr>
          <w:rFonts w:ascii="Times New Roman" w:hAnsi="Times New Roman" w:cs="Times New Roman"/>
          <w:bCs/>
          <w:sz w:val="24"/>
          <w:szCs w:val="24"/>
        </w:rPr>
        <w:t xml:space="preserve"> Davorina Ivanjeka, Aleksandre Jozić-Ileković i Tatijane Vučetić kao članova Povjerenstva, </w:t>
      </w:r>
      <w:r w:rsidRPr="00EA34EB">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Pr="00EA34EB">
        <w:rPr>
          <w:rFonts w:ascii="Times New Roman" w:hAnsi="Times New Roman" w:cs="Times New Roman"/>
          <w:b/>
          <w:bCs/>
          <w:sz w:val="24"/>
          <w:szCs w:val="24"/>
        </w:rPr>
        <w:t>u predmetu dužnosnika</w:t>
      </w:r>
      <w:r w:rsidRPr="00EA34EB">
        <w:rPr>
          <w:rFonts w:ascii="Times New Roman" w:hAnsi="Times New Roman" w:cs="Times New Roman"/>
          <w:b/>
          <w:sz w:val="24"/>
          <w:szCs w:val="24"/>
        </w:rPr>
        <w:t xml:space="preserve"> </w:t>
      </w:r>
      <w:r w:rsidR="005B2879" w:rsidRPr="00EA34EB">
        <w:rPr>
          <w:rFonts w:ascii="Times New Roman" w:hAnsi="Times New Roman" w:cs="Times New Roman"/>
          <w:b/>
          <w:sz w:val="24"/>
          <w:szCs w:val="24"/>
        </w:rPr>
        <w:t>Andreja Plenkovića, predsjednika Vlade Republike Hrvatske</w:t>
      </w:r>
      <w:r w:rsidRPr="00EA34EB">
        <w:rPr>
          <w:rFonts w:ascii="Times New Roman" w:hAnsi="Times New Roman" w:cs="Times New Roman"/>
          <w:b/>
          <w:sz w:val="24"/>
          <w:szCs w:val="24"/>
        </w:rPr>
        <w:t xml:space="preserve">, </w:t>
      </w:r>
      <w:r w:rsidRPr="00EA34EB">
        <w:rPr>
          <w:rFonts w:ascii="Times New Roman" w:hAnsi="Times New Roman" w:cs="Times New Roman"/>
          <w:bCs/>
          <w:sz w:val="24"/>
          <w:szCs w:val="24"/>
        </w:rPr>
        <w:t xml:space="preserve">pokrenutog Odlukom Povjerenstva broj: </w:t>
      </w:r>
      <w:r w:rsidRPr="00EA34EB">
        <w:rPr>
          <w:rFonts w:ascii="Times New Roman" w:eastAsia="Times New Roman" w:hAnsi="Times New Roman" w:cs="Times New Roman"/>
          <w:sz w:val="24"/>
          <w:szCs w:val="24"/>
          <w:lang w:eastAsia="hr-HR"/>
        </w:rPr>
        <w:t>711-I-</w:t>
      </w:r>
      <w:r w:rsidR="005B2879" w:rsidRPr="00EA34EB">
        <w:rPr>
          <w:rFonts w:ascii="Times New Roman" w:eastAsia="Times New Roman" w:hAnsi="Times New Roman" w:cs="Times New Roman"/>
          <w:sz w:val="24"/>
          <w:szCs w:val="24"/>
          <w:lang w:eastAsia="hr-HR"/>
        </w:rPr>
        <w:t>327</w:t>
      </w:r>
      <w:r w:rsidRPr="00EA34EB">
        <w:rPr>
          <w:rFonts w:ascii="Times New Roman" w:eastAsia="Times New Roman" w:hAnsi="Times New Roman" w:cs="Times New Roman"/>
          <w:sz w:val="24"/>
          <w:szCs w:val="24"/>
          <w:lang w:eastAsia="hr-HR"/>
        </w:rPr>
        <w:t>-P-</w:t>
      </w:r>
      <w:r w:rsidR="00E70B91" w:rsidRPr="00EA34EB">
        <w:rPr>
          <w:rFonts w:ascii="Times New Roman" w:eastAsia="Times New Roman" w:hAnsi="Times New Roman" w:cs="Times New Roman"/>
          <w:sz w:val="24"/>
          <w:szCs w:val="24"/>
          <w:lang w:eastAsia="hr-HR"/>
        </w:rPr>
        <w:t>382-17/19-1</w:t>
      </w:r>
      <w:r w:rsidR="005B2879" w:rsidRPr="00EA34EB">
        <w:rPr>
          <w:rFonts w:ascii="Times New Roman" w:eastAsia="Times New Roman" w:hAnsi="Times New Roman" w:cs="Times New Roman"/>
          <w:sz w:val="24"/>
          <w:szCs w:val="24"/>
          <w:lang w:eastAsia="hr-HR"/>
        </w:rPr>
        <w:t>2</w:t>
      </w:r>
      <w:r w:rsidRPr="00EA34EB">
        <w:rPr>
          <w:rFonts w:ascii="Times New Roman" w:eastAsia="Times New Roman" w:hAnsi="Times New Roman" w:cs="Times New Roman"/>
          <w:sz w:val="24"/>
          <w:szCs w:val="24"/>
          <w:lang w:eastAsia="hr-HR"/>
        </w:rPr>
        <w:t xml:space="preserve">-17 </w:t>
      </w:r>
      <w:r w:rsidRPr="00EA34EB">
        <w:rPr>
          <w:rFonts w:ascii="Times New Roman" w:hAnsi="Times New Roman" w:cs="Times New Roman"/>
          <w:bCs/>
          <w:sz w:val="24"/>
          <w:szCs w:val="24"/>
        </w:rPr>
        <w:t xml:space="preserve">od </w:t>
      </w:r>
      <w:r w:rsidR="005B2879" w:rsidRPr="00EA34EB">
        <w:rPr>
          <w:rFonts w:ascii="Times New Roman" w:hAnsi="Times New Roman" w:cs="Times New Roman"/>
          <w:bCs/>
          <w:sz w:val="24"/>
          <w:szCs w:val="24"/>
        </w:rPr>
        <w:t>23. studenoga</w:t>
      </w:r>
      <w:r w:rsidRPr="00EA34EB">
        <w:rPr>
          <w:rFonts w:ascii="Times New Roman" w:hAnsi="Times New Roman" w:cs="Times New Roman"/>
          <w:bCs/>
          <w:sz w:val="24"/>
          <w:szCs w:val="24"/>
        </w:rPr>
        <w:t xml:space="preserve"> 2018.g</w:t>
      </w:r>
      <w:r w:rsidR="005B2879" w:rsidRPr="00EA34EB">
        <w:rPr>
          <w:rFonts w:ascii="Times New Roman" w:hAnsi="Times New Roman" w:cs="Times New Roman"/>
          <w:sz w:val="24"/>
          <w:szCs w:val="24"/>
        </w:rPr>
        <w:t>., na 65</w:t>
      </w:r>
      <w:r w:rsidRPr="00EA34EB">
        <w:rPr>
          <w:rFonts w:ascii="Times New Roman" w:hAnsi="Times New Roman" w:cs="Times New Roman"/>
          <w:sz w:val="24"/>
          <w:szCs w:val="24"/>
        </w:rPr>
        <w:t>. sjednici</w:t>
      </w:r>
      <w:r w:rsidR="00FE11D3">
        <w:rPr>
          <w:rFonts w:ascii="Times New Roman" w:hAnsi="Times New Roman" w:cs="Times New Roman"/>
          <w:sz w:val="24"/>
          <w:szCs w:val="24"/>
        </w:rPr>
        <w:t>,</w:t>
      </w:r>
      <w:r w:rsidRPr="00EA34EB">
        <w:rPr>
          <w:rFonts w:ascii="Times New Roman" w:hAnsi="Times New Roman" w:cs="Times New Roman"/>
          <w:sz w:val="24"/>
          <w:szCs w:val="24"/>
        </w:rPr>
        <w:t xml:space="preserve"> održanoj dana </w:t>
      </w:r>
      <w:r w:rsidR="005B2879" w:rsidRPr="00EA34EB">
        <w:rPr>
          <w:rFonts w:ascii="Times New Roman" w:eastAsia="Calibri" w:hAnsi="Times New Roman" w:cs="Times New Roman"/>
          <w:sz w:val="24"/>
          <w:szCs w:val="24"/>
        </w:rPr>
        <w:t>11. listopada</w:t>
      </w:r>
      <w:r w:rsidRPr="00EA34EB">
        <w:rPr>
          <w:rFonts w:ascii="Times New Roman" w:eastAsia="Calibri" w:hAnsi="Times New Roman" w:cs="Times New Roman"/>
          <w:sz w:val="24"/>
          <w:szCs w:val="24"/>
        </w:rPr>
        <w:t xml:space="preserve"> 2019</w:t>
      </w:r>
      <w:r w:rsidRPr="00EA34EB">
        <w:rPr>
          <w:rFonts w:ascii="Times New Roman" w:hAnsi="Times New Roman" w:cs="Times New Roman"/>
          <w:sz w:val="24"/>
          <w:szCs w:val="24"/>
        </w:rPr>
        <w:t>.g</w:t>
      </w:r>
      <w:r w:rsidRPr="00EA34EB">
        <w:rPr>
          <w:rFonts w:ascii="Times New Roman" w:eastAsia="Calibri" w:hAnsi="Times New Roman" w:cs="Times New Roman"/>
          <w:sz w:val="24"/>
          <w:szCs w:val="24"/>
        </w:rPr>
        <w:t>.</w:t>
      </w:r>
      <w:r w:rsidRPr="00EA34EB">
        <w:rPr>
          <w:rFonts w:ascii="Times New Roman" w:hAnsi="Times New Roman" w:cs="Times New Roman"/>
          <w:bCs/>
          <w:sz w:val="24"/>
          <w:szCs w:val="24"/>
        </w:rPr>
        <w:t xml:space="preserve">, </w:t>
      </w:r>
      <w:r w:rsidRPr="00EA34EB">
        <w:rPr>
          <w:rFonts w:ascii="Times New Roman" w:hAnsi="Times New Roman" w:cs="Times New Roman"/>
          <w:sz w:val="24"/>
          <w:szCs w:val="24"/>
        </w:rPr>
        <w:t xml:space="preserve">donosi sljedeću:  </w:t>
      </w:r>
    </w:p>
    <w:p w14:paraId="1549A231" w14:textId="77777777" w:rsidR="00BD4E73" w:rsidRPr="00EA34EB" w:rsidRDefault="00BD4E73" w:rsidP="00BD4E73">
      <w:pPr>
        <w:autoSpaceDE w:val="0"/>
        <w:autoSpaceDN w:val="0"/>
        <w:adjustRightInd w:val="0"/>
        <w:spacing w:before="240"/>
        <w:jc w:val="center"/>
        <w:rPr>
          <w:rFonts w:ascii="Times New Roman" w:hAnsi="Times New Roman" w:cs="Times New Roman"/>
          <w:b/>
          <w:bCs/>
          <w:sz w:val="24"/>
          <w:szCs w:val="24"/>
        </w:rPr>
      </w:pPr>
      <w:r w:rsidRPr="00EA34EB">
        <w:rPr>
          <w:rFonts w:ascii="Times New Roman" w:hAnsi="Times New Roman" w:cs="Times New Roman"/>
          <w:b/>
          <w:bCs/>
          <w:sz w:val="24"/>
          <w:szCs w:val="24"/>
        </w:rPr>
        <w:t>ODLUKU</w:t>
      </w:r>
    </w:p>
    <w:p w14:paraId="50FB18D6" w14:textId="525A5AA4" w:rsidR="00F5432C" w:rsidRPr="00F5432C" w:rsidRDefault="00F5432C" w:rsidP="00F5432C">
      <w:pPr>
        <w:spacing w:before="240" w:after="0"/>
        <w:ind w:firstLine="708"/>
        <w:jc w:val="both"/>
        <w:rPr>
          <w:rFonts w:ascii="Times New Roman" w:hAnsi="Times New Roman" w:cs="Times New Roman"/>
          <w:b/>
          <w:sz w:val="24"/>
          <w:szCs w:val="24"/>
        </w:rPr>
      </w:pPr>
      <w:r w:rsidRPr="00F5432C">
        <w:rPr>
          <w:rFonts w:ascii="Times New Roman" w:hAnsi="Times New Roman" w:cs="Times New Roman"/>
          <w:b/>
          <w:sz w:val="24"/>
          <w:szCs w:val="24"/>
        </w:rPr>
        <w:t>D</w:t>
      </w:r>
      <w:r>
        <w:rPr>
          <w:rFonts w:ascii="Times New Roman" w:hAnsi="Times New Roman" w:cs="Times New Roman"/>
          <w:b/>
          <w:sz w:val="24"/>
          <w:szCs w:val="24"/>
        </w:rPr>
        <w:t>užnosnik</w:t>
      </w:r>
      <w:r w:rsidRPr="00F5432C">
        <w:rPr>
          <w:rFonts w:ascii="Times New Roman" w:hAnsi="Times New Roman" w:cs="Times New Roman"/>
          <w:b/>
          <w:sz w:val="24"/>
          <w:szCs w:val="24"/>
        </w:rPr>
        <w:t xml:space="preserve"> </w:t>
      </w:r>
      <w:r w:rsidR="00981206">
        <w:rPr>
          <w:rFonts w:ascii="Times New Roman" w:hAnsi="Times New Roman" w:cs="Times New Roman"/>
          <w:b/>
          <w:sz w:val="24"/>
          <w:szCs w:val="24"/>
        </w:rPr>
        <w:t>Andrej Plenković</w:t>
      </w:r>
      <w:r>
        <w:rPr>
          <w:rFonts w:ascii="Times New Roman" w:hAnsi="Times New Roman" w:cs="Times New Roman"/>
          <w:b/>
          <w:sz w:val="24"/>
          <w:szCs w:val="24"/>
        </w:rPr>
        <w:t>, predsjednik</w:t>
      </w:r>
      <w:r w:rsidRPr="00F5432C">
        <w:rPr>
          <w:rFonts w:ascii="Times New Roman" w:hAnsi="Times New Roman" w:cs="Times New Roman"/>
          <w:b/>
          <w:sz w:val="24"/>
          <w:szCs w:val="24"/>
        </w:rPr>
        <w:t xml:space="preserve"> Vlade Republike Hrvatske</w:t>
      </w:r>
      <w:r w:rsidRPr="00F5432C">
        <w:rPr>
          <w:rFonts w:ascii="Times New Roman" w:eastAsia="Calibri" w:hAnsi="Times New Roman" w:cs="Times New Roman"/>
          <w:b/>
          <w:sz w:val="24"/>
          <w:szCs w:val="24"/>
          <w:lang w:val="hr-BA"/>
        </w:rPr>
        <w:t xml:space="preserve">, </w:t>
      </w:r>
      <w:r w:rsidRPr="00F5432C">
        <w:rPr>
          <w:rFonts w:ascii="Times New Roman" w:eastAsia="Calibri" w:hAnsi="Times New Roman" w:cs="Times New Roman"/>
          <w:b/>
          <w:sz w:val="24"/>
          <w:szCs w:val="24"/>
        </w:rPr>
        <w:t>propust</w:t>
      </w:r>
      <w:r>
        <w:rPr>
          <w:rFonts w:ascii="Times New Roman" w:eastAsia="Calibri" w:hAnsi="Times New Roman" w:cs="Times New Roman"/>
          <w:b/>
          <w:sz w:val="24"/>
          <w:szCs w:val="24"/>
        </w:rPr>
        <w:t>om</w:t>
      </w:r>
      <w:r w:rsidRPr="00F5432C">
        <w:rPr>
          <w:rFonts w:ascii="Times New Roman" w:eastAsia="Calibri" w:hAnsi="Times New Roman" w:cs="Times New Roman"/>
          <w:b/>
          <w:sz w:val="24"/>
          <w:szCs w:val="24"/>
        </w:rPr>
        <w:t xml:space="preserve"> deklariranja kumske povezanosti s Igorom Pokazom, kojeg je </w:t>
      </w:r>
      <w:r w:rsidRPr="00F5432C">
        <w:rPr>
          <w:rFonts w:ascii="Times New Roman" w:hAnsi="Times New Roman" w:cs="Times New Roman"/>
          <w:b/>
          <w:sz w:val="24"/>
          <w:szCs w:val="24"/>
        </w:rPr>
        <w:t xml:space="preserve">predlagao postaviti </w:t>
      </w:r>
      <w:r w:rsidRPr="00F5432C">
        <w:rPr>
          <w:rFonts w:ascii="Times New Roman" w:eastAsia="Calibri" w:hAnsi="Times New Roman" w:cs="Times New Roman"/>
          <w:b/>
          <w:sz w:val="24"/>
          <w:szCs w:val="24"/>
        </w:rPr>
        <w:t xml:space="preserve">za </w:t>
      </w:r>
      <w:r w:rsidRPr="00F5432C">
        <w:rPr>
          <w:rFonts w:ascii="Times New Roman" w:hAnsi="Times New Roman" w:cs="Times New Roman"/>
          <w:b/>
          <w:sz w:val="24"/>
          <w:szCs w:val="24"/>
        </w:rPr>
        <w:t xml:space="preserve">izvanrednog i opunomoćenog veleposlanika Republike Hrvatske u Ujedinjenoj Kraljevini Velike Britanije i Sjeverne Irske, i to </w:t>
      </w:r>
      <w:r w:rsidRPr="00F5432C">
        <w:rPr>
          <w:rFonts w:ascii="Times New Roman" w:eastAsia="Calibri" w:hAnsi="Times New Roman" w:cs="Times New Roman"/>
          <w:b/>
          <w:sz w:val="24"/>
          <w:szCs w:val="24"/>
        </w:rPr>
        <w:t xml:space="preserve">članovima Vlade Republike Hrvatske prilikom utvrđivanja prijedloga </w:t>
      </w:r>
      <w:r w:rsidRPr="00F5432C">
        <w:rPr>
          <w:rFonts w:ascii="Times New Roman" w:hAnsi="Times New Roman" w:cs="Times New Roman"/>
          <w:b/>
          <w:sz w:val="24"/>
          <w:szCs w:val="24"/>
        </w:rPr>
        <w:t xml:space="preserve">za postavljanje i opoziv šefova diplomatskih misija, </w:t>
      </w:r>
      <w:r w:rsidRPr="00F5432C">
        <w:rPr>
          <w:rFonts w:ascii="Times New Roman" w:eastAsia="Calibri" w:hAnsi="Times New Roman" w:cs="Times New Roman"/>
          <w:b/>
          <w:sz w:val="24"/>
          <w:szCs w:val="24"/>
        </w:rPr>
        <w:t xml:space="preserve">članovima Odbora za vanjsku politiku Hrvatskog sabora prilikom davanja mišljenja u postupku postavljanja šefova diplomatskih misija, te </w:t>
      </w:r>
      <w:r w:rsidRPr="00F5432C">
        <w:rPr>
          <w:rFonts w:ascii="Times New Roman" w:hAnsi="Times New Roman" w:cs="Times New Roman"/>
          <w:b/>
          <w:sz w:val="24"/>
          <w:szCs w:val="24"/>
        </w:rPr>
        <w:t xml:space="preserve">Predsjednici Republike Hrvatske prilikom donošenja odluke o postavljanju </w:t>
      </w:r>
      <w:r w:rsidRPr="00F5432C">
        <w:rPr>
          <w:rFonts w:ascii="Times New Roman" w:eastAsia="Calibri" w:hAnsi="Times New Roman" w:cs="Times New Roman"/>
          <w:b/>
          <w:sz w:val="24"/>
          <w:szCs w:val="24"/>
        </w:rPr>
        <w:t>šefa diplomatske misije</w:t>
      </w:r>
      <w:r w:rsidRPr="00F5432C">
        <w:rPr>
          <w:rFonts w:ascii="Times New Roman" w:hAnsi="Times New Roman" w:cs="Times New Roman"/>
          <w:b/>
          <w:sz w:val="24"/>
          <w:szCs w:val="24"/>
        </w:rPr>
        <w:t xml:space="preserve"> na temelju prethodnog supotpisa predsjednika Vlade Republike Hrvatske, kao i </w:t>
      </w:r>
      <w:r>
        <w:rPr>
          <w:rFonts w:ascii="Times New Roman" w:hAnsi="Times New Roman" w:cs="Times New Roman"/>
          <w:b/>
          <w:sz w:val="24"/>
          <w:szCs w:val="24"/>
        </w:rPr>
        <w:t>propustom</w:t>
      </w:r>
      <w:r w:rsidRPr="00F5432C">
        <w:rPr>
          <w:rFonts w:ascii="Times New Roman" w:hAnsi="Times New Roman" w:cs="Times New Roman"/>
          <w:b/>
          <w:sz w:val="24"/>
          <w:szCs w:val="24"/>
        </w:rPr>
        <w:t xml:space="preserve"> javnog deklariranja iste okolnosti građanima koji imaju pravo biti upoznati s ponašanjem dužnosnika koj</w:t>
      </w:r>
      <w:r w:rsidR="00981206">
        <w:rPr>
          <w:rFonts w:ascii="Times New Roman" w:hAnsi="Times New Roman" w:cs="Times New Roman"/>
          <w:b/>
          <w:sz w:val="24"/>
          <w:szCs w:val="24"/>
        </w:rPr>
        <w:t>a</w:t>
      </w:r>
      <w:r w:rsidRPr="00F5432C">
        <w:rPr>
          <w:rFonts w:ascii="Times New Roman" w:hAnsi="Times New Roman" w:cs="Times New Roman"/>
          <w:b/>
          <w:sz w:val="24"/>
          <w:szCs w:val="24"/>
        </w:rPr>
        <w:t xml:space="preserve"> su u vezi s obnašanjem njihove dužnosti, </w:t>
      </w:r>
      <w:r w:rsidR="00172AF8">
        <w:rPr>
          <w:rFonts w:ascii="Times New Roman" w:hAnsi="Times New Roman" w:cs="Times New Roman"/>
          <w:b/>
          <w:sz w:val="24"/>
          <w:szCs w:val="24"/>
        </w:rPr>
        <w:t>postupio je</w:t>
      </w:r>
      <w:r w:rsidRPr="00F5432C">
        <w:rPr>
          <w:rFonts w:ascii="Times New Roman" w:hAnsi="Times New Roman" w:cs="Times New Roman"/>
          <w:b/>
          <w:sz w:val="24"/>
          <w:szCs w:val="24"/>
        </w:rPr>
        <w:t xml:space="preserve"> nesavjesno i netransp</w:t>
      </w:r>
      <w:r>
        <w:rPr>
          <w:rFonts w:ascii="Times New Roman" w:hAnsi="Times New Roman" w:cs="Times New Roman"/>
          <w:b/>
          <w:sz w:val="24"/>
          <w:szCs w:val="24"/>
        </w:rPr>
        <w:t xml:space="preserve">arentno, </w:t>
      </w:r>
      <w:r>
        <w:rPr>
          <w:rFonts w:ascii="Times New Roman" w:eastAsia="Calibri" w:hAnsi="Times New Roman" w:cs="Times New Roman"/>
          <w:b/>
          <w:sz w:val="24"/>
          <w:szCs w:val="24"/>
          <w:lang w:val="hr-BA"/>
        </w:rPr>
        <w:t>čime je povrije</w:t>
      </w:r>
      <w:r w:rsidR="00172AF8">
        <w:rPr>
          <w:rFonts w:ascii="Times New Roman" w:eastAsia="Calibri" w:hAnsi="Times New Roman" w:cs="Times New Roman"/>
          <w:b/>
          <w:sz w:val="24"/>
          <w:szCs w:val="24"/>
          <w:lang w:val="hr-BA"/>
        </w:rPr>
        <w:t xml:space="preserve">dio </w:t>
      </w:r>
      <w:r>
        <w:rPr>
          <w:rFonts w:ascii="Times New Roman" w:eastAsia="Calibri" w:hAnsi="Times New Roman" w:cs="Times New Roman"/>
          <w:b/>
          <w:sz w:val="24"/>
          <w:szCs w:val="24"/>
          <w:lang w:val="hr-BA"/>
        </w:rPr>
        <w:t>odredb</w:t>
      </w:r>
      <w:r w:rsidR="00172AF8">
        <w:rPr>
          <w:rFonts w:ascii="Times New Roman" w:eastAsia="Calibri" w:hAnsi="Times New Roman" w:cs="Times New Roman"/>
          <w:b/>
          <w:sz w:val="24"/>
          <w:szCs w:val="24"/>
          <w:lang w:val="hr-BA"/>
        </w:rPr>
        <w:t>u</w:t>
      </w:r>
      <w:r w:rsidRPr="00F5432C">
        <w:rPr>
          <w:rFonts w:ascii="Times New Roman" w:eastAsia="Calibri" w:hAnsi="Times New Roman" w:cs="Times New Roman"/>
          <w:b/>
          <w:sz w:val="24"/>
          <w:szCs w:val="24"/>
          <w:lang w:val="hr-BA"/>
        </w:rPr>
        <w:t xml:space="preserve"> članka 5. stava</w:t>
      </w:r>
      <w:r>
        <w:rPr>
          <w:rFonts w:ascii="Times New Roman" w:eastAsia="Calibri" w:hAnsi="Times New Roman" w:cs="Times New Roman"/>
          <w:b/>
          <w:sz w:val="24"/>
          <w:szCs w:val="24"/>
          <w:lang w:val="hr-BA"/>
        </w:rPr>
        <w:t>ka 1. i 4. ZSSI-a.</w:t>
      </w:r>
    </w:p>
    <w:p w14:paraId="61D88713" w14:textId="77777777" w:rsidR="00BD4E73" w:rsidRPr="00EA34EB" w:rsidRDefault="00BD4E73" w:rsidP="00BD4E73">
      <w:pPr>
        <w:autoSpaceDE w:val="0"/>
        <w:autoSpaceDN w:val="0"/>
        <w:adjustRightInd w:val="0"/>
        <w:spacing w:before="240"/>
        <w:jc w:val="center"/>
        <w:rPr>
          <w:rFonts w:ascii="Times New Roman" w:hAnsi="Times New Roman" w:cs="Times New Roman"/>
          <w:bCs/>
          <w:sz w:val="24"/>
          <w:szCs w:val="24"/>
        </w:rPr>
      </w:pPr>
      <w:r w:rsidRPr="00EA34EB">
        <w:rPr>
          <w:rFonts w:ascii="Times New Roman" w:hAnsi="Times New Roman" w:cs="Times New Roman"/>
          <w:bCs/>
          <w:sz w:val="24"/>
          <w:szCs w:val="24"/>
        </w:rPr>
        <w:t xml:space="preserve">Obrazloženje </w:t>
      </w:r>
    </w:p>
    <w:p w14:paraId="18E18C73" w14:textId="4D07BDCE" w:rsidR="005B2879" w:rsidRPr="00EA34EB" w:rsidRDefault="00BD4E73" w:rsidP="005B2879">
      <w:pPr>
        <w:pStyle w:val="Default"/>
        <w:spacing w:line="276" w:lineRule="auto"/>
        <w:ind w:firstLine="708"/>
        <w:jc w:val="both"/>
        <w:rPr>
          <w:color w:val="auto"/>
        </w:rPr>
      </w:pPr>
      <w:r w:rsidRPr="00EA34EB">
        <w:rPr>
          <w:color w:val="auto"/>
        </w:rPr>
        <w:t xml:space="preserve">Povjerenstvo je na </w:t>
      </w:r>
      <w:r w:rsidR="005B2879" w:rsidRPr="00EA34EB">
        <w:rPr>
          <w:color w:val="auto"/>
        </w:rPr>
        <w:t>2</w:t>
      </w:r>
      <w:r w:rsidRPr="00EA34EB">
        <w:rPr>
          <w:color w:val="auto"/>
        </w:rPr>
        <w:t>9. sjednici</w:t>
      </w:r>
      <w:r w:rsidR="00E70B91" w:rsidRPr="00EA34EB">
        <w:rPr>
          <w:color w:val="auto"/>
        </w:rPr>
        <w:t>,</w:t>
      </w:r>
      <w:r w:rsidRPr="00EA34EB">
        <w:rPr>
          <w:color w:val="auto"/>
        </w:rPr>
        <w:t xml:space="preserve"> održanoj </w:t>
      </w:r>
      <w:r w:rsidR="005B2879" w:rsidRPr="00EA34EB">
        <w:rPr>
          <w:bCs/>
          <w:color w:val="auto"/>
        </w:rPr>
        <w:t>23. studenoga 2018</w:t>
      </w:r>
      <w:r w:rsidRPr="00EA34EB">
        <w:rPr>
          <w:color w:val="auto"/>
        </w:rPr>
        <w:t>.g.</w:t>
      </w:r>
      <w:r w:rsidR="00E70B91" w:rsidRPr="00EA34EB">
        <w:rPr>
          <w:color w:val="auto"/>
        </w:rPr>
        <w:t>,</w:t>
      </w:r>
      <w:r w:rsidRPr="00EA34EB">
        <w:rPr>
          <w:color w:val="auto"/>
        </w:rPr>
        <w:t xml:space="preserve"> pokrenulo postupak za odlučivanje o sukobu interesa protiv </w:t>
      </w:r>
      <w:r w:rsidR="00E70B91" w:rsidRPr="00EA34EB">
        <w:rPr>
          <w:color w:val="auto"/>
        </w:rPr>
        <w:t xml:space="preserve">dužnosnika </w:t>
      </w:r>
      <w:r w:rsidR="005B2879" w:rsidRPr="00EA34EB">
        <w:rPr>
          <w:color w:val="auto"/>
        </w:rPr>
        <w:t>Andreja Plenkovića, predsjednika Vlade Republike Hrvatske, z</w:t>
      </w:r>
      <w:r w:rsidR="005B2879" w:rsidRPr="00EA34EB">
        <w:rPr>
          <w:rFonts w:eastAsia="Calibri"/>
          <w:color w:val="auto"/>
          <w:lang w:val="hr-BA"/>
        </w:rPr>
        <w:t xml:space="preserve">bog moguće povrede članka 5. stavaka 1. i 4. ZSSI-a, </w:t>
      </w:r>
      <w:r w:rsidR="005B2879" w:rsidRPr="00EA34EB">
        <w:rPr>
          <w:rFonts w:eastAsia="Calibri"/>
          <w:color w:val="auto"/>
        </w:rPr>
        <w:t xml:space="preserve">koja proizlazi iz propusta deklariranja kumske povezanosti s Igorom Pokazom, kojeg je </w:t>
      </w:r>
      <w:r w:rsidR="005B2879" w:rsidRPr="00EA34EB">
        <w:rPr>
          <w:color w:val="auto"/>
        </w:rPr>
        <w:t xml:space="preserve">predlagao postaviti </w:t>
      </w:r>
      <w:r w:rsidR="005B2879" w:rsidRPr="00EA34EB">
        <w:rPr>
          <w:rFonts w:eastAsia="Calibri"/>
          <w:color w:val="auto"/>
        </w:rPr>
        <w:t xml:space="preserve">za </w:t>
      </w:r>
      <w:r w:rsidR="005B2879" w:rsidRPr="00EA34EB">
        <w:rPr>
          <w:color w:val="auto"/>
        </w:rPr>
        <w:t xml:space="preserve">izvanrednog i opunomoćenog veleposlanika Republike Hrvatske u Ujedinjenoj Kraljevini Velike Britanije i Sjeverne Irske, i to </w:t>
      </w:r>
      <w:r w:rsidR="005B2879" w:rsidRPr="00EA34EB">
        <w:rPr>
          <w:rFonts w:eastAsia="Calibri"/>
          <w:color w:val="auto"/>
        </w:rPr>
        <w:t xml:space="preserve">članovima Vlade Republike Hrvatske prilikom utvrđivanja prijedloga </w:t>
      </w:r>
      <w:r w:rsidR="005B2879" w:rsidRPr="00EA34EB">
        <w:rPr>
          <w:color w:val="auto"/>
        </w:rPr>
        <w:t xml:space="preserve">za postavljanje i opoziv šefova diplomatskih misija, </w:t>
      </w:r>
      <w:r w:rsidR="005B2879" w:rsidRPr="00EA34EB">
        <w:rPr>
          <w:rFonts w:eastAsia="Calibri"/>
          <w:color w:val="auto"/>
        </w:rPr>
        <w:t xml:space="preserve">članovima Odbora za vanjsku politiku Hrvatskog sabora prilikom davanja mišljenja u postupku postavljanja šefova diplomatskih misija, te </w:t>
      </w:r>
      <w:r w:rsidR="005B2879" w:rsidRPr="00EA34EB">
        <w:rPr>
          <w:color w:val="auto"/>
        </w:rPr>
        <w:t xml:space="preserve">Predsjednici Republike Hrvatske prilikom donošenja odluke o postavljanju </w:t>
      </w:r>
      <w:r w:rsidR="005B2879" w:rsidRPr="00EA34EB">
        <w:rPr>
          <w:rFonts w:eastAsia="Calibri"/>
          <w:color w:val="auto"/>
        </w:rPr>
        <w:t>šefa diplomatske misije</w:t>
      </w:r>
      <w:r w:rsidR="005B2879" w:rsidRPr="00EA34EB">
        <w:rPr>
          <w:color w:val="auto"/>
        </w:rPr>
        <w:t xml:space="preserve"> na temelju prethodnog supotpisa predsjednika Vlade Republike Hrvatske, kao i propusta javnog deklariranja iste okolnosti građanima koji imaju pravo biti upoznati s ponašanjem dužnosnika koje su u vezi s obnašanjem njihove </w:t>
      </w:r>
      <w:r w:rsidR="005B2879" w:rsidRPr="00EA34EB">
        <w:rPr>
          <w:color w:val="auto"/>
        </w:rPr>
        <w:lastRenderedPageBreak/>
        <w:t xml:space="preserve">dužnosti, čime bi moglo doći do nesavjesnog i netransparentnog postupanja dužnosnika. </w:t>
      </w:r>
    </w:p>
    <w:p w14:paraId="7C6C5BE3" w14:textId="77777777" w:rsidR="005B2879" w:rsidRPr="00EA34EB" w:rsidRDefault="005B2879" w:rsidP="005B2879">
      <w:pPr>
        <w:pStyle w:val="Default"/>
        <w:spacing w:line="276" w:lineRule="auto"/>
        <w:ind w:firstLine="708"/>
        <w:jc w:val="both"/>
        <w:rPr>
          <w:color w:val="auto"/>
        </w:rPr>
      </w:pPr>
    </w:p>
    <w:p w14:paraId="4AC2CBFA" w14:textId="60869657" w:rsidR="00BD4E73" w:rsidRPr="00EA34EB" w:rsidRDefault="00BD4E73" w:rsidP="005B2879">
      <w:pPr>
        <w:pStyle w:val="Default"/>
        <w:spacing w:line="276" w:lineRule="auto"/>
        <w:ind w:firstLine="708"/>
        <w:jc w:val="both"/>
        <w:rPr>
          <w:color w:val="auto"/>
        </w:rPr>
      </w:pPr>
      <w:r w:rsidRPr="00EA34EB">
        <w:rPr>
          <w:bCs/>
          <w:color w:val="auto"/>
        </w:rPr>
        <w:t xml:space="preserve">Navedenom odukom dužnosnik je pozvan očitovati se Povjerenstvu u roku od 15 dana od dana primitka odluke te je dužnosnik dana </w:t>
      </w:r>
      <w:r w:rsidR="005B2879" w:rsidRPr="00EA34EB">
        <w:rPr>
          <w:bCs/>
          <w:color w:val="auto"/>
        </w:rPr>
        <w:t>27. veljače</w:t>
      </w:r>
      <w:r w:rsidRPr="00EA34EB">
        <w:rPr>
          <w:bCs/>
          <w:color w:val="auto"/>
        </w:rPr>
        <w:t xml:space="preserve"> 2019.g. dostavio svoje očitovanje koje je u knjizi ulazne pošte zaprimljeno pod brojem 711-U-</w:t>
      </w:r>
      <w:r w:rsidR="005B2879" w:rsidRPr="00EA34EB">
        <w:rPr>
          <w:bCs/>
          <w:color w:val="auto"/>
        </w:rPr>
        <w:t>1006</w:t>
      </w:r>
      <w:r w:rsidRPr="00EA34EB">
        <w:rPr>
          <w:bCs/>
          <w:color w:val="auto"/>
        </w:rPr>
        <w:t>-P-</w:t>
      </w:r>
      <w:r w:rsidR="005B2879" w:rsidRPr="00EA34EB">
        <w:rPr>
          <w:bCs/>
          <w:color w:val="auto"/>
        </w:rPr>
        <w:t>382-17/19-13</w:t>
      </w:r>
      <w:r w:rsidRPr="00EA34EB">
        <w:rPr>
          <w:bCs/>
          <w:color w:val="auto"/>
        </w:rPr>
        <w:t xml:space="preserve">-3. </w:t>
      </w:r>
    </w:p>
    <w:p w14:paraId="2E181B20" w14:textId="77777777" w:rsidR="00BD4E73" w:rsidRPr="00EA34EB" w:rsidRDefault="00BD4E73" w:rsidP="00BD4E73">
      <w:pPr>
        <w:pStyle w:val="Default"/>
        <w:spacing w:line="276" w:lineRule="auto"/>
        <w:ind w:firstLine="708"/>
        <w:jc w:val="both"/>
        <w:rPr>
          <w:bCs/>
          <w:color w:val="auto"/>
        </w:rPr>
      </w:pPr>
    </w:p>
    <w:p w14:paraId="7F24FE47" w14:textId="02C5B020" w:rsidR="00CA2ECB" w:rsidRPr="00EA34EB" w:rsidRDefault="00BD4E73" w:rsidP="00CA2ECB">
      <w:pPr>
        <w:pStyle w:val="Default"/>
        <w:spacing w:line="276" w:lineRule="auto"/>
        <w:ind w:firstLine="708"/>
        <w:jc w:val="both"/>
        <w:rPr>
          <w:color w:val="auto"/>
          <w:lang w:eastAsia="hr-HR" w:bidi="hr-HR"/>
        </w:rPr>
      </w:pPr>
      <w:r w:rsidRPr="00EA34EB">
        <w:rPr>
          <w:bCs/>
          <w:color w:val="auto"/>
        </w:rPr>
        <w:t xml:space="preserve">Dužnosnik u očitovanju u bitnome navodi </w:t>
      </w:r>
      <w:r w:rsidR="005B2879" w:rsidRPr="00EA34EB">
        <w:rPr>
          <w:bCs/>
          <w:color w:val="auto"/>
        </w:rPr>
        <w:t xml:space="preserve">da </w:t>
      </w:r>
      <w:r w:rsidR="005B2879" w:rsidRPr="00EA34EB">
        <w:rPr>
          <w:color w:val="auto"/>
          <w:lang w:eastAsia="hr-HR" w:bidi="hr-HR"/>
        </w:rPr>
        <w:t>u potpunosti odbacuje razloge za pokretanje postupka te ističe da u obavljanju svojih ovlasti koje proizlaze iz članka 99. stavka 3. Ustava Republike Hrvatske („Narodne novine“, broj 85/10. - pročišćeni tekst i 5/14. - Odluka Ustavnog suda Republike Hrvatske), a odnose se na postavljanje i opoziv šefova diplomatskih misija i konzularnih ureda Republike Hrvatske u inozemstvu</w:t>
      </w:r>
      <w:r w:rsidR="00E70B91" w:rsidRPr="00EA34EB">
        <w:rPr>
          <w:color w:val="auto"/>
          <w:lang w:eastAsia="hr-HR" w:bidi="hr-HR"/>
        </w:rPr>
        <w:t>,</w:t>
      </w:r>
      <w:r w:rsidR="005B2879" w:rsidRPr="00EA34EB">
        <w:rPr>
          <w:color w:val="auto"/>
          <w:lang w:eastAsia="hr-HR" w:bidi="hr-HR"/>
        </w:rPr>
        <w:t xml:space="preserve"> </w:t>
      </w:r>
      <w:r w:rsidR="00ED1ECE" w:rsidRPr="00EA34EB">
        <w:rPr>
          <w:color w:val="auto"/>
          <w:lang w:eastAsia="hr-HR" w:bidi="hr-HR"/>
        </w:rPr>
        <w:t>postupa</w:t>
      </w:r>
      <w:r w:rsidR="005B2879" w:rsidRPr="00EA34EB">
        <w:rPr>
          <w:color w:val="auto"/>
          <w:lang w:eastAsia="hr-HR" w:bidi="hr-HR"/>
        </w:rPr>
        <w:t xml:space="preserve"> časno, pošteno, savjesno, odgovorno i nepristrano, čuvajući vlastitu vjerodostojnost i dostojanstvo povjerene m</w:t>
      </w:r>
      <w:r w:rsidR="00364375">
        <w:rPr>
          <w:color w:val="auto"/>
          <w:lang w:eastAsia="hr-HR" w:bidi="hr-HR"/>
        </w:rPr>
        <w:t>u</w:t>
      </w:r>
      <w:r w:rsidR="005B2879" w:rsidRPr="00EA34EB">
        <w:rPr>
          <w:color w:val="auto"/>
          <w:lang w:eastAsia="hr-HR" w:bidi="hr-HR"/>
        </w:rPr>
        <w:t xml:space="preserve"> javne dužnosti i povjerenje građana. Dužnosnik navodi da je na jednak način postupao i prilikom postupka postavljanja Igora Pokaza tijekom 2017.g. za izvanrednog i opunomoćenog veleposlanika Republike Hrvatske u Ujedinjenoj Kraljevini Velike Britanije i Sjeverne Irske</w:t>
      </w:r>
      <w:r w:rsidR="00CA2ECB" w:rsidRPr="00EA34EB">
        <w:rPr>
          <w:color w:val="auto"/>
          <w:lang w:eastAsia="hr-HR" w:bidi="hr-HR"/>
        </w:rPr>
        <w:t xml:space="preserve">. U </w:t>
      </w:r>
      <w:r w:rsidR="005B2879" w:rsidRPr="00EA34EB">
        <w:rPr>
          <w:color w:val="auto"/>
          <w:lang w:eastAsia="hr-HR" w:bidi="hr-HR"/>
        </w:rPr>
        <w:t xml:space="preserve">odnosu na navode Povjerenstva </w:t>
      </w:r>
      <w:r w:rsidR="00CA2ECB" w:rsidRPr="00EA34EB">
        <w:rPr>
          <w:color w:val="auto"/>
          <w:lang w:eastAsia="hr-HR" w:bidi="hr-HR"/>
        </w:rPr>
        <w:t xml:space="preserve">iz odluke o pokretanju postupka, a </w:t>
      </w:r>
      <w:r w:rsidR="005B2879" w:rsidRPr="00EA34EB">
        <w:rPr>
          <w:color w:val="auto"/>
          <w:lang w:eastAsia="hr-HR" w:bidi="hr-HR"/>
        </w:rPr>
        <w:t xml:space="preserve">u pogledu </w:t>
      </w:r>
      <w:r w:rsidR="00E70B91" w:rsidRPr="00EA34EB">
        <w:rPr>
          <w:color w:val="auto"/>
          <w:lang w:eastAsia="hr-HR" w:bidi="hr-HR"/>
        </w:rPr>
        <w:t xml:space="preserve">propusta dostave </w:t>
      </w:r>
      <w:r w:rsidR="005B2879" w:rsidRPr="00EA34EB">
        <w:rPr>
          <w:color w:val="auto"/>
          <w:lang w:eastAsia="hr-HR" w:bidi="hr-HR"/>
        </w:rPr>
        <w:t xml:space="preserve">očitovanja Vlade Republike </w:t>
      </w:r>
      <w:r w:rsidR="008360B4" w:rsidRPr="00EA34EB">
        <w:rPr>
          <w:color w:val="auto"/>
          <w:lang w:eastAsia="hr-HR" w:bidi="hr-HR"/>
        </w:rPr>
        <w:t>Hrvatske</w:t>
      </w:r>
      <w:r w:rsidR="00FE11D3">
        <w:rPr>
          <w:color w:val="auto"/>
          <w:lang w:eastAsia="hr-HR" w:bidi="hr-HR"/>
        </w:rPr>
        <w:t>,</w:t>
      </w:r>
      <w:r w:rsidR="008360B4" w:rsidRPr="00EA34EB">
        <w:rPr>
          <w:color w:val="auto"/>
          <w:lang w:eastAsia="hr-HR" w:bidi="hr-HR"/>
        </w:rPr>
        <w:t xml:space="preserve"> na</w:t>
      </w:r>
      <w:r w:rsidR="00CA2ECB" w:rsidRPr="00EA34EB">
        <w:rPr>
          <w:color w:val="auto"/>
          <w:lang w:eastAsia="hr-HR" w:bidi="hr-HR"/>
        </w:rPr>
        <w:t xml:space="preserve"> </w:t>
      </w:r>
      <w:r w:rsidR="00E70B91" w:rsidRPr="00EA34EB">
        <w:rPr>
          <w:color w:val="auto"/>
          <w:lang w:eastAsia="hr-HR" w:bidi="hr-HR"/>
        </w:rPr>
        <w:t xml:space="preserve">traženje </w:t>
      </w:r>
      <w:r w:rsidR="00CA2ECB" w:rsidRPr="00EA34EB">
        <w:rPr>
          <w:color w:val="auto"/>
          <w:lang w:eastAsia="hr-HR" w:bidi="hr-HR"/>
        </w:rPr>
        <w:t>Povjerenstva</w:t>
      </w:r>
      <w:r w:rsidR="00FE11D3">
        <w:rPr>
          <w:color w:val="auto"/>
          <w:lang w:eastAsia="hr-HR" w:bidi="hr-HR"/>
        </w:rPr>
        <w:t>,</w:t>
      </w:r>
      <w:r w:rsidR="00CA2ECB" w:rsidRPr="00EA34EB">
        <w:rPr>
          <w:color w:val="auto"/>
          <w:lang w:eastAsia="hr-HR" w:bidi="hr-HR"/>
        </w:rPr>
        <w:t xml:space="preserve"> </w:t>
      </w:r>
      <w:r w:rsidR="00E70B91" w:rsidRPr="00EA34EB">
        <w:rPr>
          <w:color w:val="auto"/>
          <w:lang w:eastAsia="hr-HR" w:bidi="hr-HR"/>
        </w:rPr>
        <w:t xml:space="preserve">prema dopisu </w:t>
      </w:r>
      <w:r w:rsidR="008360B4" w:rsidRPr="00EA34EB">
        <w:rPr>
          <w:color w:val="auto"/>
          <w:lang w:eastAsia="hr-HR" w:bidi="hr-HR"/>
        </w:rPr>
        <w:t>upućen</w:t>
      </w:r>
      <w:r w:rsidR="00E70B91" w:rsidRPr="00EA34EB">
        <w:rPr>
          <w:color w:val="auto"/>
          <w:lang w:eastAsia="hr-HR" w:bidi="hr-HR"/>
        </w:rPr>
        <w:t>om</w:t>
      </w:r>
      <w:r w:rsidR="008360B4" w:rsidRPr="00EA34EB">
        <w:rPr>
          <w:color w:val="auto"/>
          <w:lang w:eastAsia="hr-HR" w:bidi="hr-HR"/>
        </w:rPr>
        <w:t xml:space="preserve"> Vladi </w:t>
      </w:r>
      <w:r w:rsidR="00E70B91" w:rsidRPr="00EA34EB">
        <w:rPr>
          <w:color w:val="auto"/>
          <w:lang w:eastAsia="hr-HR" w:bidi="hr-HR"/>
        </w:rPr>
        <w:t>Republike Hrvatske</w:t>
      </w:r>
      <w:r w:rsidR="00FE11D3">
        <w:rPr>
          <w:color w:val="auto"/>
          <w:lang w:eastAsia="hr-HR" w:bidi="hr-HR"/>
        </w:rPr>
        <w:t>,</w:t>
      </w:r>
      <w:r w:rsidR="00E70B91" w:rsidRPr="00EA34EB">
        <w:rPr>
          <w:color w:val="auto"/>
          <w:lang w:eastAsia="hr-HR" w:bidi="hr-HR"/>
        </w:rPr>
        <w:t xml:space="preserve"> </w:t>
      </w:r>
      <w:r w:rsidR="005B2879" w:rsidRPr="00EA34EB">
        <w:rPr>
          <w:color w:val="auto"/>
          <w:lang w:eastAsia="hr-HR" w:bidi="hr-HR"/>
        </w:rPr>
        <w:t>Broj: 711-I-770-P-382-17/18-08-17</w:t>
      </w:r>
      <w:r w:rsidR="008360B4" w:rsidRPr="00EA34EB">
        <w:rPr>
          <w:color w:val="auto"/>
          <w:lang w:eastAsia="hr-HR" w:bidi="hr-HR"/>
        </w:rPr>
        <w:t xml:space="preserve"> od 5. lipnja 2018. te </w:t>
      </w:r>
      <w:r w:rsidR="00E70B91" w:rsidRPr="00EA34EB">
        <w:rPr>
          <w:color w:val="auto"/>
          <w:lang w:eastAsia="hr-HR" w:bidi="hr-HR"/>
        </w:rPr>
        <w:t>požurnici</w:t>
      </w:r>
      <w:r w:rsidR="00FE11D3">
        <w:rPr>
          <w:color w:val="auto"/>
          <w:lang w:eastAsia="hr-HR" w:bidi="hr-HR"/>
        </w:rPr>
        <w:t>,</w:t>
      </w:r>
      <w:r w:rsidR="00CA2ECB" w:rsidRPr="00EA34EB">
        <w:rPr>
          <w:color w:val="auto"/>
          <w:lang w:eastAsia="hr-HR" w:bidi="hr-HR"/>
        </w:rPr>
        <w:t xml:space="preserve"> Broj: </w:t>
      </w:r>
      <w:r w:rsidR="005B2879" w:rsidRPr="00EA34EB">
        <w:rPr>
          <w:color w:val="auto"/>
          <w:lang w:eastAsia="hr-HR" w:bidi="hr-HR"/>
        </w:rPr>
        <w:t>711 -1-931 -P-382-</w:t>
      </w:r>
      <w:r w:rsidR="008360B4" w:rsidRPr="00EA34EB">
        <w:rPr>
          <w:color w:val="auto"/>
          <w:lang w:eastAsia="hr-HR" w:bidi="hr-HR"/>
        </w:rPr>
        <w:t>17/18-09-17 od 3. srpnja 2018.g.</w:t>
      </w:r>
      <w:r w:rsidR="00CA2ECB" w:rsidRPr="00EA34EB">
        <w:rPr>
          <w:color w:val="auto"/>
          <w:lang w:eastAsia="hr-HR" w:bidi="hr-HR"/>
        </w:rPr>
        <w:t>,</w:t>
      </w:r>
      <w:r w:rsidR="008360B4" w:rsidRPr="00EA34EB">
        <w:rPr>
          <w:color w:val="auto"/>
          <w:lang w:eastAsia="hr-HR" w:bidi="hr-HR"/>
        </w:rPr>
        <w:t xml:space="preserve"> </w:t>
      </w:r>
      <w:r w:rsidR="005B2879" w:rsidRPr="00EA34EB">
        <w:rPr>
          <w:color w:val="auto"/>
          <w:lang w:eastAsia="hr-HR" w:bidi="hr-HR"/>
        </w:rPr>
        <w:t xml:space="preserve">kojim se tražila dostava </w:t>
      </w:r>
      <w:r w:rsidR="008360B4" w:rsidRPr="00EA34EB">
        <w:rPr>
          <w:color w:val="auto"/>
          <w:lang w:eastAsia="hr-HR" w:bidi="hr-HR"/>
        </w:rPr>
        <w:t>informacija</w:t>
      </w:r>
      <w:r w:rsidR="00E70B91" w:rsidRPr="00EA34EB">
        <w:rPr>
          <w:color w:val="auto"/>
          <w:lang w:eastAsia="hr-HR" w:bidi="hr-HR"/>
        </w:rPr>
        <w:t xml:space="preserve"> vezana za navedeni postupak imenovanja</w:t>
      </w:r>
      <w:r w:rsidR="00CA2ECB" w:rsidRPr="00EA34EB">
        <w:rPr>
          <w:color w:val="auto"/>
          <w:lang w:eastAsia="hr-HR" w:bidi="hr-HR"/>
        </w:rPr>
        <w:t>,</w:t>
      </w:r>
      <w:r w:rsidR="008360B4" w:rsidRPr="00EA34EB">
        <w:rPr>
          <w:color w:val="auto"/>
          <w:lang w:eastAsia="hr-HR" w:bidi="hr-HR"/>
        </w:rPr>
        <w:t xml:space="preserve"> iznosi</w:t>
      </w:r>
      <w:r w:rsidR="005B2879" w:rsidRPr="00EA34EB">
        <w:rPr>
          <w:color w:val="auto"/>
          <w:lang w:eastAsia="hr-HR" w:bidi="hr-HR"/>
        </w:rPr>
        <w:t xml:space="preserve"> da je Glavno tajništvo Vlade Republike Hrvatske</w:t>
      </w:r>
      <w:r w:rsidR="008360B4" w:rsidRPr="00EA34EB">
        <w:rPr>
          <w:color w:val="auto"/>
          <w:lang w:eastAsia="hr-HR" w:bidi="hr-HR"/>
        </w:rPr>
        <w:t xml:space="preserve"> </w:t>
      </w:r>
      <w:r w:rsidR="005B2879" w:rsidRPr="00EA34EB">
        <w:rPr>
          <w:color w:val="auto"/>
          <w:lang w:eastAsia="hr-HR" w:bidi="hr-HR"/>
        </w:rPr>
        <w:t>dostavilo Povjeren</w:t>
      </w:r>
      <w:r w:rsidR="006251F5" w:rsidRPr="00EA34EB">
        <w:rPr>
          <w:color w:val="auto"/>
          <w:lang w:eastAsia="hr-HR" w:bidi="hr-HR"/>
        </w:rPr>
        <w:t xml:space="preserve">stvu očitovanje od </w:t>
      </w:r>
      <w:r w:rsidR="00CA2ECB" w:rsidRPr="00EA34EB">
        <w:rPr>
          <w:color w:val="auto"/>
          <w:lang w:eastAsia="hr-HR" w:bidi="hr-HR"/>
        </w:rPr>
        <w:t>6. rujna 2018.g., KLASA</w:t>
      </w:r>
      <w:r w:rsidR="005B2879" w:rsidRPr="00EA34EB">
        <w:rPr>
          <w:color w:val="auto"/>
          <w:lang w:eastAsia="hr-HR" w:bidi="hr-HR"/>
        </w:rPr>
        <w:t xml:space="preserve"> 022-03/18-25/19, </w:t>
      </w:r>
      <w:r w:rsidR="00CA2ECB" w:rsidRPr="00EA34EB">
        <w:rPr>
          <w:color w:val="auto"/>
          <w:lang w:eastAsia="hr-HR" w:bidi="hr-HR"/>
        </w:rPr>
        <w:t>URBROJ</w:t>
      </w:r>
      <w:r w:rsidR="005B2879" w:rsidRPr="00EA34EB">
        <w:rPr>
          <w:color w:val="auto"/>
          <w:lang w:eastAsia="hr-HR" w:bidi="hr-HR"/>
        </w:rPr>
        <w:t>:</w:t>
      </w:r>
      <w:r w:rsidR="008360B4" w:rsidRPr="00EA34EB">
        <w:rPr>
          <w:color w:val="auto"/>
          <w:lang w:eastAsia="hr-HR" w:bidi="hr-HR"/>
        </w:rPr>
        <w:t xml:space="preserve"> </w:t>
      </w:r>
      <w:r w:rsidR="00CA2ECB" w:rsidRPr="00EA34EB">
        <w:rPr>
          <w:color w:val="auto"/>
          <w:lang w:eastAsia="hr-HR" w:bidi="hr-HR"/>
        </w:rPr>
        <w:t xml:space="preserve">50301-15/07-18-03, </w:t>
      </w:r>
      <w:r w:rsidR="006251F5" w:rsidRPr="00EA34EB">
        <w:rPr>
          <w:color w:val="auto"/>
          <w:lang w:eastAsia="hr-HR" w:bidi="hr-HR"/>
        </w:rPr>
        <w:t xml:space="preserve">zajedno sa izvodom iz zapisnika sa 77. sjednice Vlade  te dokument o prethodnom supotpisu, </w:t>
      </w:r>
      <w:r w:rsidR="008360B4" w:rsidRPr="00EA34EB">
        <w:rPr>
          <w:color w:val="auto"/>
          <w:lang w:eastAsia="hr-HR" w:bidi="hr-HR"/>
        </w:rPr>
        <w:t xml:space="preserve">što je vidljivo </w:t>
      </w:r>
      <w:r w:rsidR="005B2879" w:rsidRPr="00EA34EB">
        <w:rPr>
          <w:color w:val="auto"/>
          <w:lang w:eastAsia="hr-HR" w:bidi="hr-HR"/>
        </w:rPr>
        <w:t xml:space="preserve">i iz dostavnice </w:t>
      </w:r>
      <w:r w:rsidR="004D7E7C">
        <w:rPr>
          <w:color w:val="auto"/>
          <w:lang w:eastAsia="hr-HR" w:bidi="hr-HR"/>
        </w:rPr>
        <w:t>zaprimljene u</w:t>
      </w:r>
      <w:r w:rsidR="005B2879" w:rsidRPr="00EA34EB">
        <w:rPr>
          <w:color w:val="auto"/>
          <w:lang w:eastAsia="hr-HR" w:bidi="hr-HR"/>
        </w:rPr>
        <w:t xml:space="preserve"> Povjerenstvu</w:t>
      </w:r>
      <w:r w:rsidR="00CA2ECB" w:rsidRPr="00EA34EB">
        <w:rPr>
          <w:color w:val="auto"/>
          <w:lang w:eastAsia="hr-HR" w:bidi="hr-HR"/>
        </w:rPr>
        <w:t xml:space="preserve"> 23. studenoga 2018.g. </w:t>
      </w:r>
    </w:p>
    <w:p w14:paraId="4825489C" w14:textId="69EE8B8F" w:rsidR="006251F5" w:rsidRPr="00EA34EB" w:rsidRDefault="006251F5" w:rsidP="00CA2ECB">
      <w:pPr>
        <w:pStyle w:val="Default"/>
        <w:spacing w:line="276" w:lineRule="auto"/>
        <w:ind w:firstLine="708"/>
        <w:jc w:val="both"/>
        <w:rPr>
          <w:color w:val="auto"/>
          <w:lang w:eastAsia="hr-HR" w:bidi="hr-HR"/>
        </w:rPr>
      </w:pPr>
    </w:p>
    <w:p w14:paraId="7F6CE4D5" w14:textId="4D1A2780" w:rsidR="006251F5" w:rsidRPr="00EA34EB" w:rsidRDefault="006251F5" w:rsidP="00CA2ECB">
      <w:pPr>
        <w:pStyle w:val="Default"/>
        <w:spacing w:line="276" w:lineRule="auto"/>
        <w:ind w:firstLine="708"/>
        <w:jc w:val="both"/>
        <w:rPr>
          <w:color w:val="auto"/>
          <w:lang w:eastAsia="hr-HR" w:bidi="hr-HR"/>
        </w:rPr>
      </w:pPr>
      <w:r w:rsidRPr="00EA34EB">
        <w:rPr>
          <w:color w:val="auto"/>
          <w:lang w:eastAsia="hr-HR" w:bidi="hr-HR"/>
        </w:rPr>
        <w:t xml:space="preserve">Dužnosnik navodi da je Povjerenstvo pravilno zaključilo da se predsjednik Vlade Republike Hrvatske nije mogao izuzeti iz postupka postavljanja šefova diplomatskih misija temeljem mjerodavnih odredbi Ustava RH i drugih propisa </w:t>
      </w:r>
      <w:r w:rsidR="00D61C0C" w:rsidRPr="00EA34EB">
        <w:rPr>
          <w:color w:val="auto"/>
          <w:lang w:eastAsia="hr-HR" w:bidi="hr-HR"/>
        </w:rPr>
        <w:t>niže pravne snage</w:t>
      </w:r>
      <w:r w:rsidR="00FE11D3">
        <w:rPr>
          <w:color w:val="auto"/>
          <w:lang w:eastAsia="hr-HR" w:bidi="hr-HR"/>
        </w:rPr>
        <w:t>,</w:t>
      </w:r>
      <w:r w:rsidR="00D61C0C" w:rsidRPr="00EA34EB">
        <w:rPr>
          <w:color w:val="auto"/>
          <w:lang w:eastAsia="hr-HR" w:bidi="hr-HR"/>
        </w:rPr>
        <w:t xml:space="preserve"> </w:t>
      </w:r>
      <w:r w:rsidRPr="00EA34EB">
        <w:rPr>
          <w:color w:val="auto"/>
          <w:lang w:eastAsia="hr-HR" w:bidi="hr-HR"/>
        </w:rPr>
        <w:t xml:space="preserve">u dijelu koji se odnosi na poduzimanje radnje i davanje prethodnog supotpisa, jer takva mogućnost nije predviđena niti jednom ustavnom, zakonskom ili podzakonskom odredbom, slijedom čega se nije izuzeo od odlučivanja i postupanja niti u predmetnom postupku u kojem je Igor Pokaz imenovan veleposlanikom. Ističe da je navedeni imenovan zbog svoje iznimne stručnosti te da bi dovođenje njegova imenovanja u kontekst osobnog poznanstva s dužnosnikom značilo obezvrjeđivanje profesionalnih zasluga Igora Pokaza.   </w:t>
      </w:r>
    </w:p>
    <w:p w14:paraId="05625674" w14:textId="2320BFA7" w:rsidR="00FF2C7D" w:rsidRPr="00EA34EB" w:rsidRDefault="00FF2C7D" w:rsidP="00CA2ECB">
      <w:pPr>
        <w:pStyle w:val="Default"/>
        <w:spacing w:line="276" w:lineRule="auto"/>
        <w:ind w:firstLine="708"/>
        <w:jc w:val="both"/>
        <w:rPr>
          <w:color w:val="auto"/>
          <w:lang w:eastAsia="hr-HR" w:bidi="hr-HR"/>
        </w:rPr>
      </w:pPr>
    </w:p>
    <w:p w14:paraId="4D81242F" w14:textId="31ED7D12" w:rsidR="00CC774D" w:rsidRPr="00EA34EB" w:rsidRDefault="00AE6E01" w:rsidP="00DA0683">
      <w:pPr>
        <w:pStyle w:val="Default"/>
        <w:spacing w:line="276" w:lineRule="auto"/>
        <w:ind w:firstLine="708"/>
        <w:jc w:val="both"/>
        <w:rPr>
          <w:color w:val="auto"/>
          <w:lang w:eastAsia="hr-HR" w:bidi="hr-HR"/>
        </w:rPr>
      </w:pPr>
      <w:r w:rsidRPr="00EA34EB">
        <w:rPr>
          <w:color w:val="auto"/>
          <w:lang w:eastAsia="hr-HR" w:bidi="hr-HR"/>
        </w:rPr>
        <w:t xml:space="preserve">Dužnosnik </w:t>
      </w:r>
      <w:r w:rsidR="00E30558" w:rsidRPr="00EA34EB">
        <w:rPr>
          <w:color w:val="auto"/>
          <w:lang w:eastAsia="hr-HR" w:bidi="hr-HR"/>
        </w:rPr>
        <w:t xml:space="preserve">iznosi da </w:t>
      </w:r>
      <w:r w:rsidR="00CC774D" w:rsidRPr="00EA34EB">
        <w:rPr>
          <w:color w:val="auto"/>
          <w:lang w:eastAsia="hr-HR" w:bidi="hr-HR"/>
        </w:rPr>
        <w:t>Igor Pokaz nije s njim interesno povezana oso</w:t>
      </w:r>
      <w:r w:rsidR="00D61C0C" w:rsidRPr="00EA34EB">
        <w:rPr>
          <w:color w:val="auto"/>
          <w:lang w:eastAsia="hr-HR" w:bidi="hr-HR"/>
        </w:rPr>
        <w:t>b</w:t>
      </w:r>
      <w:r w:rsidR="00CC774D" w:rsidRPr="00EA34EB">
        <w:rPr>
          <w:color w:val="auto"/>
          <w:lang w:eastAsia="hr-HR" w:bidi="hr-HR"/>
        </w:rPr>
        <w:t>a iz članka 4. stavka 5. ZSSI</w:t>
      </w:r>
      <w:r w:rsidR="00D61C0C" w:rsidRPr="00EA34EB">
        <w:rPr>
          <w:color w:val="auto"/>
          <w:lang w:eastAsia="hr-HR" w:bidi="hr-HR"/>
        </w:rPr>
        <w:t xml:space="preserve">-a niti da postoje okolnosti ili osnove da je kao dužnosnik </w:t>
      </w:r>
      <w:r w:rsidR="00D61C0C" w:rsidRPr="00EA34EB">
        <w:rPr>
          <w:color w:val="auto"/>
          <w:lang w:eastAsia="hr-HR" w:bidi="hr-HR"/>
        </w:rPr>
        <w:lastRenderedPageBreak/>
        <w:t xml:space="preserve">koristio svoju dužnost za osobni probitak ili probitak povezane osobe, odnosno ne postoje okolnosti koje upućuju da je s imenovanim veleposlanikom u bilo kakvom odnosu ovisnosti, što </w:t>
      </w:r>
      <w:r w:rsidR="00364375">
        <w:rPr>
          <w:color w:val="auto"/>
          <w:lang w:eastAsia="hr-HR" w:bidi="hr-HR"/>
        </w:rPr>
        <w:t>u pogledu moguće interesne povezanosti temeljem okolnosti kumstva proizlazi i iz odgovarajuće primjene tumačenja presuda</w:t>
      </w:r>
      <w:r w:rsidR="00D61C0C" w:rsidRPr="00EA34EB">
        <w:rPr>
          <w:color w:val="auto"/>
          <w:lang w:eastAsia="hr-HR" w:bidi="hr-HR"/>
        </w:rPr>
        <w:t xml:space="preserve"> Upravnog suda u Splitu, poslovni broj: Usl-269/15-9 od 30. rujna 2016.g. i Usl-132/16-8 od 29. rujna 2016.g.</w:t>
      </w:r>
      <w:r w:rsidR="00364375">
        <w:rPr>
          <w:color w:val="auto"/>
          <w:lang w:eastAsia="hr-HR" w:bidi="hr-HR"/>
        </w:rPr>
        <w:t xml:space="preserve"> koje tumače da se za osobe koje nisu odredbama ZSSI-a navedeni kao članovi obitelji dužnosnika mora pronaći druga okolnost koja upućuju n</w:t>
      </w:r>
      <w:r w:rsidR="004D7E7C">
        <w:rPr>
          <w:color w:val="auto"/>
          <w:lang w:eastAsia="hr-HR" w:bidi="hr-HR"/>
        </w:rPr>
        <w:t>a</w:t>
      </w:r>
      <w:r w:rsidR="00364375">
        <w:rPr>
          <w:color w:val="auto"/>
          <w:lang w:eastAsia="hr-HR" w:bidi="hr-HR"/>
        </w:rPr>
        <w:t xml:space="preserve"> međusobnu interesnu povezanost. </w:t>
      </w:r>
    </w:p>
    <w:p w14:paraId="4E89E800" w14:textId="77777777" w:rsidR="00CC774D" w:rsidRPr="00EA34EB" w:rsidRDefault="00CC774D" w:rsidP="00DA0683">
      <w:pPr>
        <w:pStyle w:val="Default"/>
        <w:spacing w:line="276" w:lineRule="auto"/>
        <w:ind w:firstLine="708"/>
        <w:jc w:val="both"/>
        <w:rPr>
          <w:color w:val="auto"/>
          <w:lang w:eastAsia="hr-HR" w:bidi="hr-HR"/>
        </w:rPr>
      </w:pPr>
    </w:p>
    <w:p w14:paraId="646013EC" w14:textId="26E88CE7" w:rsidR="00DA0683" w:rsidRPr="00EA34EB" w:rsidRDefault="00D61C0C" w:rsidP="00D61C0C">
      <w:pPr>
        <w:pStyle w:val="Default"/>
        <w:spacing w:line="276" w:lineRule="auto"/>
        <w:ind w:firstLine="708"/>
        <w:jc w:val="both"/>
        <w:rPr>
          <w:color w:val="auto"/>
          <w:lang w:eastAsia="hr-HR" w:bidi="hr-HR"/>
        </w:rPr>
      </w:pPr>
      <w:r w:rsidRPr="00EA34EB">
        <w:rPr>
          <w:color w:val="auto"/>
          <w:lang w:eastAsia="hr-HR" w:bidi="hr-HR"/>
        </w:rPr>
        <w:t xml:space="preserve">Navodi da </w:t>
      </w:r>
      <w:r w:rsidR="00E30558" w:rsidRPr="00EA34EB">
        <w:rPr>
          <w:color w:val="auto"/>
          <w:lang w:eastAsia="hr-HR" w:bidi="hr-HR"/>
        </w:rPr>
        <w:t xml:space="preserve">je </w:t>
      </w:r>
      <w:r w:rsidR="00FF2C7D" w:rsidRPr="00EA34EB">
        <w:rPr>
          <w:color w:val="auto"/>
          <w:lang w:eastAsia="hr-HR" w:bidi="hr-HR"/>
        </w:rPr>
        <w:t xml:space="preserve">definicija povezne osobe </w:t>
      </w:r>
      <w:r w:rsidR="00E30558" w:rsidRPr="00EA34EB">
        <w:rPr>
          <w:color w:val="auto"/>
          <w:lang w:eastAsia="hr-HR" w:bidi="hr-HR"/>
        </w:rPr>
        <w:t xml:space="preserve">propisana ZSSI-om </w:t>
      </w:r>
      <w:r w:rsidR="00FF2C7D" w:rsidRPr="00EA34EB">
        <w:rPr>
          <w:color w:val="auto"/>
          <w:lang w:eastAsia="hr-HR" w:bidi="hr-HR"/>
        </w:rPr>
        <w:t xml:space="preserve">jasna te da u tom pogledu postoji praksa </w:t>
      </w:r>
      <w:r w:rsidR="00E30558" w:rsidRPr="00EA34EB">
        <w:rPr>
          <w:color w:val="auto"/>
          <w:lang w:eastAsia="hr-HR" w:bidi="hr-HR"/>
        </w:rPr>
        <w:t xml:space="preserve">upravnih sudova, a zbog čega nije shvatljivo </w:t>
      </w:r>
      <w:r w:rsidR="00FF2C7D" w:rsidRPr="00EA34EB">
        <w:rPr>
          <w:color w:val="auto"/>
          <w:lang w:eastAsia="hr-HR" w:bidi="hr-HR"/>
        </w:rPr>
        <w:t>da Povjerenstvo u svojoj Odluci potpuno zanemaruje zakonsku definiciju</w:t>
      </w:r>
      <w:r w:rsidR="00E30558" w:rsidRPr="00EA34EB">
        <w:rPr>
          <w:color w:val="auto"/>
          <w:lang w:eastAsia="hr-HR" w:bidi="hr-HR"/>
        </w:rPr>
        <w:t xml:space="preserve"> povezane osobe i </w:t>
      </w:r>
      <w:r w:rsidR="00364375">
        <w:rPr>
          <w:color w:val="auto"/>
          <w:lang w:eastAsia="hr-HR" w:bidi="hr-HR"/>
        </w:rPr>
        <w:t xml:space="preserve">s time povezanu </w:t>
      </w:r>
      <w:r w:rsidR="00E30558" w:rsidRPr="00EA34EB">
        <w:rPr>
          <w:color w:val="auto"/>
          <w:lang w:eastAsia="hr-HR" w:bidi="hr-HR"/>
        </w:rPr>
        <w:t xml:space="preserve">potrebu dokazivanja interesne povezanosti, već odluka o pokretanju postupka u obrazloženju sadrži navode o </w:t>
      </w:r>
      <w:r w:rsidR="00E30558" w:rsidRPr="00EA34EB">
        <w:rPr>
          <w:iCs/>
          <w:color w:val="auto"/>
          <w:lang w:eastAsia="hr-HR" w:bidi="hr-HR"/>
        </w:rPr>
        <w:t xml:space="preserve">osobi koja se s dužnosnikom perceptivno može dovesti u odnos povezanosti, i samim time </w:t>
      </w:r>
      <w:r w:rsidR="000F0590" w:rsidRPr="00EA34EB">
        <w:rPr>
          <w:iCs/>
          <w:color w:val="auto"/>
          <w:lang w:eastAsia="hr-HR" w:bidi="hr-HR"/>
        </w:rPr>
        <w:t>sadrži navode o percepciji</w:t>
      </w:r>
      <w:r w:rsidR="00E30558" w:rsidRPr="00EA34EB">
        <w:rPr>
          <w:iCs/>
          <w:color w:val="auto"/>
          <w:lang w:eastAsia="hr-HR" w:bidi="hr-HR"/>
        </w:rPr>
        <w:t xml:space="preserve"> pristranosti. Dužnosnik naglašava da u slučaju da</w:t>
      </w:r>
      <w:r w:rsidR="00DA0683" w:rsidRPr="00EA34EB">
        <w:rPr>
          <w:iCs/>
          <w:color w:val="auto"/>
          <w:lang w:eastAsia="hr-HR" w:bidi="hr-HR"/>
        </w:rPr>
        <w:t xml:space="preserve"> ako </w:t>
      </w:r>
      <w:r w:rsidR="00E30558" w:rsidRPr="00EA34EB">
        <w:rPr>
          <w:iCs/>
          <w:color w:val="auto"/>
          <w:lang w:eastAsia="hr-HR" w:bidi="hr-HR"/>
        </w:rPr>
        <w:t xml:space="preserve">je </w:t>
      </w:r>
      <w:r w:rsidR="00FF2C7D" w:rsidRPr="00EA34EB">
        <w:rPr>
          <w:color w:val="auto"/>
          <w:lang w:eastAsia="hr-HR" w:bidi="hr-HR"/>
        </w:rPr>
        <w:t xml:space="preserve">percepcija, a ne zakonska </w:t>
      </w:r>
      <w:r w:rsidR="00E30558" w:rsidRPr="00EA34EB">
        <w:rPr>
          <w:color w:val="auto"/>
          <w:lang w:eastAsia="hr-HR" w:bidi="hr-HR"/>
        </w:rPr>
        <w:t>odredba</w:t>
      </w:r>
      <w:r w:rsidR="00FF2C7D" w:rsidRPr="00EA34EB">
        <w:rPr>
          <w:color w:val="auto"/>
          <w:lang w:eastAsia="hr-HR" w:bidi="hr-HR"/>
        </w:rPr>
        <w:t xml:space="preserve">, </w:t>
      </w:r>
      <w:r w:rsidR="00E30558" w:rsidRPr="00EA34EB">
        <w:rPr>
          <w:color w:val="auto"/>
          <w:lang w:eastAsia="hr-HR" w:bidi="hr-HR"/>
        </w:rPr>
        <w:t>temelj</w:t>
      </w:r>
      <w:r w:rsidR="00FF2C7D" w:rsidRPr="00EA34EB">
        <w:rPr>
          <w:color w:val="auto"/>
          <w:lang w:eastAsia="hr-HR" w:bidi="hr-HR"/>
        </w:rPr>
        <w:t xml:space="preserve"> za pokretanje postupka i </w:t>
      </w:r>
      <w:r w:rsidR="00DA0683" w:rsidRPr="00EA34EB">
        <w:rPr>
          <w:color w:val="auto"/>
          <w:lang w:eastAsia="hr-HR" w:bidi="hr-HR"/>
        </w:rPr>
        <w:t xml:space="preserve">donošenje </w:t>
      </w:r>
      <w:r w:rsidR="00FF2C7D" w:rsidRPr="00EA34EB">
        <w:rPr>
          <w:color w:val="auto"/>
          <w:lang w:eastAsia="hr-HR" w:bidi="hr-HR"/>
        </w:rPr>
        <w:t>eventualn</w:t>
      </w:r>
      <w:r w:rsidR="00DA0683" w:rsidRPr="00EA34EB">
        <w:rPr>
          <w:color w:val="auto"/>
          <w:lang w:eastAsia="hr-HR" w:bidi="hr-HR"/>
        </w:rPr>
        <w:t>e</w:t>
      </w:r>
      <w:r w:rsidR="00FF2C7D" w:rsidRPr="00EA34EB">
        <w:rPr>
          <w:color w:val="auto"/>
          <w:lang w:eastAsia="hr-HR" w:bidi="hr-HR"/>
        </w:rPr>
        <w:t xml:space="preserve"> odluk</w:t>
      </w:r>
      <w:r w:rsidR="00DA0683" w:rsidRPr="00EA34EB">
        <w:rPr>
          <w:color w:val="auto"/>
          <w:lang w:eastAsia="hr-HR" w:bidi="hr-HR"/>
        </w:rPr>
        <w:t>e</w:t>
      </w:r>
      <w:r w:rsidR="00FF2C7D" w:rsidRPr="00EA34EB">
        <w:rPr>
          <w:color w:val="auto"/>
          <w:lang w:eastAsia="hr-HR" w:bidi="hr-HR"/>
        </w:rPr>
        <w:t xml:space="preserve"> o</w:t>
      </w:r>
      <w:r w:rsidR="00E30558" w:rsidRPr="00EA34EB">
        <w:rPr>
          <w:color w:val="auto"/>
          <w:lang w:eastAsia="hr-HR" w:bidi="hr-HR"/>
        </w:rPr>
        <w:t xml:space="preserve"> povredi načela propisanih člankom 5. ZSSI-a, </w:t>
      </w:r>
      <w:r w:rsidR="00DA0683" w:rsidRPr="00EA34EB">
        <w:rPr>
          <w:color w:val="auto"/>
          <w:lang w:eastAsia="hr-HR" w:bidi="hr-HR"/>
        </w:rPr>
        <w:t xml:space="preserve">ostaje </w:t>
      </w:r>
      <w:r w:rsidR="00FF2C7D" w:rsidRPr="00EA34EB">
        <w:rPr>
          <w:color w:val="auto"/>
          <w:lang w:eastAsia="hr-HR" w:bidi="hr-HR"/>
        </w:rPr>
        <w:t>nejasno radi li se o percepciji Povjerenstva ili pretpostavci o</w:t>
      </w:r>
      <w:r w:rsidR="00DA0683" w:rsidRPr="00EA34EB">
        <w:rPr>
          <w:color w:val="auto"/>
          <w:lang w:eastAsia="hr-HR" w:bidi="hr-HR"/>
        </w:rPr>
        <w:t xml:space="preserve"> percepciji javnosti te na koji način se uopće dolazi do saznanja o nečijoj percepciji. </w:t>
      </w:r>
    </w:p>
    <w:p w14:paraId="065FF551" w14:textId="6CC26A18" w:rsidR="00DA0683" w:rsidRPr="00EA34EB" w:rsidRDefault="00DA0683" w:rsidP="00DA0683">
      <w:pPr>
        <w:pStyle w:val="Default"/>
        <w:spacing w:line="276" w:lineRule="auto"/>
        <w:ind w:firstLine="708"/>
        <w:jc w:val="both"/>
        <w:rPr>
          <w:color w:val="auto"/>
          <w:lang w:eastAsia="hr-HR" w:bidi="hr-HR"/>
        </w:rPr>
      </w:pPr>
    </w:p>
    <w:p w14:paraId="1F6FEC1E" w14:textId="5AD9FB0E" w:rsidR="00F65C10" w:rsidRPr="00EA34EB" w:rsidRDefault="00DA0683" w:rsidP="00ED1ECE">
      <w:pPr>
        <w:pStyle w:val="Default"/>
        <w:spacing w:line="276" w:lineRule="auto"/>
        <w:ind w:firstLine="708"/>
        <w:jc w:val="both"/>
        <w:rPr>
          <w:color w:val="auto"/>
          <w:lang w:eastAsia="hr-HR" w:bidi="hr-HR"/>
        </w:rPr>
      </w:pPr>
      <w:r w:rsidRPr="00EA34EB">
        <w:rPr>
          <w:color w:val="auto"/>
          <w:lang w:eastAsia="hr-HR" w:bidi="hr-HR"/>
        </w:rPr>
        <w:t>Dužnosnik nadalje navodi</w:t>
      </w:r>
      <w:r w:rsidR="004D7E7C">
        <w:rPr>
          <w:color w:val="auto"/>
          <w:lang w:eastAsia="hr-HR" w:bidi="hr-HR"/>
        </w:rPr>
        <w:t>,</w:t>
      </w:r>
      <w:r w:rsidRPr="00EA34EB">
        <w:rPr>
          <w:color w:val="auto"/>
          <w:lang w:eastAsia="hr-HR" w:bidi="hr-HR"/>
        </w:rPr>
        <w:t xml:space="preserve"> </w:t>
      </w:r>
      <w:r w:rsidR="00B8150E" w:rsidRPr="00EA34EB">
        <w:rPr>
          <w:color w:val="auto"/>
          <w:lang w:eastAsia="hr-HR" w:bidi="hr-HR"/>
        </w:rPr>
        <w:t xml:space="preserve">vezano za dvojbenost situacije i propust deklariranja povezanosti članovima Vlade Republike Hrvatske, </w:t>
      </w:r>
      <w:r w:rsidR="00B8150E" w:rsidRPr="00EA34EB">
        <w:rPr>
          <w:iCs/>
          <w:color w:val="auto"/>
          <w:lang w:eastAsia="hr-HR" w:bidi="hr-HR"/>
        </w:rPr>
        <w:t>Odbora za vanjsku politiku Hrvatskog sabora te Predsjednici Republike Hrvatske</w:t>
      </w:r>
      <w:r w:rsidR="004D7E7C">
        <w:rPr>
          <w:iCs/>
          <w:color w:val="auto"/>
          <w:lang w:eastAsia="hr-HR" w:bidi="hr-HR"/>
        </w:rPr>
        <w:t>,</w:t>
      </w:r>
      <w:r w:rsidR="00B8150E" w:rsidRPr="00EA34EB">
        <w:rPr>
          <w:iCs/>
          <w:color w:val="auto"/>
          <w:lang w:eastAsia="hr-HR" w:bidi="hr-HR"/>
        </w:rPr>
        <w:t xml:space="preserve"> okolnosti da je vjenčani kum osobe koja se predlaže za veleposlanika, </w:t>
      </w:r>
      <w:r w:rsidR="00B8150E" w:rsidRPr="00EA34EB">
        <w:rPr>
          <w:color w:val="auto"/>
          <w:lang w:eastAsia="hr-HR" w:bidi="hr-HR"/>
        </w:rPr>
        <w:t xml:space="preserve">da se </w:t>
      </w:r>
      <w:r w:rsidR="00FF2C7D" w:rsidRPr="00EA34EB">
        <w:rPr>
          <w:color w:val="auto"/>
          <w:lang w:eastAsia="hr-HR" w:bidi="hr-HR"/>
        </w:rPr>
        <w:t xml:space="preserve">sa stajališta javnog interesa ne radi o dvojbenoj situaciji jer </w:t>
      </w:r>
      <w:r w:rsidR="00B8150E" w:rsidRPr="00EA34EB">
        <w:rPr>
          <w:color w:val="auto"/>
          <w:lang w:eastAsia="hr-HR" w:bidi="hr-HR"/>
        </w:rPr>
        <w:t xml:space="preserve">je javni </w:t>
      </w:r>
      <w:r w:rsidR="00FF2C7D" w:rsidRPr="00EA34EB">
        <w:rPr>
          <w:color w:val="auto"/>
          <w:lang w:eastAsia="hr-HR" w:bidi="hr-HR"/>
        </w:rPr>
        <w:t>interes da</w:t>
      </w:r>
      <w:r w:rsidR="00B8150E" w:rsidRPr="00EA34EB">
        <w:rPr>
          <w:color w:val="auto"/>
          <w:lang w:eastAsia="hr-HR" w:bidi="hr-HR"/>
        </w:rPr>
        <w:t xml:space="preserve"> poslove predstavljanja Republike Hrvatske u inozemstvu obavljaju osobe koje su za to kvalificirane, što </w:t>
      </w:r>
      <w:r w:rsidR="00397232" w:rsidRPr="00EA34EB">
        <w:rPr>
          <w:color w:val="auto"/>
          <w:lang w:eastAsia="hr-HR" w:bidi="hr-HR"/>
        </w:rPr>
        <w:t xml:space="preserve">veleposlanik Pokaz nedvojbeno </w:t>
      </w:r>
      <w:r w:rsidR="00B8150E" w:rsidRPr="00EA34EB">
        <w:rPr>
          <w:color w:val="auto"/>
          <w:lang w:eastAsia="hr-HR" w:bidi="hr-HR"/>
        </w:rPr>
        <w:t>jest te iznosi uvjerenje da je navedena okolnost bila poznata Predsjednici Republike Hrvatske, potpredsjednici Vlade Republike Hrvatske, ministrici vanjskih i europskih poslova te predsjedniku Odbora za vanjsku politiku Hrvatskog sabora</w:t>
      </w:r>
      <w:r w:rsidR="00F65C10" w:rsidRPr="00EA34EB">
        <w:rPr>
          <w:color w:val="auto"/>
          <w:lang w:eastAsia="hr-HR" w:bidi="hr-HR"/>
        </w:rPr>
        <w:t xml:space="preserve">, kao što dužnosnik </w:t>
      </w:r>
      <w:r w:rsidR="00FF2C7D" w:rsidRPr="00EA34EB">
        <w:rPr>
          <w:color w:val="auto"/>
          <w:lang w:eastAsia="hr-HR" w:bidi="hr-HR"/>
        </w:rPr>
        <w:t xml:space="preserve">osobno </w:t>
      </w:r>
      <w:r w:rsidR="00F65C10" w:rsidRPr="00EA34EB">
        <w:rPr>
          <w:color w:val="auto"/>
          <w:lang w:eastAsia="hr-HR" w:bidi="hr-HR"/>
        </w:rPr>
        <w:t>ima saznanja</w:t>
      </w:r>
      <w:r w:rsidR="00FF2C7D" w:rsidRPr="00EA34EB">
        <w:rPr>
          <w:color w:val="auto"/>
          <w:lang w:eastAsia="hr-HR" w:bidi="hr-HR"/>
        </w:rPr>
        <w:t xml:space="preserve"> </w:t>
      </w:r>
      <w:r w:rsidR="00F65C10" w:rsidRPr="00EA34EB">
        <w:rPr>
          <w:color w:val="auto"/>
          <w:lang w:eastAsia="hr-HR" w:bidi="hr-HR"/>
        </w:rPr>
        <w:t xml:space="preserve">o brojnim </w:t>
      </w:r>
      <w:r w:rsidR="00FF2C7D" w:rsidRPr="00EA34EB">
        <w:rPr>
          <w:color w:val="auto"/>
          <w:lang w:eastAsia="hr-HR" w:bidi="hr-HR"/>
        </w:rPr>
        <w:t>povezanosti</w:t>
      </w:r>
      <w:r w:rsidR="00F65C10" w:rsidRPr="00EA34EB">
        <w:rPr>
          <w:color w:val="auto"/>
          <w:lang w:eastAsia="hr-HR" w:bidi="hr-HR"/>
        </w:rPr>
        <w:t xml:space="preserve">ma </w:t>
      </w:r>
      <w:r w:rsidR="00FF2C7D" w:rsidRPr="00EA34EB">
        <w:rPr>
          <w:color w:val="auto"/>
          <w:lang w:eastAsia="hr-HR" w:bidi="hr-HR"/>
        </w:rPr>
        <w:t>osoba koje su</w:t>
      </w:r>
      <w:r w:rsidR="00F65C10" w:rsidRPr="00EA34EB">
        <w:rPr>
          <w:color w:val="auto"/>
          <w:lang w:eastAsia="hr-HR" w:bidi="hr-HR"/>
        </w:rPr>
        <w:t xml:space="preserve"> radile u istom sustavu službe vanjskih poslova pa iznosi da je </w:t>
      </w:r>
      <w:r w:rsidR="00FF2C7D" w:rsidRPr="00EA34EB">
        <w:rPr>
          <w:color w:val="auto"/>
          <w:lang w:eastAsia="hr-HR" w:bidi="hr-HR"/>
        </w:rPr>
        <w:t>poznato da</w:t>
      </w:r>
      <w:r w:rsidR="00397232" w:rsidRPr="00EA34EB">
        <w:rPr>
          <w:color w:val="auto"/>
          <w:lang w:eastAsia="hr-HR" w:bidi="hr-HR"/>
        </w:rPr>
        <w:t xml:space="preserve"> </w:t>
      </w:r>
      <w:r w:rsidR="00FF2C7D" w:rsidRPr="00EA34EB">
        <w:rPr>
          <w:color w:val="auto"/>
          <w:lang w:eastAsia="hr-HR" w:bidi="hr-HR"/>
        </w:rPr>
        <w:t xml:space="preserve">je bivši predsjednik Vlade Republike Hrvatske </w:t>
      </w:r>
      <w:r w:rsidR="00F65C10" w:rsidRPr="00EA34EB">
        <w:rPr>
          <w:color w:val="auto"/>
          <w:lang w:eastAsia="hr-HR" w:bidi="hr-HR"/>
        </w:rPr>
        <w:t xml:space="preserve">dužnosnik </w:t>
      </w:r>
      <w:r w:rsidR="00FF2C7D" w:rsidRPr="00EA34EB">
        <w:rPr>
          <w:color w:val="auto"/>
          <w:lang w:eastAsia="hr-HR" w:bidi="hr-HR"/>
        </w:rPr>
        <w:t>Zoran Milanović</w:t>
      </w:r>
      <w:r w:rsidR="00F65C10" w:rsidRPr="00EA34EB">
        <w:rPr>
          <w:color w:val="auto"/>
          <w:lang w:eastAsia="hr-HR" w:bidi="hr-HR"/>
        </w:rPr>
        <w:t xml:space="preserve"> </w:t>
      </w:r>
      <w:r w:rsidR="00FF2C7D" w:rsidRPr="00EA34EB">
        <w:rPr>
          <w:color w:val="auto"/>
          <w:lang w:eastAsia="hr-HR" w:bidi="hr-HR"/>
        </w:rPr>
        <w:t xml:space="preserve">u kumskoj povezanosti s bivšim zamjenikom ministrice vanjskih i europskih poslova </w:t>
      </w:r>
      <w:r w:rsidR="00F65C10" w:rsidRPr="00EA34EB">
        <w:rPr>
          <w:color w:val="auto"/>
          <w:lang w:eastAsia="hr-HR" w:bidi="hr-HR"/>
        </w:rPr>
        <w:t xml:space="preserve">dužnosnikom </w:t>
      </w:r>
      <w:r w:rsidR="00FF2C7D" w:rsidRPr="00EA34EB">
        <w:rPr>
          <w:color w:val="auto"/>
          <w:lang w:eastAsia="hr-HR" w:bidi="hr-HR"/>
        </w:rPr>
        <w:t>Joškom</w:t>
      </w:r>
      <w:r w:rsidR="00F65C10" w:rsidRPr="00EA34EB">
        <w:rPr>
          <w:color w:val="auto"/>
          <w:lang w:eastAsia="hr-HR" w:bidi="hr-HR"/>
        </w:rPr>
        <w:t xml:space="preserve"> Klisovićem. </w:t>
      </w:r>
    </w:p>
    <w:p w14:paraId="4C4FFD3F" w14:textId="77777777" w:rsidR="00F65C10" w:rsidRPr="00EA34EB" w:rsidRDefault="00F65C10" w:rsidP="00F65C10">
      <w:pPr>
        <w:pStyle w:val="Default"/>
        <w:spacing w:line="276" w:lineRule="auto"/>
        <w:jc w:val="both"/>
        <w:rPr>
          <w:color w:val="auto"/>
          <w:lang w:eastAsia="hr-HR" w:bidi="hr-HR"/>
        </w:rPr>
      </w:pPr>
    </w:p>
    <w:p w14:paraId="428A3357" w14:textId="3DCC5CFA" w:rsidR="00775851" w:rsidRPr="00EA34EB" w:rsidRDefault="00F65C10" w:rsidP="00775851">
      <w:pPr>
        <w:pStyle w:val="Default"/>
        <w:spacing w:line="276" w:lineRule="auto"/>
        <w:ind w:firstLine="708"/>
        <w:jc w:val="both"/>
        <w:rPr>
          <w:color w:val="auto"/>
          <w:lang w:eastAsia="hr-HR" w:bidi="hr-HR"/>
        </w:rPr>
      </w:pPr>
      <w:r w:rsidRPr="00EA34EB">
        <w:rPr>
          <w:color w:val="auto"/>
          <w:lang w:eastAsia="hr-HR" w:bidi="hr-HR"/>
        </w:rPr>
        <w:t>Navodi da se radi o</w:t>
      </w:r>
      <w:r w:rsidR="00FF2C7D" w:rsidRPr="00EA34EB">
        <w:rPr>
          <w:color w:val="auto"/>
          <w:lang w:eastAsia="hr-HR" w:bidi="hr-HR"/>
        </w:rPr>
        <w:t xml:space="preserve"> vrlo sličn</w:t>
      </w:r>
      <w:r w:rsidRPr="00EA34EB">
        <w:rPr>
          <w:color w:val="auto"/>
          <w:lang w:eastAsia="hr-HR" w:bidi="hr-HR"/>
        </w:rPr>
        <w:t>oj situaciji</w:t>
      </w:r>
      <w:r w:rsidR="00FF2C7D" w:rsidRPr="00EA34EB">
        <w:rPr>
          <w:color w:val="auto"/>
          <w:lang w:eastAsia="hr-HR" w:bidi="hr-HR"/>
        </w:rPr>
        <w:t xml:space="preserve">, uz razliku da se bivši predsjednik Vlade </w:t>
      </w:r>
      <w:r w:rsidRPr="00EA34EB">
        <w:rPr>
          <w:color w:val="auto"/>
          <w:lang w:eastAsia="hr-HR" w:bidi="hr-HR"/>
        </w:rPr>
        <w:t xml:space="preserve">Zoran </w:t>
      </w:r>
      <w:r w:rsidR="00FF2C7D" w:rsidRPr="00EA34EB">
        <w:rPr>
          <w:color w:val="auto"/>
          <w:lang w:eastAsia="hr-HR" w:bidi="hr-HR"/>
        </w:rPr>
        <w:t>Milanović,</w:t>
      </w:r>
      <w:r w:rsidR="00775851" w:rsidRPr="00EA34EB">
        <w:rPr>
          <w:color w:val="auto"/>
          <w:lang w:eastAsia="hr-HR" w:bidi="hr-HR"/>
        </w:rPr>
        <w:t xml:space="preserve"> </w:t>
      </w:r>
      <w:r w:rsidR="00FF2C7D" w:rsidRPr="00EA34EB">
        <w:rPr>
          <w:color w:val="auto"/>
          <w:lang w:eastAsia="hr-HR" w:bidi="hr-HR"/>
        </w:rPr>
        <w:t>sukladno propisima, mogao izuzeti iz postupka donošenja odluke o imenovanju Joška Klisovića</w:t>
      </w:r>
      <w:r w:rsidRPr="00EA34EB">
        <w:rPr>
          <w:color w:val="auto"/>
          <w:lang w:eastAsia="hr-HR" w:bidi="hr-HR"/>
        </w:rPr>
        <w:t xml:space="preserve"> </w:t>
      </w:r>
      <w:r w:rsidR="00FF2C7D" w:rsidRPr="00EA34EB">
        <w:rPr>
          <w:color w:val="auto"/>
          <w:lang w:eastAsia="hr-HR" w:bidi="hr-HR"/>
        </w:rPr>
        <w:t>zamjenikom ministric</w:t>
      </w:r>
      <w:r w:rsidR="00775851" w:rsidRPr="00EA34EB">
        <w:rPr>
          <w:color w:val="auto"/>
          <w:lang w:eastAsia="hr-HR" w:bidi="hr-HR"/>
        </w:rPr>
        <w:t>e vanjsk</w:t>
      </w:r>
      <w:r w:rsidR="00364375">
        <w:rPr>
          <w:color w:val="auto"/>
          <w:lang w:eastAsia="hr-HR" w:bidi="hr-HR"/>
        </w:rPr>
        <w:t xml:space="preserve">ih i europskih poslova te da </w:t>
      </w:r>
      <w:r w:rsidR="00775851" w:rsidRPr="00EA34EB">
        <w:rPr>
          <w:color w:val="auto"/>
          <w:lang w:eastAsia="hr-HR" w:bidi="hr-HR"/>
        </w:rPr>
        <w:t>prema njegovim saznanjima, u toj situaciji predmet pred Povjerenstvom nije otvoren niti je pokrenut postupak za odlučivanje o sukobu interesa protiv dužno</w:t>
      </w:r>
      <w:r w:rsidR="00775851" w:rsidRPr="00EA34EB">
        <w:rPr>
          <w:color w:val="auto"/>
          <w:lang w:eastAsia="hr-HR" w:bidi="hr-HR"/>
        </w:rPr>
        <w:lastRenderedPageBreak/>
        <w:t>snika Zorana Milanovića</w:t>
      </w:r>
      <w:r w:rsidR="002C31C6" w:rsidRPr="00EA34EB">
        <w:rPr>
          <w:color w:val="auto"/>
          <w:lang w:eastAsia="hr-HR" w:bidi="hr-HR"/>
        </w:rPr>
        <w:t>, a iz razloga što u tom razdoblju politička stranka Most nezavisnih lista nije imala svoje z</w:t>
      </w:r>
      <w:r w:rsidR="00B8234E" w:rsidRPr="00EA34EB">
        <w:rPr>
          <w:color w:val="auto"/>
          <w:lang w:eastAsia="hr-HR" w:bidi="hr-HR"/>
        </w:rPr>
        <w:t xml:space="preserve">astupnike u Hrvatskom saboru pa </w:t>
      </w:r>
      <w:r w:rsidR="002C31C6" w:rsidRPr="00EA34EB">
        <w:rPr>
          <w:color w:val="auto"/>
          <w:lang w:eastAsia="hr-HR" w:bidi="hr-HR"/>
        </w:rPr>
        <w:t xml:space="preserve">nije bilo podnošenja prijava Povjerenstvu od strane zastupnika te političke stranke u svrhu instrumentaliziranja rada Povjerenstva za političke probitke. </w:t>
      </w:r>
    </w:p>
    <w:p w14:paraId="3F6D1DB0" w14:textId="1AB104BA" w:rsidR="002C31C6" w:rsidRPr="00EA34EB" w:rsidRDefault="002C31C6" w:rsidP="00775851">
      <w:pPr>
        <w:pStyle w:val="Default"/>
        <w:spacing w:line="276" w:lineRule="auto"/>
        <w:ind w:firstLine="708"/>
        <w:jc w:val="both"/>
        <w:rPr>
          <w:color w:val="auto"/>
          <w:lang w:eastAsia="hr-HR" w:bidi="hr-HR"/>
        </w:rPr>
      </w:pPr>
    </w:p>
    <w:p w14:paraId="3AC8C2B8" w14:textId="77777777" w:rsidR="001643C4" w:rsidRPr="00EA34EB" w:rsidRDefault="002C31C6" w:rsidP="00775851">
      <w:pPr>
        <w:pStyle w:val="Default"/>
        <w:spacing w:line="276" w:lineRule="auto"/>
        <w:ind w:firstLine="708"/>
        <w:jc w:val="both"/>
        <w:rPr>
          <w:color w:val="auto"/>
          <w:lang w:eastAsia="hr-HR" w:bidi="hr-HR"/>
        </w:rPr>
      </w:pPr>
      <w:r w:rsidRPr="00EA34EB">
        <w:rPr>
          <w:color w:val="auto"/>
          <w:lang w:eastAsia="hr-HR" w:bidi="hr-HR"/>
        </w:rPr>
        <w:t xml:space="preserve">U odnosu na propust javnog deklariranja okolnosti dužnosnikova odnosa s veleposlanikom Igorom Pokazom građanima koji imaju pravo biti upoznati s ponašanjem dužnosnika, dužnosnik navodi da </w:t>
      </w:r>
      <w:r w:rsidR="004355CF" w:rsidRPr="00EA34EB">
        <w:rPr>
          <w:color w:val="auto"/>
          <w:lang w:eastAsia="hr-HR" w:bidi="hr-HR"/>
        </w:rPr>
        <w:t>odredba Odluke o postupku osnivanja</w:t>
      </w:r>
      <w:r w:rsidR="004355CF" w:rsidRPr="00EA34EB">
        <w:rPr>
          <w:color w:val="auto"/>
          <w:lang w:eastAsia="hr-HR" w:bidi="hr-HR"/>
        </w:rPr>
        <w:br/>
        <w:t>diplomatskih misija i konzularnih ureda Republike Hrvatske u inozemstvu i postupku</w:t>
      </w:r>
      <w:r w:rsidR="004355CF" w:rsidRPr="00EA34EB">
        <w:rPr>
          <w:color w:val="auto"/>
          <w:lang w:eastAsia="hr-HR" w:bidi="hr-HR"/>
        </w:rPr>
        <w:br/>
        <w:t>postavljanja i opoziva šefova diplomatskih misija i konzularnih ureda Republike Hrvatske u</w:t>
      </w:r>
      <w:r w:rsidR="004355CF" w:rsidRPr="00EA34EB">
        <w:rPr>
          <w:color w:val="auto"/>
          <w:lang w:eastAsia="hr-HR" w:bidi="hr-HR"/>
        </w:rPr>
        <w:br/>
        <w:t>inozemstvu, u točki II. stavku 9. propisuje da se dokumenti u postupku do donošenja odluke</w:t>
      </w:r>
      <w:r w:rsidR="004355CF" w:rsidRPr="00EA34EB">
        <w:rPr>
          <w:color w:val="auto"/>
          <w:lang w:eastAsia="hr-HR" w:bidi="hr-HR"/>
        </w:rPr>
        <w:br/>
        <w:t>o postavljanju ili opozivu šefa diplomatske misije i konzularnog ureda označavaju oznakom</w:t>
      </w:r>
      <w:r w:rsidR="004355CF" w:rsidRPr="00EA34EB">
        <w:rPr>
          <w:color w:val="auto"/>
          <w:lang w:eastAsia="hr-HR" w:bidi="hr-HR"/>
        </w:rPr>
        <w:br/>
        <w:t xml:space="preserve">,,tajno“.  Također navodi da ne postoje razlozi zbog kojih bi bilo nužno ukazati na povezanost s veleposlanikom Igorom Pokazom te postavlja  retoričko pitanje u kojem trenutku bi kao dužnosnik o tome trebao obavijestiti javnost, obzirom da su sve faze postupka do konačne odluke o postavljenju veleposlanika klasificirane oznakom „tajno“. </w:t>
      </w:r>
    </w:p>
    <w:p w14:paraId="1B5E3005" w14:textId="77777777" w:rsidR="001643C4" w:rsidRPr="00EA34EB" w:rsidRDefault="001643C4" w:rsidP="00775851">
      <w:pPr>
        <w:pStyle w:val="Default"/>
        <w:spacing w:line="276" w:lineRule="auto"/>
        <w:ind w:firstLine="708"/>
        <w:jc w:val="both"/>
        <w:rPr>
          <w:color w:val="auto"/>
          <w:lang w:eastAsia="hr-HR" w:bidi="hr-HR"/>
        </w:rPr>
      </w:pPr>
    </w:p>
    <w:p w14:paraId="362CC80A" w14:textId="78FF0A3C" w:rsidR="002C31C6" w:rsidRPr="00EA34EB" w:rsidRDefault="004355CF" w:rsidP="00775851">
      <w:pPr>
        <w:pStyle w:val="Default"/>
        <w:spacing w:line="276" w:lineRule="auto"/>
        <w:ind w:firstLine="708"/>
        <w:jc w:val="both"/>
        <w:rPr>
          <w:color w:val="auto"/>
          <w:lang w:eastAsia="hr-HR" w:bidi="hr-HR"/>
        </w:rPr>
      </w:pPr>
      <w:r w:rsidRPr="00EA34EB">
        <w:rPr>
          <w:color w:val="auto"/>
          <w:lang w:eastAsia="hr-HR" w:bidi="hr-HR"/>
        </w:rPr>
        <w:t>Dužnosnik zaključu</w:t>
      </w:r>
      <w:r w:rsidR="00D036FD">
        <w:rPr>
          <w:color w:val="auto"/>
          <w:lang w:eastAsia="hr-HR" w:bidi="hr-HR"/>
        </w:rPr>
        <w:t xml:space="preserve">je da je Igor Pokaz imenovan </w:t>
      </w:r>
      <w:r w:rsidRPr="00EA34EB">
        <w:rPr>
          <w:color w:val="auto"/>
          <w:lang w:eastAsia="hr-HR" w:bidi="hr-HR"/>
        </w:rPr>
        <w:t xml:space="preserve">za izvanrednog i opunomoćenog veleposlanika isključivo na temelju svojih stručnih kvalifikacija i profesionalnih postignuća i da je u postupku imenovanja, osim dužnosnika kao predsjednika Vlade, sudjelovalo  Ministarstvo vanjskih i europskih poslova, članovi Vlade, Odbor za vanjsku politiku Hrvatskog sabora i u konačnici Predsjednica Republike Hrvatske </w:t>
      </w:r>
      <w:r w:rsidR="00D036FD">
        <w:rPr>
          <w:color w:val="auto"/>
          <w:lang w:eastAsia="hr-HR" w:bidi="hr-HR"/>
        </w:rPr>
        <w:t>te</w:t>
      </w:r>
      <w:r w:rsidRPr="00EA34EB">
        <w:rPr>
          <w:color w:val="auto"/>
          <w:lang w:eastAsia="hr-HR" w:bidi="hr-HR"/>
        </w:rPr>
        <w:t xml:space="preserve"> tvrdi da se navedeni veleposlanik ne može smatrati </w:t>
      </w:r>
      <w:r w:rsidR="00D036FD">
        <w:rPr>
          <w:color w:val="auto"/>
          <w:lang w:eastAsia="hr-HR" w:bidi="hr-HR"/>
        </w:rPr>
        <w:t xml:space="preserve">s njim </w:t>
      </w:r>
      <w:r w:rsidRPr="00EA34EB">
        <w:rPr>
          <w:color w:val="auto"/>
          <w:lang w:eastAsia="hr-HR" w:bidi="hr-HR"/>
        </w:rPr>
        <w:t xml:space="preserve">povezanom osobom sukladno članku 4. stavku 5. ZSSI-a, jer ne postoji okolnost interesne povezanosti, a slijedom čega ne postoji ni potreba deklariranja okolnosti kumske povezanosti iz 1999.g., koja je u toj situaciji potpuno irelevantna. </w:t>
      </w:r>
      <w:r w:rsidR="008A20C3" w:rsidRPr="00EA34EB">
        <w:rPr>
          <w:color w:val="auto"/>
          <w:lang w:eastAsia="hr-HR" w:bidi="hr-HR"/>
        </w:rPr>
        <w:t>Dužnosnik navodi da sukladno zakonskim odredbama</w:t>
      </w:r>
      <w:r w:rsidRPr="00EA34EB">
        <w:rPr>
          <w:color w:val="auto"/>
          <w:lang w:eastAsia="hr-HR" w:bidi="hr-HR"/>
        </w:rPr>
        <w:t xml:space="preserve">, </w:t>
      </w:r>
      <w:r w:rsidR="001D2B2C" w:rsidRPr="00EA34EB">
        <w:rPr>
          <w:color w:val="auto"/>
          <w:lang w:eastAsia="hr-HR" w:bidi="hr-HR"/>
        </w:rPr>
        <w:t xml:space="preserve">prema </w:t>
      </w:r>
      <w:r w:rsidRPr="00EA34EB">
        <w:rPr>
          <w:color w:val="auto"/>
          <w:lang w:eastAsia="hr-HR" w:bidi="hr-HR"/>
        </w:rPr>
        <w:t>objektivn</w:t>
      </w:r>
      <w:r w:rsidR="001D2B2C" w:rsidRPr="00EA34EB">
        <w:rPr>
          <w:color w:val="auto"/>
          <w:lang w:eastAsia="hr-HR" w:bidi="hr-HR"/>
        </w:rPr>
        <w:t>im</w:t>
      </w:r>
      <w:r w:rsidRPr="00EA34EB">
        <w:rPr>
          <w:color w:val="auto"/>
          <w:lang w:eastAsia="hr-HR" w:bidi="hr-HR"/>
        </w:rPr>
        <w:t xml:space="preserve"> i racionaln</w:t>
      </w:r>
      <w:r w:rsidR="001D2B2C" w:rsidRPr="00EA34EB">
        <w:rPr>
          <w:color w:val="auto"/>
          <w:lang w:eastAsia="hr-HR" w:bidi="hr-HR"/>
        </w:rPr>
        <w:t>im kriterijima</w:t>
      </w:r>
      <w:r w:rsidR="008A20C3" w:rsidRPr="00EA34EB">
        <w:rPr>
          <w:color w:val="auto"/>
          <w:lang w:eastAsia="hr-HR" w:bidi="hr-HR"/>
        </w:rPr>
        <w:t>,</w:t>
      </w:r>
      <w:r w:rsidRPr="00EA34EB">
        <w:rPr>
          <w:color w:val="auto"/>
          <w:lang w:eastAsia="hr-HR" w:bidi="hr-HR"/>
        </w:rPr>
        <w:t xml:space="preserve"> u postupku imenovanja veleposlanika </w:t>
      </w:r>
      <w:r w:rsidR="008A20C3" w:rsidRPr="00EA34EB">
        <w:rPr>
          <w:color w:val="auto"/>
          <w:lang w:eastAsia="hr-HR" w:bidi="hr-HR"/>
        </w:rPr>
        <w:t xml:space="preserve">Igora </w:t>
      </w:r>
      <w:r w:rsidRPr="00EA34EB">
        <w:rPr>
          <w:color w:val="auto"/>
          <w:lang w:eastAsia="hr-HR" w:bidi="hr-HR"/>
        </w:rPr>
        <w:t>Pokaza nije postojao</w:t>
      </w:r>
      <w:r w:rsidR="008A20C3" w:rsidRPr="00EA34EB">
        <w:rPr>
          <w:color w:val="auto"/>
          <w:lang w:eastAsia="hr-HR" w:bidi="hr-HR"/>
        </w:rPr>
        <w:t xml:space="preserve"> sukob privatnog i javnog interesa i da </w:t>
      </w:r>
      <w:r w:rsidRPr="00EA34EB">
        <w:rPr>
          <w:color w:val="auto"/>
          <w:lang w:eastAsia="hr-HR" w:bidi="hr-HR"/>
        </w:rPr>
        <w:t>uz „najkreativnije i najšire</w:t>
      </w:r>
      <w:r w:rsidR="008A20C3" w:rsidRPr="00EA34EB">
        <w:rPr>
          <w:color w:val="auto"/>
          <w:lang w:eastAsia="hr-HR" w:bidi="hr-HR"/>
        </w:rPr>
        <w:t xml:space="preserve"> moguće tumačenje članka 5. ZSSI-a nije povrijedio načela djelova</w:t>
      </w:r>
      <w:r w:rsidR="00D036FD">
        <w:rPr>
          <w:color w:val="auto"/>
          <w:lang w:eastAsia="hr-HR" w:bidi="hr-HR"/>
        </w:rPr>
        <w:t>nja u obnašanju javne dužnosti.“</w:t>
      </w:r>
    </w:p>
    <w:p w14:paraId="77584BBD" w14:textId="0B1ABC56" w:rsidR="00F65C10" w:rsidRPr="00EA34EB" w:rsidRDefault="00F65C10" w:rsidP="00775851">
      <w:pPr>
        <w:pStyle w:val="Default"/>
        <w:spacing w:line="276" w:lineRule="auto"/>
        <w:ind w:firstLine="708"/>
        <w:jc w:val="both"/>
        <w:rPr>
          <w:color w:val="auto"/>
          <w:lang w:eastAsia="hr-HR" w:bidi="hr-HR"/>
        </w:rPr>
      </w:pPr>
    </w:p>
    <w:p w14:paraId="1C25566D" w14:textId="36DCEB90" w:rsidR="001A0131" w:rsidRPr="00EA34EB" w:rsidRDefault="001A0131" w:rsidP="001A0131">
      <w:pPr>
        <w:spacing w:after="0"/>
        <w:ind w:firstLine="708"/>
        <w:jc w:val="both"/>
        <w:rPr>
          <w:rFonts w:ascii="Times New Roman" w:hAnsi="Times New Roman" w:cs="Times New Roman"/>
          <w:sz w:val="24"/>
          <w:szCs w:val="24"/>
        </w:rPr>
      </w:pPr>
      <w:r w:rsidRPr="00EA34EB">
        <w:rPr>
          <w:rFonts w:ascii="Times New Roman" w:eastAsia="Calibri" w:hAnsi="Times New Roman" w:cs="Times New Roman"/>
          <w:sz w:val="24"/>
          <w:szCs w:val="24"/>
        </w:rPr>
        <w:t xml:space="preserve">Člankom 3. stavkom 4. podstavkom 4. ZSSI-a propisano je da su predsjednik i članovi Vlade Republike Hrvatske (potpredsjednici i ministri u Vladi Republike Hrvatske) dužnosnici u smislu navedenog Zakona, stoga je i dužnosnik </w:t>
      </w:r>
      <w:r w:rsidRPr="00EA34EB">
        <w:rPr>
          <w:rFonts w:ascii="Times New Roman" w:hAnsi="Times New Roman" w:cs="Times New Roman"/>
          <w:sz w:val="24"/>
          <w:szCs w:val="24"/>
        </w:rPr>
        <w:t xml:space="preserve">Andrej Plenković </w:t>
      </w:r>
      <w:r w:rsidRPr="00EA34EB">
        <w:rPr>
          <w:rFonts w:ascii="Times New Roman" w:eastAsia="Calibri" w:hAnsi="Times New Roman" w:cs="Times New Roman"/>
          <w:sz w:val="24"/>
          <w:szCs w:val="24"/>
        </w:rPr>
        <w:t>povodom obnašanja dužnosti predsjednika Vlade Republike Hrvatske obvezan postupati sukladno odredbama ZSSI-a.</w:t>
      </w:r>
    </w:p>
    <w:p w14:paraId="119F070D" w14:textId="6AB9CD57" w:rsidR="0051174C" w:rsidRPr="00EA34EB" w:rsidRDefault="0051174C" w:rsidP="00953DE6">
      <w:pPr>
        <w:pStyle w:val="Default"/>
        <w:spacing w:line="276" w:lineRule="auto"/>
        <w:jc w:val="both"/>
        <w:rPr>
          <w:color w:val="auto"/>
          <w:lang w:eastAsia="hr-HR" w:bidi="hr-HR"/>
        </w:rPr>
      </w:pPr>
    </w:p>
    <w:p w14:paraId="7A89063D" w14:textId="170C60F8" w:rsidR="00884900" w:rsidRDefault="00884900" w:rsidP="00884900">
      <w:pPr>
        <w:pStyle w:val="Default"/>
        <w:spacing w:line="276" w:lineRule="auto"/>
        <w:ind w:firstLine="708"/>
        <w:jc w:val="both"/>
        <w:rPr>
          <w:color w:val="auto"/>
          <w:shd w:val="clear" w:color="auto" w:fill="FFFFFF"/>
        </w:rPr>
      </w:pPr>
      <w:r w:rsidRPr="00EA34EB">
        <w:rPr>
          <w:rFonts w:eastAsia="Calibri"/>
          <w:color w:val="auto"/>
        </w:rPr>
        <w:lastRenderedPageBreak/>
        <w:t xml:space="preserve">Člankom 99. stavkom 3. Ustava Republike Hrvatske propisano je da </w:t>
      </w:r>
      <w:r w:rsidRPr="00EA34EB">
        <w:rPr>
          <w:color w:val="auto"/>
          <w:shd w:val="clear" w:color="auto" w:fill="FFFFFF"/>
        </w:rPr>
        <w:t xml:space="preserve">Predsjednik Republike, na prijedlog Vlade i uz mišljenje nadležnog odbora Hrvatskoga sabora, donosi odluku o postavljanju i opozivu šefova diplomatskih misija Republike Hrvatske u inozemstvu, uz prethodni supotpis predsjednika Vlade Republike Hrvatske. </w:t>
      </w:r>
    </w:p>
    <w:p w14:paraId="61A1E89D" w14:textId="77777777" w:rsidR="00884900" w:rsidRDefault="00884900" w:rsidP="00884900">
      <w:pPr>
        <w:pStyle w:val="Default"/>
        <w:spacing w:line="276" w:lineRule="auto"/>
        <w:ind w:firstLine="708"/>
        <w:jc w:val="both"/>
        <w:rPr>
          <w:color w:val="auto"/>
          <w:shd w:val="clear" w:color="auto" w:fill="FFFFFF"/>
        </w:rPr>
      </w:pPr>
    </w:p>
    <w:p w14:paraId="215A983C" w14:textId="06CC2B33" w:rsidR="003A487E" w:rsidRPr="00EA34EB" w:rsidRDefault="003A487E" w:rsidP="00884900">
      <w:pPr>
        <w:pStyle w:val="Default"/>
        <w:spacing w:line="276" w:lineRule="auto"/>
        <w:ind w:firstLine="708"/>
        <w:jc w:val="both"/>
        <w:rPr>
          <w:rFonts w:eastAsia="Calibri"/>
          <w:color w:val="auto"/>
        </w:rPr>
      </w:pPr>
      <w:r w:rsidRPr="00EA34EB">
        <w:rPr>
          <w:color w:val="auto"/>
          <w:lang w:eastAsia="hr-HR" w:bidi="hr-HR"/>
        </w:rPr>
        <w:t xml:space="preserve">Mjerodavni propisi za postavljenje šefova diplomatskih misija za postupak u kojem je Igor Pokaz imenovan veleposlanikom su Ustav Republike Hrvatske, </w:t>
      </w:r>
      <w:r w:rsidRPr="00EA34EB">
        <w:rPr>
          <w:rFonts w:eastAsia="Calibri"/>
          <w:color w:val="auto"/>
        </w:rPr>
        <w:t xml:space="preserve">Zakon o vanjskim poslovima („Narodne novine“ broj 48/96., 72/13., 127/13.) te </w:t>
      </w:r>
      <w:r w:rsidR="009A3F7D">
        <w:rPr>
          <w:color w:val="auto"/>
        </w:rPr>
        <w:t>Odluka</w:t>
      </w:r>
      <w:r w:rsidRPr="00EA34EB">
        <w:rPr>
          <w:color w:val="auto"/>
        </w:rPr>
        <w:t xml:space="preserve"> o postupku osnivanja diplomatskih misija i konzularnih ureda Republike Hrvatske u inozemstvu i postupku postavljanja i opoziva šefova diplomatskih misija i konzularnih ureda Republike Hrvatske u inozemstvu</w:t>
      </w:r>
      <w:r w:rsidR="007C1159" w:rsidRPr="00EA34EB">
        <w:rPr>
          <w:color w:val="auto"/>
        </w:rPr>
        <w:t xml:space="preserve"> od 5. siječnja 2012.g. </w:t>
      </w:r>
    </w:p>
    <w:p w14:paraId="35B6F8B1" w14:textId="6B66C169" w:rsidR="006F56B6" w:rsidRDefault="001A0131" w:rsidP="008F1A4B">
      <w:pPr>
        <w:pStyle w:val="Default"/>
        <w:spacing w:line="276" w:lineRule="auto"/>
        <w:ind w:firstLine="708"/>
        <w:jc w:val="both"/>
        <w:rPr>
          <w:rFonts w:ascii="Minion Pro" w:eastAsia="Times New Roman" w:hAnsi="Minion Pro"/>
          <w:lang w:eastAsia="hr-HR"/>
        </w:rPr>
      </w:pPr>
      <w:r w:rsidRPr="00EA34EB">
        <w:rPr>
          <w:rFonts w:eastAsia="Calibri"/>
          <w:color w:val="auto"/>
        </w:rPr>
        <w:t xml:space="preserve">Člankom 22. Zakona o vanjskim poslovima propisano je da </w:t>
      </w:r>
      <w:r w:rsidRPr="00EA34EB">
        <w:rPr>
          <w:color w:val="auto"/>
        </w:rPr>
        <w:t>veleposlanik</w:t>
      </w:r>
      <w:r w:rsidR="004D7E7C">
        <w:rPr>
          <w:color w:val="auto"/>
        </w:rPr>
        <w:t>a</w:t>
      </w:r>
      <w:r w:rsidRPr="00EA34EB">
        <w:rPr>
          <w:color w:val="auto"/>
        </w:rPr>
        <w:t xml:space="preserve"> (ambasadora), šefa stalne misije, poslanika (u daljnjem tekstu: šef diplomatske misije) postavlja i opoziva predsjednik Republike. </w:t>
      </w:r>
      <w:r w:rsidRPr="00EA34EB">
        <w:rPr>
          <w:rFonts w:eastAsia="Times New Roman"/>
          <w:color w:val="auto"/>
          <w:lang w:eastAsia="hr-HR"/>
        </w:rPr>
        <w:t xml:space="preserve">Izvanrednom i opunomoćenom veleposlaniku, šefu stalne misije i poslaniku predsjednik Republike daje vjerodajnice (akreditivna pisma) i opozivna pisma. </w:t>
      </w:r>
      <w:r w:rsidR="00332450">
        <w:rPr>
          <w:rFonts w:eastAsia="Times New Roman"/>
          <w:color w:val="auto"/>
          <w:lang w:eastAsia="hr-HR"/>
        </w:rPr>
        <w:t>Člankom 17. navedenog Zakona propisano je da m</w:t>
      </w:r>
      <w:r w:rsidR="00332450" w:rsidRPr="00332450">
        <w:rPr>
          <w:rFonts w:ascii="Minion Pro" w:eastAsia="Times New Roman" w:hAnsi="Minion Pro"/>
          <w:lang w:eastAsia="hr-HR"/>
        </w:rPr>
        <w:t>inistar vanjskih poslova priprema prijedloge za osnivanje diplomatskih misija i konzularnih ureda, postavljenje i opoziv šefova diplomatskih misija i konzularnih ureda i dostav</w:t>
      </w:r>
      <w:r w:rsidR="00332450">
        <w:rPr>
          <w:rFonts w:ascii="Minion Pro" w:eastAsia="Times New Roman" w:hAnsi="Minion Pro"/>
          <w:lang w:eastAsia="hr-HR"/>
        </w:rPr>
        <w:t>lja ga Vladi Republike Hrvatske te da V</w:t>
      </w:r>
      <w:r w:rsidR="00332450" w:rsidRPr="00332450">
        <w:rPr>
          <w:rFonts w:ascii="Minion Pro" w:eastAsia="Times New Roman" w:hAnsi="Minion Pro"/>
          <w:lang w:eastAsia="hr-HR"/>
        </w:rPr>
        <w:t xml:space="preserve">lada Republike Hrvatske utvrđuje prijedlog iz stavka 1. </w:t>
      </w:r>
      <w:r w:rsidR="006F56B6">
        <w:rPr>
          <w:rFonts w:ascii="Minion Pro" w:eastAsia="Times New Roman" w:hAnsi="Minion Pro"/>
          <w:lang w:eastAsia="hr-HR"/>
        </w:rPr>
        <w:t>to</w:t>
      </w:r>
      <w:r w:rsidR="00332450" w:rsidRPr="00332450">
        <w:rPr>
          <w:rFonts w:ascii="Minion Pro" w:eastAsia="Times New Roman" w:hAnsi="Minion Pro"/>
          <w:lang w:eastAsia="hr-HR"/>
        </w:rPr>
        <w:t>ga članka i dostavlja ga predsjedniku Republike.</w:t>
      </w:r>
    </w:p>
    <w:p w14:paraId="74A9B9D6" w14:textId="77777777" w:rsidR="006F56B6" w:rsidRDefault="006F56B6" w:rsidP="006F56B6">
      <w:pPr>
        <w:pStyle w:val="Default"/>
        <w:spacing w:line="276" w:lineRule="auto"/>
        <w:ind w:firstLine="708"/>
        <w:jc w:val="both"/>
        <w:rPr>
          <w:rFonts w:ascii="Minion Pro" w:eastAsia="Times New Roman" w:hAnsi="Minion Pro"/>
          <w:lang w:eastAsia="hr-HR"/>
        </w:rPr>
      </w:pPr>
    </w:p>
    <w:p w14:paraId="66E46491" w14:textId="747CD950" w:rsidR="001A0131" w:rsidRPr="00EA34EB" w:rsidRDefault="001A0131" w:rsidP="006F56B6">
      <w:pPr>
        <w:pStyle w:val="Default"/>
        <w:spacing w:line="276" w:lineRule="auto"/>
        <w:ind w:firstLine="708"/>
        <w:jc w:val="both"/>
        <w:rPr>
          <w:color w:val="auto"/>
        </w:rPr>
      </w:pPr>
      <w:r w:rsidRPr="00EA34EB">
        <w:rPr>
          <w:rFonts w:eastAsia="Calibri"/>
          <w:color w:val="auto"/>
        </w:rPr>
        <w:t xml:space="preserve">Točkom II. podtočkom I. </w:t>
      </w:r>
      <w:r w:rsidRPr="00EA34EB">
        <w:rPr>
          <w:color w:val="auto"/>
        </w:rPr>
        <w:t xml:space="preserve">Odluke o postupku osnivanja diplomatskih misija i konzularnih ureda Republike Hrvatske u inozemstvu i postupku postavljanja i opoziva šefova diplomatskih misija i konzularnih ureda Republike Hrvatske u inozemstvu propisano je da u postupku postavljanja i opoziva šefova diplomatskih misija i konzularnih ureda Republike Hrvatske u inozemstvu Ministarstvo vanjskih i europskih poslova, nakon prethodnih usmenih konzultacija s Predsjednikom Republike Hrvatske, priprema prijedlog Vladi Republike Hrvatske za postavljanje i opoziv šefova diplomatskih misija i konzularnih ureda. </w:t>
      </w:r>
    </w:p>
    <w:p w14:paraId="62F2FADF" w14:textId="77777777" w:rsidR="001A0131" w:rsidRPr="00EA34EB" w:rsidRDefault="001A0131" w:rsidP="001A0131">
      <w:pPr>
        <w:spacing w:before="240" w:after="0"/>
        <w:ind w:firstLine="708"/>
        <w:jc w:val="both"/>
        <w:rPr>
          <w:rFonts w:ascii="Times New Roman" w:hAnsi="Times New Roman" w:cs="Times New Roman"/>
          <w:sz w:val="24"/>
          <w:szCs w:val="24"/>
        </w:rPr>
      </w:pPr>
      <w:r w:rsidRPr="00EA34EB">
        <w:rPr>
          <w:rFonts w:ascii="Times New Roman" w:hAnsi="Times New Roman" w:cs="Times New Roman"/>
          <w:sz w:val="24"/>
          <w:szCs w:val="24"/>
        </w:rPr>
        <w:t xml:space="preserve">Sukladno točki II. podtočki II. iste Odluke Vlada Republike Hrvatske utvrđuje prijedlog za postavljanje i opoziv šefova diplomatskih misija i konzularnih ureda i dostavlja ga Ministarstvu vanjskih i europskih poslova da zatraži od države primateljice privolu za postavljanje određene osobe za šefa diplomatske misije ili konzularnog ureda u toj državi. Podtočkom III. je određeno da o pribavljenoj privoli države primateljice Ministarstvo vanjskih i europskih poslova izvješćuje Vladu Republike Hrvatske. Prema </w:t>
      </w:r>
      <w:r w:rsidRPr="00EA34EB">
        <w:rPr>
          <w:rFonts w:ascii="Times New Roman" w:eastAsia="Calibri" w:hAnsi="Times New Roman" w:cs="Times New Roman"/>
          <w:sz w:val="24"/>
          <w:szCs w:val="24"/>
        </w:rPr>
        <w:t>podtočki</w:t>
      </w:r>
      <w:r w:rsidRPr="00EA34EB">
        <w:rPr>
          <w:rFonts w:ascii="Times New Roman" w:hAnsi="Times New Roman" w:cs="Times New Roman"/>
          <w:sz w:val="24"/>
          <w:szCs w:val="24"/>
        </w:rPr>
        <w:t xml:space="preserve"> IV. iste točke Odluke Vlada Republike Hrvatske od nadležnog odbora Hrvatskog sabora traži mišljenje o postavljanju određene osobe za šefa diplomatske misije ili konzularnog ureda, a prema podtočki V. nadležni odbor Hrvatskoga sabora daje Vladi Republike Hrvatske mišljenje o postavljanju određene osobe za šefa diplomatske misije. </w:t>
      </w:r>
    </w:p>
    <w:p w14:paraId="32EE76C9" w14:textId="1EE8D9F5" w:rsidR="00EA34EB" w:rsidRDefault="001A0131" w:rsidP="001A0131">
      <w:pPr>
        <w:spacing w:before="240" w:after="0"/>
        <w:ind w:firstLine="708"/>
        <w:jc w:val="both"/>
        <w:rPr>
          <w:rFonts w:ascii="Times New Roman" w:hAnsi="Times New Roman" w:cs="Times New Roman"/>
          <w:sz w:val="24"/>
          <w:szCs w:val="24"/>
        </w:rPr>
      </w:pPr>
      <w:r w:rsidRPr="00EA34EB">
        <w:rPr>
          <w:rFonts w:ascii="Times New Roman" w:hAnsi="Times New Roman" w:cs="Times New Roman"/>
          <w:sz w:val="24"/>
          <w:szCs w:val="24"/>
        </w:rPr>
        <w:lastRenderedPageBreak/>
        <w:t>Sukladno stavku VI. Predsjednik Vlade Republike Hrvatske donosi akt kojim daje "prethodni supotpis" za donošenje odluke Predsjednika Republike Hrvatske o postavljanju i o opozivu šefa diplomatske misije i konzularnog ureda te prema stavku VII. Predsjednik Republike Hrvatske donosi odluku o postavljanju i opozivu šefa diplomatske misije i konzularnog ureda. Odluka Predsjednika Republike Hrvatske dostavlja se Ministarstvu vanjskih i europskih poslova i objavljuje u Narodnim novinama, a dokumenti u postupku do donošenja odluke o postavljanju ili opozivu šefa diplomatske misije i konzularnog ureda označavaju se oznakom "tajno".</w:t>
      </w:r>
    </w:p>
    <w:p w14:paraId="1BD8C0AE" w14:textId="77777777" w:rsidR="0037738A" w:rsidRDefault="0037738A" w:rsidP="0037738A">
      <w:pPr>
        <w:pStyle w:val="Default"/>
        <w:spacing w:line="276" w:lineRule="auto"/>
        <w:ind w:firstLine="708"/>
        <w:jc w:val="both"/>
      </w:pPr>
    </w:p>
    <w:p w14:paraId="599B9C02" w14:textId="46FE10D6" w:rsidR="0037738A" w:rsidRPr="0037738A" w:rsidRDefault="0037738A" w:rsidP="0037738A">
      <w:pPr>
        <w:pStyle w:val="Default"/>
        <w:spacing w:line="276" w:lineRule="auto"/>
        <w:ind w:firstLine="708"/>
        <w:jc w:val="both"/>
        <w:rPr>
          <w:color w:val="auto"/>
        </w:rPr>
      </w:pPr>
      <w:r w:rsidRPr="0037738A">
        <w:rPr>
          <w:color w:val="auto"/>
          <w:shd w:val="clear" w:color="auto" w:fill="FFFFFF"/>
        </w:rPr>
        <w:t xml:space="preserve">Sukladno članku 10. stavku 2. Zakona o Vladi </w:t>
      </w:r>
      <w:r w:rsidRPr="0037738A">
        <w:rPr>
          <w:rFonts w:eastAsia="Calibri"/>
          <w:color w:val="auto"/>
        </w:rPr>
        <w:t xml:space="preserve">Republike Hrvatske </w:t>
      </w:r>
      <w:r w:rsidRPr="0037738A">
        <w:rPr>
          <w:color w:val="auto"/>
        </w:rPr>
        <w:t>ako predsjednik Vlade odredi prvog potpredsjednika Vlade, on zamjenjuje predsjednika Vlade u slučaju njegove spriječenosti ili odsutnosti. Zamjenjivanje predsjednika Vlade nije moguće u pitanjima i postupcima odlučivanja o povjerenju Vladi, imenovanju i razrješenju člana Vlade.</w:t>
      </w:r>
    </w:p>
    <w:p w14:paraId="2A58C763" w14:textId="39E8B1B1" w:rsidR="00DB5F7A" w:rsidRPr="00EA34EB" w:rsidRDefault="001A0131" w:rsidP="00DB5F7A">
      <w:pPr>
        <w:spacing w:before="240" w:after="0"/>
        <w:ind w:firstLine="708"/>
        <w:jc w:val="both"/>
        <w:rPr>
          <w:rFonts w:ascii="Times New Roman" w:eastAsia="Calibri" w:hAnsi="Times New Roman" w:cs="Times New Roman"/>
          <w:sz w:val="24"/>
          <w:szCs w:val="24"/>
        </w:rPr>
      </w:pPr>
      <w:r w:rsidRPr="00EA34EB">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4. istog članka Zakona propisano je da građani imaju pravo biti upoznati s ponašanjem dužnosnika kao javnih osoba, a koje su u vezi s obnašanjem njihove dužnosti.</w:t>
      </w:r>
    </w:p>
    <w:p w14:paraId="7D61A898" w14:textId="77777777" w:rsidR="0037738A" w:rsidRDefault="0037738A" w:rsidP="0037738A">
      <w:pPr>
        <w:spacing w:before="240" w:after="0"/>
        <w:ind w:firstLine="708"/>
        <w:jc w:val="both"/>
        <w:rPr>
          <w:rFonts w:ascii="Times New Roman" w:hAnsi="Times New Roman" w:cs="Times New Roman"/>
          <w:sz w:val="24"/>
          <w:szCs w:val="24"/>
        </w:rPr>
      </w:pPr>
      <w:r w:rsidRPr="00EA34EB">
        <w:rPr>
          <w:rFonts w:ascii="Times New Roman" w:hAnsi="Times New Roman" w:cs="Times New Roman"/>
          <w:sz w:val="24"/>
          <w:szCs w:val="24"/>
          <w:shd w:val="clear" w:color="auto" w:fill="FFFFFF"/>
        </w:rPr>
        <w:t>Predsjednica Republike Hrvatske je n</w:t>
      </w:r>
      <w:r w:rsidRPr="00EA34EB">
        <w:rPr>
          <w:rFonts w:ascii="Times New Roman" w:hAnsi="Times New Roman" w:cs="Times New Roman"/>
          <w:sz w:val="24"/>
          <w:szCs w:val="24"/>
        </w:rPr>
        <w:t xml:space="preserve">a temelju odredbe članka 99. stavka 3. Ustava Republike Hrvatske, članka 22. Zakona o vanjskim poslovima („Narodne novine“, broj 48/96., 72/13. i 127/13.) i točke II. podtočke 7. Odluke o postupku osnivanja diplomatskih misija i konzularnih ureda Republike Hrvatske u inozemstvu i postupku postavljanja i opoziva šefova diplomatskih misija i konzularnih ureda Republike Hrvatske u inozemstvu od 5. siječnja 2012., te uz prethodni supotpis predsjednika Vlade Republike Hrvatske, KLASA: T-018-07/17-01/02, URBROJ: 5030115/1-17-08 od 20. srpnja 2017., dana 21. srpnja 2017.g. donijela odluku kojom se Igor Pokaz postavlja za izvanrednog i opunomoćenog veleposlanika Republike Hrvatske u Ujedinjenoj Kraljevini Velike Britanije i Sjeverne Irske, sa sjedištem u Londonu, i za stalnog predstavnika Republike Hrvatske pri Međunarodnoj pomorskoj organizaciji (IMO), sa sjedištem u Londonu. Odluka je stupila na snagu 1. rujna 2017.g. </w:t>
      </w:r>
      <w:r>
        <w:rPr>
          <w:rFonts w:ascii="Times New Roman" w:hAnsi="Times New Roman" w:cs="Times New Roman"/>
          <w:sz w:val="24"/>
          <w:szCs w:val="24"/>
        </w:rPr>
        <w:t xml:space="preserve">(„Narodne novine“ </w:t>
      </w:r>
      <w:r w:rsidRPr="00EA34EB">
        <w:rPr>
          <w:rFonts w:ascii="Times New Roman" w:hAnsi="Times New Roman" w:cs="Times New Roman"/>
          <w:sz w:val="24"/>
          <w:szCs w:val="24"/>
        </w:rPr>
        <w:t>broj 74/</w:t>
      </w:r>
      <w:r>
        <w:rPr>
          <w:rFonts w:ascii="Times New Roman" w:hAnsi="Times New Roman" w:cs="Times New Roman"/>
          <w:sz w:val="24"/>
          <w:szCs w:val="24"/>
        </w:rPr>
        <w:t>17.)</w:t>
      </w:r>
    </w:p>
    <w:p w14:paraId="3A1AD405" w14:textId="051B79E7" w:rsidR="000B77A0" w:rsidRDefault="001A0131" w:rsidP="0037738A">
      <w:pPr>
        <w:spacing w:before="240" w:after="0"/>
        <w:ind w:firstLine="708"/>
        <w:jc w:val="both"/>
        <w:rPr>
          <w:rFonts w:ascii="Times New Roman" w:hAnsi="Times New Roman" w:cs="Times New Roman"/>
          <w:sz w:val="24"/>
          <w:szCs w:val="24"/>
        </w:rPr>
      </w:pPr>
      <w:r w:rsidRPr="00EA34EB">
        <w:rPr>
          <w:rFonts w:ascii="Times New Roman" w:hAnsi="Times New Roman" w:cs="Times New Roman"/>
          <w:sz w:val="24"/>
          <w:szCs w:val="24"/>
        </w:rPr>
        <w:t>Povjerenstvo je dopisom</w:t>
      </w:r>
      <w:r w:rsidR="004D7E7C">
        <w:rPr>
          <w:rFonts w:ascii="Times New Roman" w:hAnsi="Times New Roman" w:cs="Times New Roman"/>
          <w:sz w:val="24"/>
          <w:szCs w:val="24"/>
        </w:rPr>
        <w:t>,</w:t>
      </w:r>
      <w:r w:rsidRPr="00EA34EB">
        <w:rPr>
          <w:rFonts w:ascii="Times New Roman" w:hAnsi="Times New Roman" w:cs="Times New Roman"/>
          <w:sz w:val="24"/>
          <w:szCs w:val="24"/>
        </w:rPr>
        <w:t xml:space="preserve"> Broj: </w:t>
      </w:r>
      <w:r w:rsidRPr="00EA34EB">
        <w:rPr>
          <w:rFonts w:ascii="Times New Roman" w:hAnsi="Times New Roman" w:cs="Times New Roman"/>
          <w:sz w:val="24"/>
          <w:szCs w:val="24"/>
          <w:lang w:eastAsia="hr-HR"/>
        </w:rPr>
        <w:t xml:space="preserve">711-I-1919-P-382/17-02-17 </w:t>
      </w:r>
      <w:r w:rsidRPr="00EA34EB">
        <w:rPr>
          <w:rFonts w:ascii="Times New Roman" w:hAnsi="Times New Roman" w:cs="Times New Roman"/>
          <w:sz w:val="24"/>
          <w:szCs w:val="24"/>
        </w:rPr>
        <w:t>od 9. studenoga 2017.g. od nadležnog Gradskog ureda za opću upravu Grada Zagreba zatražilo dostavu izvatka iz matice vjenčanih za dužnosnika Andreja Plenkovića te je dopisom</w:t>
      </w:r>
      <w:r w:rsidR="004D7E7C">
        <w:rPr>
          <w:rFonts w:ascii="Times New Roman" w:hAnsi="Times New Roman" w:cs="Times New Roman"/>
          <w:sz w:val="24"/>
          <w:szCs w:val="24"/>
        </w:rPr>
        <w:t>,</w:t>
      </w:r>
      <w:r w:rsidRPr="00EA34EB">
        <w:rPr>
          <w:rFonts w:ascii="Times New Roman" w:hAnsi="Times New Roman" w:cs="Times New Roman"/>
          <w:sz w:val="24"/>
          <w:szCs w:val="24"/>
        </w:rPr>
        <w:t xml:space="preserve"> Broj: </w:t>
      </w:r>
      <w:r w:rsidRPr="00EA34EB">
        <w:rPr>
          <w:rFonts w:ascii="Times New Roman" w:hAnsi="Times New Roman" w:cs="Times New Roman"/>
          <w:sz w:val="24"/>
          <w:szCs w:val="24"/>
          <w:lang w:eastAsia="hr-HR"/>
        </w:rPr>
        <w:t xml:space="preserve">711-I-0-P-382-17/18-05-17 </w:t>
      </w:r>
      <w:r w:rsidRPr="00EA34EB">
        <w:rPr>
          <w:rFonts w:ascii="Times New Roman" w:hAnsi="Times New Roman" w:cs="Times New Roman"/>
          <w:sz w:val="24"/>
          <w:szCs w:val="24"/>
        </w:rPr>
        <w:t xml:space="preserve">od 4. siječnja 2018.g. zatražilo od navedenog tijela dostavu izvatka iz matice vjenčanih za Igora Pokaza. </w:t>
      </w:r>
    </w:p>
    <w:p w14:paraId="459D17E2" w14:textId="29ABAD0F" w:rsidR="001A0131" w:rsidRPr="00EA34EB" w:rsidRDefault="001A0131" w:rsidP="0037738A">
      <w:pPr>
        <w:spacing w:before="240" w:after="0"/>
        <w:ind w:firstLine="708"/>
        <w:jc w:val="both"/>
        <w:rPr>
          <w:rFonts w:ascii="Times New Roman" w:hAnsi="Times New Roman" w:cs="Times New Roman"/>
          <w:sz w:val="24"/>
          <w:szCs w:val="24"/>
        </w:rPr>
      </w:pPr>
      <w:r w:rsidRPr="00EA34EB">
        <w:rPr>
          <w:rFonts w:ascii="Times New Roman" w:hAnsi="Times New Roman" w:cs="Times New Roman"/>
          <w:sz w:val="24"/>
          <w:szCs w:val="24"/>
        </w:rPr>
        <w:lastRenderedPageBreak/>
        <w:t xml:space="preserve">Gradski ured za opću upravu Grada Zagreba je dopisom, KLASA: 223-03/17-09/93, URBROJ: 251-07-21/2-17-2 od 13. studenoga 2017.g. kao i dopisom, KLASA: 223-03/18-09/4, URBROJ: 251-07-21/2-18-2 od 10. siječnja 2018.g. dostavio Povjerenstvu tražene izvatke iz matice vjenčanih  uvidom u koje je utvrđeno da Igor Pokaz nije bio (kum) svjedok na sklapanju braka dužnosnika Andreja Plenkovića, </w:t>
      </w:r>
      <w:r w:rsidR="000B77A0">
        <w:rPr>
          <w:rFonts w:ascii="Times New Roman" w:hAnsi="Times New Roman" w:cs="Times New Roman"/>
          <w:sz w:val="24"/>
          <w:szCs w:val="24"/>
        </w:rPr>
        <w:t xml:space="preserve">kako se to navodi u predmetnoj prijavi, </w:t>
      </w:r>
      <w:r w:rsidRPr="00EA34EB">
        <w:rPr>
          <w:rFonts w:ascii="Times New Roman" w:hAnsi="Times New Roman" w:cs="Times New Roman"/>
          <w:sz w:val="24"/>
          <w:szCs w:val="24"/>
        </w:rPr>
        <w:t xml:space="preserve">ali je utvrđeno da je dužnosnik Andrej Plenković bio svjedok (kum) na sklapanju braka Igoru Pokazu, kako je to proizlazilo iz sadržaja prijave.  </w:t>
      </w:r>
    </w:p>
    <w:p w14:paraId="36AA012F" w14:textId="77777777" w:rsidR="001A0131" w:rsidRPr="00EA34EB" w:rsidRDefault="001A0131" w:rsidP="001A0131">
      <w:pPr>
        <w:spacing w:after="0"/>
        <w:ind w:firstLine="708"/>
        <w:jc w:val="both"/>
        <w:rPr>
          <w:rFonts w:ascii="Times New Roman" w:hAnsi="Times New Roman" w:cs="Times New Roman"/>
          <w:sz w:val="24"/>
          <w:szCs w:val="24"/>
        </w:rPr>
      </w:pPr>
    </w:p>
    <w:p w14:paraId="32FC37E0" w14:textId="7FEFF4CA" w:rsidR="001A0131" w:rsidRPr="00EA34EB" w:rsidRDefault="001A0131" w:rsidP="001A0131">
      <w:pPr>
        <w:pStyle w:val="Default"/>
        <w:spacing w:line="276" w:lineRule="auto"/>
        <w:ind w:firstLine="708"/>
        <w:jc w:val="both"/>
        <w:rPr>
          <w:color w:val="auto"/>
        </w:rPr>
      </w:pPr>
      <w:r w:rsidRPr="00EA34EB">
        <w:rPr>
          <w:color w:val="auto"/>
        </w:rPr>
        <w:t>Povjerenstvo je dopisom</w:t>
      </w:r>
      <w:r w:rsidR="004D7E7C">
        <w:rPr>
          <w:color w:val="auto"/>
        </w:rPr>
        <w:t>,</w:t>
      </w:r>
      <w:r w:rsidRPr="00EA34EB">
        <w:rPr>
          <w:color w:val="auto"/>
        </w:rPr>
        <w:t xml:space="preserve"> Broj: </w:t>
      </w:r>
      <w:r w:rsidRPr="00EA34EB">
        <w:rPr>
          <w:color w:val="auto"/>
          <w:lang w:eastAsia="hr-HR"/>
        </w:rPr>
        <w:t xml:space="preserve">711-I-10-P-382-17/18-05-17 od </w:t>
      </w:r>
      <w:r w:rsidRPr="00EA34EB">
        <w:rPr>
          <w:color w:val="auto"/>
        </w:rPr>
        <w:t xml:space="preserve">4. siječnja 2018.g. zatražilo očitovanje od Ministarstva vanjskih i europskih poslova na okolnosti </w:t>
      </w:r>
      <w:r w:rsidR="004D7E7C">
        <w:rPr>
          <w:color w:val="auto"/>
        </w:rPr>
        <w:t>obnaša</w:t>
      </w:r>
      <w:r w:rsidRPr="00EA34EB">
        <w:rPr>
          <w:color w:val="auto"/>
        </w:rPr>
        <w:t xml:space="preserve"> li gospodin Igor Pokaz diplomatsku ili službeničku funkciju u Ministarstvu vanjskih i europskih poslova, ako da koju dužnost obnaša, kada je prvi put stupio na neku dužnost u Ministarstvu vanjskih i europskih poslova te koje je dužnosti obnašao do danas.</w:t>
      </w:r>
    </w:p>
    <w:p w14:paraId="10F85103" w14:textId="77777777" w:rsidR="001A0131" w:rsidRPr="00EA34EB" w:rsidRDefault="001A0131" w:rsidP="001A0131">
      <w:pPr>
        <w:pStyle w:val="Default"/>
        <w:spacing w:line="276" w:lineRule="auto"/>
        <w:ind w:firstLine="708"/>
        <w:jc w:val="both"/>
        <w:rPr>
          <w:color w:val="auto"/>
        </w:rPr>
      </w:pPr>
    </w:p>
    <w:p w14:paraId="5A34AF81" w14:textId="3178F9C5" w:rsidR="00AD16C8" w:rsidRDefault="001A0131" w:rsidP="00AD16C8">
      <w:pPr>
        <w:pStyle w:val="Default"/>
        <w:spacing w:line="276" w:lineRule="auto"/>
        <w:ind w:firstLine="708"/>
        <w:jc w:val="both"/>
        <w:rPr>
          <w:color w:val="auto"/>
        </w:rPr>
      </w:pPr>
      <w:r w:rsidRPr="00EA34EB">
        <w:rPr>
          <w:color w:val="auto"/>
        </w:rPr>
        <w:t xml:space="preserve">Na zahtjev Povjerenstva, Ministarstvo vanjskih i europskih poslova očitovalo se dopisom, KLASA: 080-01/18-01/4, URBROJ: 521-GT-01-03-18-2 od 15. siječnja 2018.g. u kojem se navodi da je Igor Pokaz po završetku studija zaposlen u navedenom državnom tijelu gdje je od 1994.g. do 1996.g. bio raspoređen u Upravi za multilateralne poslove, od 1996.g. – 1999.g. bio je zamjenik šefa Kabineta ministra vanjskih poslova, od 1999.g. – 2003.g. savjetnik u Stalnoj misiji RH pri Ujedinjenim narodima u New Yorku, od 2003.g. – 2005.g. bio je raspoređen na mjestu načelnika Službe za međunarodnu obrambenu suradnju Ministarstva obrane, od 2005.g. – 2007.g. obnašao je dužnost pomoćnika ministra obrane, od 2007.g. – 2008.g. bio je predstojnik Ureda predsjednika Uprave Atlantic grupe, od 2008.g. – 2012.g. bio je veleposlanik/stalni predstavnik Republike Hrvatske pri NATO-u, od 2012.g. – 2015.g. veleposlanik Republike Hrvatske u Ruskoj Federaciji te da od 1. rujna 2017.g. obnaša dužnost veleposlanika Republike Hrvatske u Ujedinjenoj Kraljevini Velike Britanije i Sjeverne Irske sa sjedištem u Londonu i stalnog predstavnika Republike Hrvatske pri Međunarodnoj pomorskoj organizaciji sa sjedištem u Londonu. </w:t>
      </w:r>
    </w:p>
    <w:p w14:paraId="0912C460" w14:textId="77777777" w:rsidR="004357F4" w:rsidRPr="00EA34EB" w:rsidRDefault="004357F4" w:rsidP="00AD16C8">
      <w:pPr>
        <w:pStyle w:val="Default"/>
        <w:spacing w:line="276" w:lineRule="auto"/>
        <w:ind w:firstLine="708"/>
        <w:jc w:val="both"/>
        <w:rPr>
          <w:color w:val="auto"/>
        </w:rPr>
      </w:pPr>
    </w:p>
    <w:p w14:paraId="441B083D" w14:textId="66462148" w:rsidR="00AD16C8" w:rsidRPr="00EA34EB" w:rsidRDefault="00AD16C8" w:rsidP="0037738A">
      <w:pPr>
        <w:pStyle w:val="Default"/>
        <w:spacing w:line="276" w:lineRule="auto"/>
        <w:ind w:firstLine="708"/>
        <w:jc w:val="both"/>
        <w:rPr>
          <w:color w:val="auto"/>
        </w:rPr>
      </w:pPr>
      <w:r w:rsidRPr="00EA34EB">
        <w:rPr>
          <w:color w:val="auto"/>
        </w:rPr>
        <w:t>Povjerenstvo je dopisom</w:t>
      </w:r>
      <w:r w:rsidR="004D7E7C">
        <w:rPr>
          <w:color w:val="auto"/>
        </w:rPr>
        <w:t>,</w:t>
      </w:r>
      <w:r w:rsidRPr="00EA34EB">
        <w:rPr>
          <w:color w:val="auto"/>
        </w:rPr>
        <w:t xml:space="preserve"> </w:t>
      </w:r>
      <w:r w:rsidRPr="00EA34EB">
        <w:rPr>
          <w:color w:val="auto"/>
          <w:lang w:eastAsia="hr-HR"/>
        </w:rPr>
        <w:t>Broj: 711-I-770-P-382-17/18-08-17 od 5. lipnja 2018.g. te požurnicom istom dopisu</w:t>
      </w:r>
      <w:r w:rsidR="004D7E7C">
        <w:rPr>
          <w:color w:val="auto"/>
          <w:lang w:eastAsia="hr-HR"/>
        </w:rPr>
        <w:t>,</w:t>
      </w:r>
      <w:r w:rsidRPr="00EA34EB">
        <w:rPr>
          <w:color w:val="auto"/>
          <w:lang w:eastAsia="hr-HR"/>
        </w:rPr>
        <w:t xml:space="preserve"> Broj: 711-I-931-P-382-17/18-09-17 od 3. srpnja 2018.g. zatražilo od </w:t>
      </w:r>
      <w:r w:rsidRPr="00EA34EB">
        <w:rPr>
          <w:color w:val="auto"/>
        </w:rPr>
        <w:t xml:space="preserve">Vlade Republike Hrvatske </w:t>
      </w:r>
      <w:r w:rsidRPr="00EA34EB">
        <w:rPr>
          <w:color w:val="auto"/>
          <w:lang w:eastAsia="hr-HR"/>
        </w:rPr>
        <w:t>dostavu</w:t>
      </w:r>
      <w:r w:rsidRPr="00EA34EB">
        <w:rPr>
          <w:color w:val="auto"/>
        </w:rPr>
        <w:t xml:space="preserve"> zapisnika sa sjednice Vlade Republike Hrvatske u dijelu pod kojim se odlučivalo o utvrđivanju prijedloga kojim se predlaže postaviti Igora Pokaza izvanrednim i opunomoćenim veleposlanikom Republike Hrvatske u Ujedinjenoj Kraljevini Velike Britanije  i Sjeverne Irske te prethodni supotpis predsjednika Vlade Republike Hrvatske KLASA: T-018-07/17-01/2, URBROJ: 5030115/1-17-08 od 20. srpnja 2017.g. kao i očitovanje na okolnost je li se predsjednik Vlade Republike Hrvatske, u smislu svojih ustavnih i zakonskih ovla</w:t>
      </w:r>
      <w:r w:rsidRPr="00EA34EB">
        <w:rPr>
          <w:color w:val="auto"/>
        </w:rPr>
        <w:lastRenderedPageBreak/>
        <w:t xml:space="preserve">sti u postupku postavljanja veleposlanika, može izuzeti od odlučivanja i davanja supotpisa u postupku postavljanja veleposlanika Republike Hrvatske u drugim državama i za to ovlastiti potpredsjednika Vlade Republike Hrvatske. </w:t>
      </w:r>
    </w:p>
    <w:p w14:paraId="5C17DEE1" w14:textId="6577917B" w:rsidR="00AD16C8" w:rsidRPr="00EA34EB" w:rsidRDefault="00AD16C8" w:rsidP="00AD16C8">
      <w:pPr>
        <w:pStyle w:val="Default"/>
        <w:spacing w:line="276" w:lineRule="auto"/>
        <w:jc w:val="both"/>
        <w:rPr>
          <w:color w:val="auto"/>
        </w:rPr>
      </w:pPr>
    </w:p>
    <w:p w14:paraId="3714FF44" w14:textId="1635E4C5" w:rsidR="00AD16C8" w:rsidRPr="00EA34EB" w:rsidRDefault="00AD16C8" w:rsidP="00AD16C8">
      <w:pPr>
        <w:pStyle w:val="Default"/>
        <w:spacing w:line="276" w:lineRule="auto"/>
        <w:jc w:val="both"/>
        <w:rPr>
          <w:color w:val="auto"/>
        </w:rPr>
      </w:pPr>
      <w:r w:rsidRPr="00EA34EB">
        <w:rPr>
          <w:color w:val="auto"/>
        </w:rPr>
        <w:tab/>
        <w:t xml:space="preserve">Na zahtjev Povjerenstva, Vlada Republike Hrvatske, Glavno tajništvo, očitovalo se dopisom, KLASA: 022-03/18-25/19, URBROJ: 50301-15/07-18-03 od 6. rujna 2018.g. </w:t>
      </w:r>
      <w:r w:rsidR="0004028D" w:rsidRPr="00EA34EB">
        <w:rPr>
          <w:color w:val="auto"/>
        </w:rPr>
        <w:t xml:space="preserve">kojim je </w:t>
      </w:r>
      <w:r w:rsidR="00006522">
        <w:rPr>
          <w:color w:val="auto"/>
        </w:rPr>
        <w:t xml:space="preserve">dostavljen </w:t>
      </w:r>
      <w:r w:rsidRPr="00EA34EB">
        <w:rPr>
          <w:color w:val="auto"/>
        </w:rPr>
        <w:t>izvod iz zapisnika sa 27. sjednice Vlade Republike Hrvatske</w:t>
      </w:r>
      <w:r w:rsidR="004D7E7C">
        <w:rPr>
          <w:color w:val="auto"/>
        </w:rPr>
        <w:t>,</w:t>
      </w:r>
      <w:r w:rsidRPr="00EA34EB">
        <w:rPr>
          <w:color w:val="auto"/>
        </w:rPr>
        <w:t xml:space="preserve"> održane 23. ožujka 2017.g.</w:t>
      </w:r>
      <w:r w:rsidR="004D7E7C">
        <w:rPr>
          <w:color w:val="auto"/>
        </w:rPr>
        <w:t>,</w:t>
      </w:r>
      <w:r w:rsidRPr="00EA34EB">
        <w:rPr>
          <w:color w:val="auto"/>
        </w:rPr>
        <w:t xml:space="preserve"> na kojoj se odlučivalo o utvrđivanju Prijedloga odluke o postavljanju izvanrednog i opunomoćenog veleposlanika Republike Hrvatske u Ujedinjenoj Kraljevini Velike Britanije i Sjeverne Irske, te prethodni supotpis predsjednika Vlade Republike Hrvatske</w:t>
      </w:r>
      <w:r w:rsidR="004D7E7C">
        <w:rPr>
          <w:color w:val="auto"/>
        </w:rPr>
        <w:t>,</w:t>
      </w:r>
      <w:r w:rsidRPr="00EA34EB">
        <w:rPr>
          <w:color w:val="auto"/>
        </w:rPr>
        <w:t xml:space="preserve"> KLASA: T-018-07/17-01/02, URBROJ: 5030115/1-17-08 od 20. srpnja 2017.g., uz napomenu da su navedeni dokumenti klasificirani oznakom „tajno“ te da je Povjerenstvo dužno s istima postupati sukladno odredbama Zakona o tajnosti podataka („Narodne novine“ broj 79/07. i 86/12.) te drugih propisa iz područja sigurnosti.  </w:t>
      </w:r>
    </w:p>
    <w:p w14:paraId="0E1D5619" w14:textId="77777777" w:rsidR="001A0131" w:rsidRPr="00EA34EB" w:rsidRDefault="001A0131" w:rsidP="001A0131">
      <w:pPr>
        <w:pStyle w:val="Default"/>
        <w:spacing w:line="276" w:lineRule="auto"/>
        <w:ind w:firstLine="708"/>
        <w:jc w:val="both"/>
        <w:rPr>
          <w:color w:val="auto"/>
        </w:rPr>
      </w:pPr>
    </w:p>
    <w:p w14:paraId="588A7F73" w14:textId="77777777" w:rsidR="00D672C1" w:rsidRDefault="00AD16C8" w:rsidP="00D672C1">
      <w:pPr>
        <w:pStyle w:val="Default"/>
        <w:spacing w:line="276" w:lineRule="auto"/>
        <w:ind w:firstLine="708"/>
        <w:jc w:val="both"/>
        <w:rPr>
          <w:color w:val="auto"/>
        </w:rPr>
      </w:pPr>
      <w:r w:rsidRPr="00EA34EB">
        <w:rPr>
          <w:color w:val="auto"/>
          <w:lang w:eastAsia="hr-HR" w:bidi="hr-HR"/>
        </w:rPr>
        <w:t>U navedenom se dopisu vezano na o</w:t>
      </w:r>
      <w:r w:rsidRPr="00EA34EB">
        <w:rPr>
          <w:color w:val="auto"/>
        </w:rPr>
        <w:t xml:space="preserve">kolnost je li se predsjednik Vlade Republike Hrvatske, u smislu svojih ustavnih i zakonskih ovlasti u postupku postavljanja veleposlanika, može izuzeti od odlučivanja i davanja supotpisa u postupku postavljanja veleposlanika Republike Hrvatske u drugim državama i za to ovlastiti potpredsjednika Vlade Republike Hrvatske, upućuje na odredbe članka 99. stavka 3. Ustava RH, članka 17. Zakona o vanjskim poslovima i točke II. stavka 6. Odluke o postupku osnivanja diplomatskih misija i konzularnih ureda Republike Hrvatske u inozemstvu i postupku postavljanja i opoziva šefova diplomatskih misija i konzularnih ureda Republike Hrvatske u inozemstvu te se iznosi da navedene odredbe ne predviđaju izuzeće od navedenih ustavnih i zakonskih ovlasti predsjednika Vlade Republike Hrvatske. </w:t>
      </w:r>
    </w:p>
    <w:p w14:paraId="3750CA95" w14:textId="77777777" w:rsidR="00D672C1" w:rsidRDefault="00D672C1" w:rsidP="00D672C1">
      <w:pPr>
        <w:pStyle w:val="Default"/>
        <w:spacing w:line="276" w:lineRule="auto"/>
        <w:ind w:firstLine="708"/>
        <w:jc w:val="both"/>
        <w:rPr>
          <w:color w:val="auto"/>
        </w:rPr>
      </w:pPr>
    </w:p>
    <w:p w14:paraId="33319169" w14:textId="39D04BEA" w:rsidR="00EE5C5A" w:rsidRDefault="00006522" w:rsidP="00D672C1">
      <w:pPr>
        <w:pStyle w:val="Default"/>
        <w:spacing w:line="276" w:lineRule="auto"/>
        <w:ind w:firstLine="708"/>
        <w:jc w:val="both"/>
        <w:rPr>
          <w:color w:val="auto"/>
        </w:rPr>
      </w:pPr>
      <w:r>
        <w:rPr>
          <w:color w:val="auto"/>
        </w:rPr>
        <w:t>Stoga se u</w:t>
      </w:r>
      <w:r w:rsidR="00EE5C5A">
        <w:rPr>
          <w:color w:val="auto"/>
        </w:rPr>
        <w:t xml:space="preserve"> odnosu na dužnosnikov navod iz očitovanja da </w:t>
      </w:r>
      <w:r>
        <w:rPr>
          <w:color w:val="auto"/>
        </w:rPr>
        <w:t>je pogrešno navedeno u odluci o pokretanju da</w:t>
      </w:r>
      <w:r w:rsidR="00EE5C5A">
        <w:rPr>
          <w:color w:val="auto"/>
        </w:rPr>
        <w:t xml:space="preserve"> Vlada Republike Hrvatske na zahtjev Povjerenstva </w:t>
      </w:r>
      <w:r>
        <w:rPr>
          <w:color w:val="auto"/>
        </w:rPr>
        <w:t xml:space="preserve">nije </w:t>
      </w:r>
      <w:r w:rsidR="00EE5C5A">
        <w:rPr>
          <w:color w:val="auto"/>
        </w:rPr>
        <w:t xml:space="preserve">dostavila dokumentaciju koja se odnosi na navedeni postupak postavljanja šefa </w:t>
      </w:r>
      <w:r>
        <w:rPr>
          <w:color w:val="auto"/>
        </w:rPr>
        <w:t xml:space="preserve">diplomatske misije, utvrđuje </w:t>
      </w:r>
      <w:r w:rsidR="00EE5C5A">
        <w:rPr>
          <w:color w:val="auto"/>
        </w:rPr>
        <w:t xml:space="preserve">da je navedeno očitovanje </w:t>
      </w:r>
      <w:r>
        <w:rPr>
          <w:color w:val="auto"/>
        </w:rPr>
        <w:t>doista z</w:t>
      </w:r>
      <w:r w:rsidR="00EE5C5A">
        <w:rPr>
          <w:color w:val="auto"/>
        </w:rPr>
        <w:t xml:space="preserve">aprimljeno u Povjerenstvu zajedno sa dokumentacijom te da se u istom </w:t>
      </w:r>
      <w:r>
        <w:rPr>
          <w:color w:val="auto"/>
        </w:rPr>
        <w:t>izričito</w:t>
      </w:r>
      <w:r w:rsidR="00EE5C5A">
        <w:rPr>
          <w:color w:val="auto"/>
        </w:rPr>
        <w:t xml:space="preserve"> navodi da se radi o materijalima koji su klasificirani oznakom „tajno“ pa je Povjerenstvo dužno s njima na taj način postupati. Slijedom iznesenoga, ta dokumentacija nije priklopljena ovome spisu, već je otvoren predmet pod drugom brojčanom oznakom i ista se čuva izdvojena na za to predviđenom mjestu koji</w:t>
      </w:r>
      <w:r>
        <w:rPr>
          <w:color w:val="auto"/>
        </w:rPr>
        <w:t xml:space="preserve"> udovoljava standardima zaštite tajnosti podataka. </w:t>
      </w:r>
    </w:p>
    <w:p w14:paraId="06FD2CEC" w14:textId="139F1BE8" w:rsidR="00D672C1" w:rsidRDefault="00D672C1" w:rsidP="00D672C1">
      <w:pPr>
        <w:pStyle w:val="Default"/>
        <w:spacing w:line="276" w:lineRule="auto"/>
        <w:ind w:firstLine="708"/>
        <w:jc w:val="both"/>
        <w:rPr>
          <w:color w:val="auto"/>
        </w:rPr>
      </w:pPr>
    </w:p>
    <w:p w14:paraId="60434610" w14:textId="541A1C9A" w:rsidR="00100872" w:rsidRPr="00EA34EB" w:rsidRDefault="00100872" w:rsidP="00100872">
      <w:pPr>
        <w:pStyle w:val="Default"/>
        <w:spacing w:line="276" w:lineRule="auto"/>
        <w:ind w:firstLine="708"/>
        <w:jc w:val="both"/>
        <w:rPr>
          <w:color w:val="auto"/>
          <w:lang w:eastAsia="hr-HR" w:bidi="hr-HR"/>
        </w:rPr>
      </w:pPr>
      <w:r>
        <w:rPr>
          <w:color w:val="auto"/>
          <w:lang w:eastAsia="hr-HR" w:bidi="hr-HR"/>
        </w:rPr>
        <w:t xml:space="preserve">Iako je prilikom donošenja odluke o pokretanju </w:t>
      </w:r>
      <w:r w:rsidRPr="00EA34EB">
        <w:rPr>
          <w:color w:val="auto"/>
          <w:lang w:eastAsia="hr-HR" w:bidi="hr-HR"/>
        </w:rPr>
        <w:t>Povjerenstvo zauzelo stav da je sudjelovanje predsjednika Vlade Republike Hrvatske u postavljanju šefova diplo</w:t>
      </w:r>
      <w:r w:rsidRPr="00EA34EB">
        <w:rPr>
          <w:color w:val="auto"/>
          <w:lang w:eastAsia="hr-HR" w:bidi="hr-HR"/>
        </w:rPr>
        <w:lastRenderedPageBreak/>
        <w:t>matskih misija n</w:t>
      </w:r>
      <w:r w:rsidRPr="00EA34EB">
        <w:rPr>
          <w:color w:val="auto"/>
          <w:shd w:val="clear" w:color="auto" w:fill="FFFFFF"/>
        </w:rPr>
        <w:t xml:space="preserve">jegov ustavni prerogativ iz kojeg se ne bi mogao izuzeti od postupanja, a </w:t>
      </w:r>
      <w:r w:rsidRPr="00EA34EB">
        <w:rPr>
          <w:rFonts w:eastAsia="Calibri"/>
          <w:color w:val="auto"/>
        </w:rPr>
        <w:t xml:space="preserve">imajući u vidu odredbu članka 99. stavka 3. Ustava RH koji izričito određuje da </w:t>
      </w:r>
      <w:r w:rsidRPr="00EA34EB">
        <w:rPr>
          <w:color w:val="auto"/>
          <w:shd w:val="clear" w:color="auto" w:fill="FFFFFF"/>
        </w:rPr>
        <w:t xml:space="preserve">Predsjednik Republike donosi odluku o postavljanju i opozivu šefova diplomatskih misija Republike Hrvatske u inozemstvu uz prethodni supotpis predsjednika Vlade Republike Hrvatske, </w:t>
      </w:r>
      <w:r>
        <w:rPr>
          <w:color w:val="auto"/>
          <w:shd w:val="clear" w:color="auto" w:fill="FFFFFF"/>
        </w:rPr>
        <w:t xml:space="preserve">radi razmatranja ispravnosti takvog stava </w:t>
      </w:r>
      <w:r w:rsidRPr="00EA34EB">
        <w:rPr>
          <w:color w:val="auto"/>
          <w:shd w:val="clear" w:color="auto" w:fill="FFFFFF"/>
        </w:rPr>
        <w:t xml:space="preserve">Povjerenstvo je u </w:t>
      </w:r>
      <w:r>
        <w:rPr>
          <w:color w:val="auto"/>
          <w:shd w:val="clear" w:color="auto" w:fill="FFFFFF"/>
        </w:rPr>
        <w:t xml:space="preserve">toj </w:t>
      </w:r>
      <w:r w:rsidRPr="00EA34EB">
        <w:rPr>
          <w:color w:val="auto"/>
          <w:shd w:val="clear" w:color="auto" w:fill="FFFFFF"/>
        </w:rPr>
        <w:t xml:space="preserve">odluci </w:t>
      </w:r>
      <w:r>
        <w:rPr>
          <w:color w:val="auto"/>
          <w:shd w:val="clear" w:color="auto" w:fill="FFFFFF"/>
        </w:rPr>
        <w:t xml:space="preserve">navelo da će </w:t>
      </w:r>
      <w:r w:rsidR="000B77A0">
        <w:rPr>
          <w:color w:val="auto"/>
          <w:shd w:val="clear" w:color="auto" w:fill="FFFFFF"/>
        </w:rPr>
        <w:t>vezano</w:t>
      </w:r>
      <w:r>
        <w:rPr>
          <w:color w:val="auto"/>
          <w:shd w:val="clear" w:color="auto" w:fill="FFFFFF"/>
        </w:rPr>
        <w:t xml:space="preserve"> za mogućnost izuzimanja zatražiti mišljenje od stručnjaka sa katedri</w:t>
      </w:r>
      <w:r w:rsidRPr="00EA34EB">
        <w:rPr>
          <w:color w:val="auto"/>
          <w:shd w:val="clear" w:color="auto" w:fill="FFFFFF"/>
        </w:rPr>
        <w:t xml:space="preserve"> ustavnog prava pravnih fakulteta u Republici Hrvatskoj. </w:t>
      </w:r>
      <w:r>
        <w:rPr>
          <w:color w:val="auto"/>
          <w:shd w:val="clear" w:color="auto" w:fill="FFFFFF"/>
        </w:rPr>
        <w:t xml:space="preserve">  </w:t>
      </w:r>
    </w:p>
    <w:p w14:paraId="0FE3CDCD" w14:textId="77777777" w:rsidR="00100872" w:rsidRPr="00EA34EB" w:rsidRDefault="00100872" w:rsidP="00100872">
      <w:pPr>
        <w:pStyle w:val="Default"/>
        <w:spacing w:line="276" w:lineRule="auto"/>
        <w:ind w:firstLine="708"/>
        <w:jc w:val="both"/>
        <w:rPr>
          <w:color w:val="auto"/>
          <w:lang w:eastAsia="hr-HR" w:bidi="hr-HR"/>
        </w:rPr>
      </w:pPr>
    </w:p>
    <w:p w14:paraId="315AD9DC" w14:textId="33E12510" w:rsidR="00100872" w:rsidRPr="00EA34EB" w:rsidRDefault="00100872" w:rsidP="00100872">
      <w:pPr>
        <w:pStyle w:val="Default"/>
        <w:spacing w:line="276" w:lineRule="auto"/>
        <w:ind w:firstLine="708"/>
        <w:jc w:val="both"/>
        <w:rPr>
          <w:color w:val="auto"/>
          <w:lang w:eastAsia="hr-HR" w:bidi="hr-HR"/>
        </w:rPr>
      </w:pPr>
      <w:r>
        <w:rPr>
          <w:color w:val="auto"/>
          <w:lang w:eastAsia="hr-HR" w:bidi="hr-HR"/>
        </w:rPr>
        <w:t xml:space="preserve">Nakon pokretanja postupka </w:t>
      </w:r>
      <w:r w:rsidRPr="00EA34EB">
        <w:rPr>
          <w:color w:val="auto"/>
          <w:lang w:eastAsia="hr-HR" w:bidi="hr-HR"/>
        </w:rPr>
        <w:t xml:space="preserve">Povjerenstvo </w:t>
      </w:r>
      <w:r>
        <w:rPr>
          <w:color w:val="auto"/>
          <w:lang w:eastAsia="hr-HR" w:bidi="hr-HR"/>
        </w:rPr>
        <w:t xml:space="preserve">je </w:t>
      </w:r>
      <w:r w:rsidRPr="00EA34EB">
        <w:rPr>
          <w:color w:val="auto"/>
          <w:lang w:eastAsia="hr-HR" w:bidi="hr-HR"/>
        </w:rPr>
        <w:t xml:space="preserve">dopisima upućenima katedrama za ustavno pravo pravnih fakulteta Sveučilišta J.J. Strossmayera u Osijeku, Sveučilišta u Zagrebu, Sveučilišta u Rijeci i Sveučilišta u Splitu, zamolilo </w:t>
      </w:r>
      <w:r w:rsidRPr="00EA34EB">
        <w:rPr>
          <w:color w:val="auto"/>
          <w:shd w:val="clear" w:color="auto" w:fill="FFFFFF"/>
        </w:rPr>
        <w:t xml:space="preserve">pravno mišljenje može li se predsjednik Vlade Republike Hrvatske izuzeti od postupanja u postupku imenovanja šefova diplomatskih misija (davanje prethodnog supotpisa) i za to ovlastiti kojega od </w:t>
      </w:r>
      <w:r w:rsidRPr="00EA34EB">
        <w:rPr>
          <w:color w:val="auto"/>
        </w:rPr>
        <w:t xml:space="preserve">potpredsjednika Vlade </w:t>
      </w:r>
      <w:r w:rsidRPr="00EA34EB">
        <w:rPr>
          <w:color w:val="auto"/>
          <w:shd w:val="clear" w:color="auto" w:fill="FFFFFF"/>
        </w:rPr>
        <w:t xml:space="preserve">Republike Hrvatske, u smislu odredbi </w:t>
      </w:r>
      <w:r>
        <w:rPr>
          <w:color w:val="auto"/>
          <w:shd w:val="clear" w:color="auto" w:fill="FFFFFF"/>
        </w:rPr>
        <w:t xml:space="preserve">članka 10. stavka 2. </w:t>
      </w:r>
      <w:r w:rsidRPr="00EA34EB">
        <w:rPr>
          <w:color w:val="auto"/>
          <w:shd w:val="clear" w:color="auto" w:fill="FFFFFF"/>
        </w:rPr>
        <w:t xml:space="preserve">Zakona o Vladi </w:t>
      </w:r>
      <w:r w:rsidRPr="00EA34EB">
        <w:rPr>
          <w:color w:val="auto"/>
        </w:rPr>
        <w:t xml:space="preserve">Republike Hrvatske („Narodne novine“ broj 150/11., 119/14. i 93/16.), obzirom da prema odredbi članka 99. stavka 3. Ustava RH </w:t>
      </w:r>
      <w:r w:rsidRPr="00EA34EB">
        <w:rPr>
          <w:color w:val="auto"/>
          <w:shd w:val="clear" w:color="auto" w:fill="FFFFFF"/>
        </w:rPr>
        <w:t>Predsjednik Republike Hrvatske donosi odluku o postavljanju i opozivu šefova diplomatskih misija Republike Hrvatske u inozemstvu uz prethodni supotpis predsjednika Vlade Republike Hrvatske.</w:t>
      </w:r>
    </w:p>
    <w:p w14:paraId="0564A318" w14:textId="77777777" w:rsidR="00100872" w:rsidRPr="00EA34EB" w:rsidRDefault="00100872" w:rsidP="00100872">
      <w:pPr>
        <w:pStyle w:val="Default"/>
        <w:spacing w:line="276" w:lineRule="auto"/>
        <w:ind w:firstLine="708"/>
        <w:jc w:val="both"/>
        <w:rPr>
          <w:color w:val="auto"/>
          <w:lang w:eastAsia="hr-HR" w:bidi="hr-HR"/>
        </w:rPr>
      </w:pPr>
    </w:p>
    <w:p w14:paraId="00D17EDA" w14:textId="0FFBA7A6"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 xml:space="preserve">Povjerenstvo utvrđuje da su zaprimljena dva stručna mišljenja profesora </w:t>
      </w:r>
      <w:r>
        <w:rPr>
          <w:color w:val="auto"/>
          <w:lang w:eastAsia="hr-HR" w:bidi="hr-HR"/>
        </w:rPr>
        <w:t>Pravnog fakulteta</w:t>
      </w:r>
      <w:r w:rsidRPr="00EA34EB">
        <w:rPr>
          <w:color w:val="auto"/>
          <w:lang w:eastAsia="hr-HR" w:bidi="hr-HR"/>
        </w:rPr>
        <w:t xml:space="preserve"> Sveučilišta J.J. Strossmayera u Osijeku i jedno mišljenje profesora </w:t>
      </w:r>
      <w:r>
        <w:rPr>
          <w:color w:val="auto"/>
          <w:lang w:eastAsia="hr-HR" w:bidi="hr-HR"/>
        </w:rPr>
        <w:t xml:space="preserve">Pravnog fakulteta </w:t>
      </w:r>
      <w:r w:rsidRPr="00EA34EB">
        <w:rPr>
          <w:color w:val="auto"/>
          <w:lang w:eastAsia="hr-HR" w:bidi="hr-HR"/>
        </w:rPr>
        <w:t>Sveučilišta u Zagrebu.</w:t>
      </w:r>
    </w:p>
    <w:p w14:paraId="7FFC2E55" w14:textId="77777777" w:rsidR="00100872" w:rsidRDefault="00100872" w:rsidP="00100872">
      <w:pPr>
        <w:pStyle w:val="Default"/>
        <w:spacing w:line="276" w:lineRule="auto"/>
        <w:ind w:firstLine="708"/>
        <w:jc w:val="both"/>
        <w:rPr>
          <w:color w:val="auto"/>
          <w:lang w:eastAsia="hr-HR" w:bidi="hr-HR"/>
        </w:rPr>
      </w:pPr>
    </w:p>
    <w:p w14:paraId="088A7B7A" w14:textId="3FAD7CA4"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 xml:space="preserve">Pod brojem 711-U-1583-P-382-17/19-18-3 u Povjerenstvu </w:t>
      </w:r>
      <w:r w:rsidR="000B77A0">
        <w:rPr>
          <w:color w:val="auto"/>
          <w:lang w:eastAsia="hr-HR" w:bidi="hr-HR"/>
        </w:rPr>
        <w:t>je</w:t>
      </w:r>
      <w:r w:rsidRPr="00EA34EB">
        <w:rPr>
          <w:color w:val="auto"/>
          <w:lang w:eastAsia="hr-HR" w:bidi="hr-HR"/>
        </w:rPr>
        <w:t xml:space="preserve"> dana 8. travnja 2019.g. </w:t>
      </w:r>
      <w:r w:rsidR="000B77A0">
        <w:rPr>
          <w:color w:val="auto"/>
          <w:lang w:eastAsia="hr-HR" w:bidi="hr-HR"/>
        </w:rPr>
        <w:t xml:space="preserve">zaprimljeno </w:t>
      </w:r>
      <w:r w:rsidRPr="00EA34EB">
        <w:rPr>
          <w:color w:val="auto"/>
          <w:lang w:eastAsia="hr-HR" w:bidi="hr-HR"/>
        </w:rPr>
        <w:t>mišljenje prof.dr.sc. Branka Smerdela, predstojnika Katedre za ustavno pravo Pravnog fakulteta Sveučilišta u Zagrebu u kojem ponajprije napominje, a na temelju oskudnih</w:t>
      </w:r>
      <w:r w:rsidRPr="00EA34EB">
        <w:rPr>
          <w:color w:val="auto"/>
          <w:lang w:eastAsia="hr-HR" w:bidi="hr-HR"/>
        </w:rPr>
        <w:br/>
        <w:t xml:space="preserve">informacija koje je zaprimio, kako smatra da opisan slučaj otvara drugo, važnije pitanje od postavljenog, a to je priroda odnosa „kumstva", koji prijavitelji ocjenjuju kao sukob interesa te upozorava na taj aspekt. </w:t>
      </w:r>
    </w:p>
    <w:p w14:paraId="47B64912" w14:textId="77777777"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 xml:space="preserve">U nastavku iznosi da predsjednik Vlade može odrediti prvog potpredsjednika Vlade, koji zamjenjuje predsjednika Vlade u slučaju njegove spriječenosti ili odsutnosti, osim u pitanjima i postupcima odlučivanja o povjerenju Vladi, imenovanju i razrješenju člana Vlade, prema odredbama Zakona o Vladi Republike Hrvatske. Navodi da nijedan potpredsjednik Vlade nije kao takav određen te se može zaključiti kako predsjednik Vlade Andrej Plenković daje prednost rješenju po kojem bi, u slučaju potrebe, on </w:t>
      </w:r>
      <w:r w:rsidRPr="00EA34EB">
        <w:rPr>
          <w:iCs/>
          <w:color w:val="auto"/>
          <w:lang w:eastAsia="hr-HR" w:bidi="hr-HR"/>
        </w:rPr>
        <w:t>ad hoc,</w:t>
      </w:r>
      <w:r w:rsidRPr="00EA34EB">
        <w:rPr>
          <w:color w:val="auto"/>
          <w:lang w:eastAsia="hr-HR" w:bidi="hr-HR"/>
        </w:rPr>
        <w:t xml:space="preserve"> pojedine ovlasti zamjenjivanja u određenoj dužnosti mogao povjeriti jednom od članova užeg kabineta. Ističe da je to praktično rješenje u koalicijskoj Vladi, posebno imajući u vidu iskustva ovog sastava Vlade, premda može</w:t>
      </w:r>
      <w:r w:rsidRPr="00EA34EB">
        <w:rPr>
          <w:color w:val="auto"/>
          <w:lang w:eastAsia="hr-HR" w:bidi="hr-HR"/>
        </w:rPr>
        <w:br/>
        <w:t xml:space="preserve">otvoriti ozbiljne probleme u slučaju kada to predsjednik Vlade Republike Hrvatske ne bi bio u stanju učiniti. Ističe da se Zakonom predviđeni razlog za izuzeće uslijed </w:t>
      </w:r>
      <w:r w:rsidRPr="00EA34EB">
        <w:rPr>
          <w:color w:val="auto"/>
          <w:lang w:eastAsia="hr-HR" w:bidi="hr-HR"/>
        </w:rPr>
        <w:lastRenderedPageBreak/>
        <w:t xml:space="preserve">sukoba interesa, nedvojbeno može podvesti pod pojam „spriječenosti predsjednika Vlade“ te da se u tom pogledu, prostim gramatičkim tumačenjem odredbi Zakona o Vladi Republike Hrvatske, može </w:t>
      </w:r>
    </w:p>
    <w:p w14:paraId="371E16C6" w14:textId="77777777" w:rsidR="00100872" w:rsidRPr="00EA34EB" w:rsidRDefault="00100872" w:rsidP="00100872">
      <w:pPr>
        <w:pStyle w:val="Default"/>
        <w:spacing w:line="276" w:lineRule="auto"/>
        <w:jc w:val="both"/>
        <w:rPr>
          <w:color w:val="auto"/>
          <w:lang w:eastAsia="hr-HR" w:bidi="hr-HR"/>
        </w:rPr>
      </w:pPr>
      <w:r w:rsidRPr="00EA34EB">
        <w:rPr>
          <w:color w:val="auto"/>
          <w:lang w:eastAsia="hr-HR" w:bidi="hr-HR"/>
        </w:rPr>
        <w:t>zaključiti kako se predsjednik Vlade može izuzeti,  kada smatra da su se stekli zakonski uvjeti koji to zahtijevaju, te ovlastiti jednog od podpredsjednika Vlade da ga zastupa u pojedinom</w:t>
      </w:r>
      <w:r w:rsidRPr="00EA34EB">
        <w:rPr>
          <w:color w:val="auto"/>
          <w:lang w:eastAsia="hr-HR" w:bidi="hr-HR"/>
        </w:rPr>
        <w:br/>
        <w:t>slučaju.</w:t>
      </w:r>
    </w:p>
    <w:p w14:paraId="185C7E9A" w14:textId="77777777" w:rsidR="00100872" w:rsidRPr="00EA34EB" w:rsidRDefault="00100872" w:rsidP="00100872">
      <w:pPr>
        <w:pStyle w:val="Default"/>
        <w:spacing w:line="276" w:lineRule="auto"/>
        <w:jc w:val="both"/>
        <w:rPr>
          <w:color w:val="auto"/>
          <w:lang w:eastAsia="hr-HR" w:bidi="hr-HR"/>
        </w:rPr>
      </w:pPr>
    </w:p>
    <w:p w14:paraId="2F71972A" w14:textId="34A06C5D" w:rsidR="00100872" w:rsidRPr="00EA34EB" w:rsidRDefault="00100872" w:rsidP="00100872">
      <w:pPr>
        <w:pStyle w:val="Default"/>
        <w:spacing w:line="276" w:lineRule="auto"/>
        <w:jc w:val="both"/>
        <w:rPr>
          <w:color w:val="auto"/>
          <w:lang w:eastAsia="hr-HR" w:bidi="hr-HR"/>
        </w:rPr>
      </w:pPr>
      <w:r w:rsidRPr="00EA34EB">
        <w:rPr>
          <w:color w:val="auto"/>
          <w:lang w:eastAsia="hr-HR" w:bidi="hr-HR"/>
        </w:rPr>
        <w:tab/>
        <w:t>U svojem se mišljenju poziva na načelo razmjernosti, koje u članku 16. stavku 2. Ustava određuje da se opravdanost primjene zakonodavstvom propisanih mjera ograničavanja prava osoba, ima ocijeniti u svakom pojedinom slučaju, što otvara pitanje kakva je narav</w:t>
      </w:r>
      <w:r w:rsidRPr="00EA34EB">
        <w:rPr>
          <w:color w:val="auto"/>
          <w:lang w:eastAsia="hr-HR" w:bidi="hr-HR"/>
        </w:rPr>
        <w:br/>
        <w:t xml:space="preserve">„kumstva" između dužnosnika i njegovog kandidata za veleposlanika i navodi da prema Hrvatskoj enciklopediji u Hrvatskoj postoji čitav niza različitih oblika „kumstva", </w:t>
      </w:r>
      <w:r w:rsidRPr="00EA34EB">
        <w:rPr>
          <w:color w:val="auto"/>
          <w:lang w:eastAsia="hr-HR" w:bidi="hr-HR"/>
        </w:rPr>
        <w:br/>
        <w:t xml:space="preserve">od tradicionalnih povijesnih veza između obitelji koje se smatraju svetinjama i obvezuju na uzajamno pomaganje ili ratnih kumstava koja se vrlo ozbiljno shvaćaju, preko različitih oblika svjedočenja određenom činu, kao </w:t>
      </w:r>
      <w:r w:rsidR="004D7E7C">
        <w:rPr>
          <w:color w:val="auto"/>
          <w:lang w:eastAsia="hr-HR" w:bidi="hr-HR"/>
        </w:rPr>
        <w:t>što je npr.</w:t>
      </w:r>
      <w:r w:rsidRPr="00EA34EB">
        <w:rPr>
          <w:color w:val="auto"/>
          <w:lang w:eastAsia="hr-HR" w:bidi="hr-HR"/>
        </w:rPr>
        <w:t xml:space="preserve"> u katolicizmu krštenje ili zaključenje braka, do svjedočenja pri zaključivanju građanskog braka, kojeg stranke smatraju prijateljskom uslugom, </w:t>
      </w:r>
    </w:p>
    <w:p w14:paraId="33C0E918" w14:textId="77777777" w:rsidR="00100872" w:rsidRPr="00EA34EB" w:rsidRDefault="00100872" w:rsidP="00100872">
      <w:pPr>
        <w:pStyle w:val="Default"/>
        <w:spacing w:line="276" w:lineRule="auto"/>
        <w:jc w:val="both"/>
        <w:rPr>
          <w:color w:val="auto"/>
          <w:lang w:eastAsia="hr-HR" w:bidi="hr-HR"/>
        </w:rPr>
      </w:pPr>
      <w:r w:rsidRPr="00EA34EB">
        <w:rPr>
          <w:color w:val="auto"/>
          <w:lang w:eastAsia="hr-HR" w:bidi="hr-HR"/>
        </w:rPr>
        <w:t xml:space="preserve">i posebno ga ne obilježavaju tijekom godina i koja su česta između ljudi koji dugo vremena rade u istim djelatnostima. Također, ističe da ZSSI izrijekom ne spominje „kumstvo" kao poseban odnos koji bi trebalo deklarirati, a zbog čega smatra da Povjerenstvo ne može predmet riješiti bez ispitivanja stvarne naravi „kumskog odnosa" u pitanju u cilju utvrđenja je li to odnos koji je utjecao ili mogao utjecati na konkretan slučaj imenovanja veleposlanika, bez čega nije moguće odlučiti je li se predsjednik Vlade bio dužan izuzeti. </w:t>
      </w:r>
    </w:p>
    <w:p w14:paraId="0ABB1876" w14:textId="77777777" w:rsidR="00100872" w:rsidRPr="00EA34EB" w:rsidRDefault="00100872" w:rsidP="00100872">
      <w:pPr>
        <w:pStyle w:val="Default"/>
        <w:spacing w:line="276" w:lineRule="auto"/>
        <w:ind w:firstLine="708"/>
        <w:jc w:val="both"/>
        <w:rPr>
          <w:color w:val="auto"/>
          <w:lang w:eastAsia="hr-HR" w:bidi="hr-HR"/>
        </w:rPr>
      </w:pPr>
    </w:p>
    <w:p w14:paraId="46A61912" w14:textId="77777777"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 xml:space="preserve">Pod brojem 711-U-1632-P-382-17/19-19-3 od 10. travnja 2019.g. zaprimljeno je mišljenje </w:t>
      </w:r>
      <w:r>
        <w:rPr>
          <w:color w:val="auto"/>
          <w:lang w:val="en-US" w:bidi="en-US"/>
        </w:rPr>
        <w:t>izv.prof.dr.sc</w:t>
      </w:r>
      <w:r w:rsidRPr="00EA34EB">
        <w:rPr>
          <w:color w:val="auto"/>
          <w:lang w:val="en-US" w:bidi="en-US"/>
        </w:rPr>
        <w:t xml:space="preserve">. </w:t>
      </w:r>
      <w:r w:rsidRPr="00EA34EB">
        <w:rPr>
          <w:color w:val="auto"/>
          <w:lang w:eastAsia="hr-HR" w:bidi="hr-HR"/>
        </w:rPr>
        <w:t>Anite Blagojević sa Katedre za ustavno i europsko pravo Pravnog fakulteta Sveučilišta J.J. Strossmayera u Osijeku u kojem se ističe kako je relevantna odredba Ustava Republike Hrvatske vrlo jasna, jer je prema članku 99. stavku 3. Ustava Republike Hrvatske postavljanje i opoziv šefova diplomatskih misija Republike Hrvatske u inozemstvu u  djelokrugu predsjednika Republike, ali je ograničeno "prethodnim supotpisom" predsjednika</w:t>
      </w:r>
      <w:r w:rsidRPr="00EA34EB">
        <w:rPr>
          <w:color w:val="auto"/>
          <w:lang w:eastAsia="hr-HR" w:bidi="hr-HR"/>
        </w:rPr>
        <w:br/>
        <w:t>Vlade, što treba tumačiti kao pogrešno formuliran zahtjev za postizanjem suglasnosti.</w:t>
      </w:r>
    </w:p>
    <w:p w14:paraId="6D1C95D6" w14:textId="77777777" w:rsidR="00100872" w:rsidRPr="00EA34EB" w:rsidRDefault="00100872" w:rsidP="00100872">
      <w:pPr>
        <w:pStyle w:val="Default"/>
        <w:spacing w:line="276" w:lineRule="auto"/>
        <w:ind w:firstLine="708"/>
        <w:jc w:val="both"/>
        <w:rPr>
          <w:color w:val="auto"/>
          <w:lang w:eastAsia="hr-HR" w:bidi="hr-HR"/>
        </w:rPr>
      </w:pPr>
    </w:p>
    <w:p w14:paraId="7CAD2BD3" w14:textId="77777777"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 xml:space="preserve">Navodi </w:t>
      </w:r>
      <w:r>
        <w:rPr>
          <w:color w:val="auto"/>
          <w:lang w:eastAsia="hr-HR" w:bidi="hr-HR"/>
        </w:rPr>
        <w:t>da</w:t>
      </w:r>
      <w:r w:rsidRPr="00EA34EB">
        <w:rPr>
          <w:color w:val="auto"/>
          <w:lang w:eastAsia="hr-HR" w:bidi="hr-HR"/>
        </w:rPr>
        <w:t xml:space="preserve"> je</w:t>
      </w:r>
      <w:r>
        <w:rPr>
          <w:color w:val="auto"/>
          <w:lang w:eastAsia="hr-HR" w:bidi="hr-HR"/>
        </w:rPr>
        <w:t xml:space="preserve"> ustavno-pravno </w:t>
      </w:r>
      <w:r w:rsidRPr="00EA34EB">
        <w:rPr>
          <w:color w:val="auto"/>
          <w:lang w:eastAsia="hr-HR" w:bidi="hr-HR"/>
        </w:rPr>
        <w:t xml:space="preserve">nedvojbeno kako u konkretnoj situaciji postavljanja i opoziva šefova diplomatskih misija ne </w:t>
      </w:r>
      <w:r w:rsidRPr="00EA34EB">
        <w:rPr>
          <w:bCs/>
          <w:color w:val="auto"/>
          <w:lang w:eastAsia="hr-HR" w:bidi="hr-HR"/>
        </w:rPr>
        <w:t>postoji mogućnost izuzimanja predsjednika Vlade,</w:t>
      </w:r>
      <w:r w:rsidRPr="00EA34EB">
        <w:rPr>
          <w:b/>
          <w:bCs/>
          <w:color w:val="auto"/>
          <w:lang w:eastAsia="hr-HR" w:bidi="hr-HR"/>
        </w:rPr>
        <w:t xml:space="preserve"> </w:t>
      </w:r>
      <w:r w:rsidRPr="00EA34EB">
        <w:rPr>
          <w:color w:val="auto"/>
          <w:lang w:eastAsia="hr-HR" w:bidi="hr-HR"/>
        </w:rPr>
        <w:t xml:space="preserve">odnosno imenovanja nekog od potpredsjednika Vlade, budući da se radi o ustavnom prerogativu predsjednika Vlade, ali unatoč navedenoj ustavnopravnoj nedvojbenosti, u slučaju postojanja konkretne (kumske) povezanosti, smatra kako je </w:t>
      </w:r>
      <w:r w:rsidRPr="00EA34EB">
        <w:rPr>
          <w:color w:val="auto"/>
          <w:lang w:eastAsia="hr-HR" w:bidi="hr-HR"/>
        </w:rPr>
        <w:lastRenderedPageBreak/>
        <w:t xml:space="preserve">uloga predsjednika Vlade preventivno djelovati u smislu deklariranja te povezanosti, kako prema javnosti, tako i (pogotovo) prema tijelima uključenim u postupak postavljanja šefova diplomatskih misija. </w:t>
      </w:r>
    </w:p>
    <w:p w14:paraId="1A772BE0" w14:textId="77777777" w:rsidR="00100872" w:rsidRPr="00EA34EB" w:rsidRDefault="00100872" w:rsidP="00100872">
      <w:pPr>
        <w:pStyle w:val="Default"/>
        <w:spacing w:line="276" w:lineRule="auto"/>
        <w:ind w:firstLine="708"/>
        <w:jc w:val="both"/>
        <w:rPr>
          <w:color w:val="auto"/>
          <w:lang w:eastAsia="hr-HR" w:bidi="hr-HR"/>
        </w:rPr>
      </w:pPr>
    </w:p>
    <w:p w14:paraId="68DAEB57" w14:textId="77777777"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 xml:space="preserve">Pod brojem 711-U-1670-P-382-17/19-20-3 od 12. travnja 2019.g. zaprimljeno je mišljenje člana Katedre za ustavno i europsko pravo Pravnog fakulteta Sveučilišta J.J. Strossmayera u Osijeku doc.dr.sc. Mate Palića. U mišljenju se navodi da ustavnopravni okvir za odgovor na postavljeno pitanje čine Ustav Republike Hrvatske („Narodne novine“ broj 59/90., 135/97., 113/00., 28/01., 76/10. i 5/14.), i to odredbe članka 3. koje određuju ustavne vrednote, članak 5. koji propisuje obvezu držanja Ustava i prava te poštovanja pravnog poretka Republike Hrvatske, članak 99. koji propisuje postupak postavljanja i opoziva šefova diplomatskih misija Republike Hrvatske u inozemstvu, zatim članak 10. Zakona o Vladi Republike Hrvatske koji propisuje dopuštenost zamjenjivanja predsjednika Vlade u slučaju spriječenosti ili odsutnosti te članak 6. ZSSI-a koji propisuje institut davanja mišljenja Povjerenstva na zahtjev dužnosnika. </w:t>
      </w:r>
    </w:p>
    <w:p w14:paraId="318366F0" w14:textId="77777777" w:rsidR="00100872" w:rsidRPr="00EA34EB" w:rsidRDefault="00100872" w:rsidP="00100872">
      <w:pPr>
        <w:pStyle w:val="Default"/>
        <w:spacing w:line="276" w:lineRule="auto"/>
        <w:ind w:firstLine="708"/>
        <w:jc w:val="both"/>
        <w:rPr>
          <w:color w:val="auto"/>
          <w:lang w:eastAsia="hr-HR" w:bidi="hr-HR"/>
        </w:rPr>
      </w:pPr>
    </w:p>
    <w:p w14:paraId="1910C21B" w14:textId="17A4A924"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U mišljenju se navodi da se predsjednik Vlade Republike Hrvatske može izuzeti iz postupanja u postupku imenovanja šefova diplomatskih misija i za to može ovlastiti potpredsjednika Vlade Republike Hrvatske. Naime, obrazlaže se kako je vladavina prava, jedna od najviših vrednota ustavnog poretka Republike Hrvatske, temelj za</w:t>
      </w:r>
      <w:r w:rsidRPr="00EA34EB">
        <w:rPr>
          <w:color w:val="auto"/>
          <w:lang w:eastAsia="hr-HR" w:bidi="hr-HR"/>
        </w:rPr>
        <w:br/>
        <w:t>tumačenje Ustava Republike Hrvatske te se svaka pojedina ustavna norma i Ustav</w:t>
      </w:r>
      <w:r w:rsidRPr="00EA34EB">
        <w:rPr>
          <w:color w:val="auto"/>
          <w:lang w:eastAsia="hr-HR" w:bidi="hr-HR"/>
        </w:rPr>
        <w:br/>
        <w:t>Republike Hrvatske kao cjeloviti propis najviše pravne snage tumače u skladu s vladavinom prava, kao i da ustavni zahtjev prema kojem se svatko dužan držati Ustava, prava i poštivati pravni poredak Republike Hrvatske predstavlja svojevrsno preciziranje sadržaja vladavine prava, a navedeni pojam „svatko“ obuhvaća najširi mogući krug adresata što znači i predsjednika Vlada Republike Hrvatske, jednog da najviših državnih dužnosnika. Također napominje kako Ustav Republike Hrvatske vrlo jasno definira kako u oblikovanju i provođenju</w:t>
      </w:r>
      <w:r w:rsidRPr="00EA34EB">
        <w:rPr>
          <w:color w:val="auto"/>
          <w:lang w:eastAsia="hr-HR" w:bidi="hr-HR"/>
        </w:rPr>
        <w:br/>
        <w:t>vanjske politike sudjeluju predsjednik Republike Hrvatske i Vlada Republike Hrvatske te da je jasno propisano davanje prethodnog supotpisa predsjednika Vlade Republike Hrvatske u postupku imenovanja šefova diplomatskih misija. Tumači da je člankom 10. Zakona o Vladi Republike Hrvatske propisana mogućnost, ali ne i formalna obveza da predsjednik Vlade odredi prvog potpredsjednika koj</w:t>
      </w:r>
      <w:r w:rsidR="004D7E7C">
        <w:rPr>
          <w:color w:val="auto"/>
          <w:lang w:eastAsia="hr-HR" w:bidi="hr-HR"/>
        </w:rPr>
        <w:t>i</w:t>
      </w:r>
      <w:r w:rsidRPr="00EA34EB">
        <w:rPr>
          <w:color w:val="auto"/>
          <w:lang w:eastAsia="hr-HR" w:bidi="hr-HR"/>
        </w:rPr>
        <w:t xml:space="preserve"> bi ga zamjenjivao u slučaju njegove spriječenosti ili odsutnosti te da je jasno određeno kako zamjenjivanje nije moguće u postupcima odlučivanja o povjerenju Vladi, imenovanju i razrješenju člana Vlade kao i da tumačenje članka 10. stavka 2. navedenog Zakona podrazumijeva da predsjednika Vlade može zamijeniti prvi potpredsjednik jedino</w:t>
      </w:r>
      <w:r w:rsidRPr="00EA34EB">
        <w:rPr>
          <w:color w:val="auto"/>
          <w:lang w:eastAsia="hr-HR" w:bidi="hr-HR"/>
        </w:rPr>
        <w:br/>
        <w:t xml:space="preserve">ukoliko je sam predsjednik Vlade istog odredio i da bi to argumentom </w:t>
      </w:r>
      <w:r w:rsidRPr="00EA34EB">
        <w:rPr>
          <w:iCs/>
          <w:color w:val="auto"/>
          <w:lang w:eastAsia="hr-HR" w:bidi="hr-HR"/>
        </w:rPr>
        <w:t>a contrario</w:t>
      </w:r>
      <w:r w:rsidRPr="00EA34EB">
        <w:rPr>
          <w:color w:val="auto"/>
          <w:lang w:eastAsia="hr-HR" w:bidi="hr-HR"/>
        </w:rPr>
        <w:t xml:space="preserve"> značilo da ukoliko to nije učinio onda ne postoji mogućnost zamjenjivanja, a imajući u vidu da je jasno određeno kako zamjenjivanje nije moguće u eksplicitno određenim </w:t>
      </w:r>
      <w:r w:rsidRPr="00EA34EB">
        <w:rPr>
          <w:color w:val="auto"/>
          <w:lang w:eastAsia="hr-HR" w:bidi="hr-HR"/>
        </w:rPr>
        <w:lastRenderedPageBreak/>
        <w:t xml:space="preserve">pitanjima, to bi značilo kako je isto moguće u nekim drugim pitanjima ako to ne bi bilo u suprotnosti s Ustavom Republike Hrvatske. Navodi da se odredbe ZSSI-a izrijekom odnose na postupanje čitavog niza državnih dužnosnika, što uključuje i predsjednika Vlade Republike Hrvatske te da je za dužnosnike člankom 6. ZSSI-a predviđena obveza traženja mišljenja Povjerenstva u slučaju dvojbe je li neko ponašanje u skladu s načelima javnih dužnosti, ali i obveza odijeljivanja privatnog od javnog interesa. </w:t>
      </w:r>
    </w:p>
    <w:p w14:paraId="32F35323" w14:textId="77777777" w:rsidR="00100872" w:rsidRPr="00EA34EB" w:rsidRDefault="00100872" w:rsidP="00100872">
      <w:pPr>
        <w:pStyle w:val="Default"/>
        <w:spacing w:line="276" w:lineRule="auto"/>
        <w:jc w:val="both"/>
        <w:rPr>
          <w:color w:val="auto"/>
          <w:lang w:eastAsia="hr-HR" w:bidi="hr-HR"/>
        </w:rPr>
      </w:pPr>
    </w:p>
    <w:p w14:paraId="3BC92A93" w14:textId="5AD5E0D5"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U mišljenju se također iznosi da je smisao odredbe koja predviđa pravo predsjednika  Vlade Republike Hrvatske da odredi prvog potpredsjednika, što je zakonska kategorija, osiguravanje uvjeta za redovito funkcioniranje Vlade Republike Hrvatske</w:t>
      </w:r>
      <w:r w:rsidR="004D7E7C">
        <w:rPr>
          <w:color w:val="auto"/>
          <w:lang w:eastAsia="hr-HR" w:bidi="hr-HR"/>
        </w:rPr>
        <w:t>,</w:t>
      </w:r>
      <w:r w:rsidRPr="00EA34EB">
        <w:rPr>
          <w:color w:val="auto"/>
          <w:lang w:eastAsia="hr-HR" w:bidi="hr-HR"/>
        </w:rPr>
        <w:t xml:space="preserve"> u slučajevima spriječenosti i odsutnosti predsjednika  Vlade, a općenita formulacija omogućava podvođenje pod pojam spriječenosti vrlo različite faktične situacije u kojima se predsjednik Vlade Republike Hrvatske iz različitih subjektivnih, ali i objektivnih razloga, može naći. Napominje kako je nužno odgovoriti na dva pitanja: je li u skladu s načelom vladavine prava kao najvišom vrednotom ustavnog poretka Republike Hrvatske i odredbom iz članka 5. Ustava ustavnopravno prihvatljivo interpretirati i primjenjivati bilo koju ustavnu normu tako da se njenom primjenom izravno krši odredba nekog pravnog propisa te je li potencijalni sukob interesa i/illi postupanje dužnosnika suprotno odredbama ZSSI-a i spriječenost predsjednika Vlade Republike Hrvatske za postupanje. </w:t>
      </w:r>
    </w:p>
    <w:p w14:paraId="2F732078" w14:textId="77777777" w:rsidR="00100872" w:rsidRPr="00EA34EB" w:rsidRDefault="00100872" w:rsidP="00100872">
      <w:pPr>
        <w:pStyle w:val="Default"/>
        <w:spacing w:line="276" w:lineRule="auto"/>
        <w:ind w:firstLine="708"/>
        <w:jc w:val="both"/>
        <w:rPr>
          <w:color w:val="auto"/>
          <w:lang w:eastAsia="hr-HR" w:bidi="hr-HR"/>
        </w:rPr>
      </w:pPr>
    </w:p>
    <w:p w14:paraId="6EB177FA" w14:textId="27743692"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U odnosu na prvo pitanje smatra da bi mogućnost tumačenja i primjene ustavne norme na način da se time izravno djeluje u suprotnosti s odredbama drugih pozitivnih propisa predstavljala ozbiljno narušavanje interne koherentnosti pravnog sustava kao cjeline, obzirom da vladavina prava podrazumijeva postupanje u skladu sa svim propisima koji su na snazi u okviru pravnog poretka. Drugačije stajalište prema kojem bi predsjednik Vlade Republike Hrvatske mogao birati hoće li i na koji će način postupati u nekoj konkretnoj situaciji otvorilo  vrata arbitrarnosti u postupanju i takvim djelovanjem bi došlo do selektivnosti u primjeni pozitivnih pravnih normi i time predstavljalo kršenje jednog od načela vladavine</w:t>
      </w:r>
      <w:r w:rsidRPr="00EA34EB">
        <w:rPr>
          <w:color w:val="auto"/>
          <w:lang w:eastAsia="hr-HR" w:bidi="hr-HR"/>
        </w:rPr>
        <w:br/>
        <w:t xml:space="preserve">prava. Naglašava da se pojam dužnosti držanja prava iz članka 5. Ustava Republike Hrvatske nedvojbeno odnosi na sve zakone koji su na snazi u Republici Hrvatskoj. </w:t>
      </w:r>
    </w:p>
    <w:p w14:paraId="2954B09A" w14:textId="77777777" w:rsidR="00100872" w:rsidRPr="00EA34EB" w:rsidRDefault="00100872" w:rsidP="00100872">
      <w:pPr>
        <w:pStyle w:val="Default"/>
        <w:spacing w:line="276" w:lineRule="auto"/>
        <w:ind w:firstLine="708"/>
        <w:jc w:val="both"/>
        <w:rPr>
          <w:color w:val="auto"/>
          <w:lang w:eastAsia="hr-HR" w:bidi="hr-HR"/>
        </w:rPr>
      </w:pPr>
    </w:p>
    <w:p w14:paraId="3107C44F" w14:textId="77777777"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t>U odnosu na drugo pitanje smatra da bi se potencijalni sukob interesa i/ili djelovanje suprotno bilo kojoj odredbi ZSSI-a moglo i moralo supsumirati u sadržaj i doseg</w:t>
      </w:r>
      <w:r w:rsidRPr="00EA34EB">
        <w:rPr>
          <w:color w:val="auto"/>
          <w:lang w:eastAsia="hr-HR" w:bidi="hr-HR"/>
        </w:rPr>
        <w:br/>
        <w:t>pojma spriječenosti, jer bi se u suprotnome moralo zaključiti kako bi predsjednik Vlade Republike Hrvatske, ukoliko je spriječen zbog nekog razloga koji je strogo faktičan (npr. bolest mogao izuzeti, ali se ne bi mogao izuzeti i zbog razloga koji je faktičan razlog (npr. činjenica kumstva) te istovremeno i pravni.</w:t>
      </w:r>
    </w:p>
    <w:p w14:paraId="1202E5AA" w14:textId="77777777" w:rsidR="00100872" w:rsidRDefault="00100872" w:rsidP="00100872">
      <w:pPr>
        <w:pStyle w:val="Default"/>
        <w:spacing w:line="276" w:lineRule="auto"/>
        <w:ind w:firstLine="708"/>
        <w:jc w:val="both"/>
        <w:rPr>
          <w:color w:val="auto"/>
          <w:lang w:eastAsia="hr-HR" w:bidi="hr-HR"/>
        </w:rPr>
      </w:pPr>
    </w:p>
    <w:p w14:paraId="143171DE" w14:textId="55358006" w:rsidR="00100872" w:rsidRPr="00EA34EB" w:rsidRDefault="00100872" w:rsidP="00100872">
      <w:pPr>
        <w:pStyle w:val="Default"/>
        <w:spacing w:line="276" w:lineRule="auto"/>
        <w:ind w:firstLine="708"/>
        <w:jc w:val="both"/>
        <w:rPr>
          <w:color w:val="auto"/>
          <w:lang w:eastAsia="hr-HR" w:bidi="hr-HR"/>
        </w:rPr>
      </w:pPr>
      <w:r w:rsidRPr="00EA34EB">
        <w:rPr>
          <w:color w:val="auto"/>
          <w:lang w:eastAsia="hr-HR" w:bidi="hr-HR"/>
        </w:rPr>
        <w:lastRenderedPageBreak/>
        <w:t xml:space="preserve">Zaključuje </w:t>
      </w:r>
      <w:r>
        <w:rPr>
          <w:color w:val="auto"/>
          <w:lang w:eastAsia="hr-HR" w:bidi="hr-HR"/>
        </w:rPr>
        <w:t xml:space="preserve">da je bitno </w:t>
      </w:r>
      <w:r w:rsidRPr="00EA34EB">
        <w:rPr>
          <w:color w:val="auto"/>
          <w:lang w:eastAsia="hr-HR" w:bidi="hr-HR"/>
        </w:rPr>
        <w:t>naglasiti kako je postojala mogućnost da, uvažavajući odredbe Zakona o Vladi Republike Hrvatske i ZSSI-a, postupi na ustavnopravno prihvatljiv način, a što bi značilo da je predsjednik Vlade Republike Hrvatske</w:t>
      </w:r>
      <w:r w:rsidR="004D7E7C">
        <w:rPr>
          <w:color w:val="auto"/>
          <w:lang w:eastAsia="hr-HR" w:bidi="hr-HR"/>
        </w:rPr>
        <w:t>,</w:t>
      </w:r>
      <w:r w:rsidRPr="00EA34EB">
        <w:rPr>
          <w:color w:val="auto"/>
          <w:lang w:eastAsia="hr-HR" w:bidi="hr-HR"/>
        </w:rPr>
        <w:t xml:space="preserve"> konzumirajući ovlast koja proizlazi iz zakonske odredbe</w:t>
      </w:r>
      <w:r w:rsidR="004D7E7C">
        <w:rPr>
          <w:color w:val="auto"/>
          <w:lang w:eastAsia="hr-HR" w:bidi="hr-HR"/>
        </w:rPr>
        <w:t>,</w:t>
      </w:r>
      <w:r w:rsidRPr="00EA34EB">
        <w:rPr>
          <w:color w:val="auto"/>
          <w:lang w:eastAsia="hr-HR" w:bidi="hr-HR"/>
        </w:rPr>
        <w:t xml:space="preserve"> donio rješenje kojim je odredio prvog potpredsjednika, čime bi se stvorile formalne pretpostavke da se predsjednik Vlade RH izuzme iz svakog postupanja u odnosu na povezanu osobu. Takvim postupanjem koje bi potpuno bilo sukladno odredbama navedenih zakona ne bi se prekršila ustavna odredba kojom je jasno i nedvosmisleno propisano da prethodnu suglasnost potpisuje predsjednik Vlade Republike Hrvatske. Svaka interpretacija koja bi onemogućavala izuzimanje premijera od postupanja u takvim situacijama bi otvorila vrata novim i budućim postupanjima koja bi gramatičkim tumačenjem ustavnih normi značila prihvatljivost kršenja drugih pravnih propisa i stvaranje presedana za svaku buduću situaciju, jer se institut supotpisa u hrvatskom ustavnom uređenju odnosi na čitav niz akata o imenovanju.</w:t>
      </w:r>
    </w:p>
    <w:p w14:paraId="47EA1396" w14:textId="11265C47" w:rsidR="00100872" w:rsidRPr="00EA34EB" w:rsidRDefault="00100872" w:rsidP="00100872">
      <w:pPr>
        <w:pStyle w:val="Default"/>
        <w:spacing w:line="276" w:lineRule="auto"/>
        <w:jc w:val="both"/>
        <w:rPr>
          <w:color w:val="auto"/>
          <w:lang w:eastAsia="hr-HR" w:bidi="hr-HR"/>
        </w:rPr>
      </w:pPr>
      <w:r w:rsidRPr="00EA34EB">
        <w:rPr>
          <w:color w:val="auto"/>
          <w:lang w:eastAsia="hr-HR" w:bidi="hr-HR"/>
        </w:rPr>
        <w:t>Navodi da zbog svih navedenih razloga smatra kako je izuzimanje od postupanj</w:t>
      </w:r>
      <w:r w:rsidR="004D7E7C">
        <w:rPr>
          <w:color w:val="auto"/>
          <w:lang w:eastAsia="hr-HR" w:bidi="hr-HR"/>
        </w:rPr>
        <w:t>a</w:t>
      </w:r>
      <w:r w:rsidRPr="00EA34EB">
        <w:rPr>
          <w:color w:val="auto"/>
          <w:lang w:eastAsia="hr-HR" w:bidi="hr-HR"/>
        </w:rPr>
        <w:t xml:space="preserve"> prema osobi koja se ima smatrati povezanom osobom u smislu odredbe iz članka 4. stavka 5. ZSSI-a ustavnopravno ne samo moguće nego i obveza koja proizlazi iz stručne i visokoetične interpretacije ustavnih i zakonskih normi. </w:t>
      </w:r>
    </w:p>
    <w:p w14:paraId="3C444504" w14:textId="429D8E1E" w:rsidR="00100872" w:rsidRDefault="00100872" w:rsidP="00D672C1">
      <w:pPr>
        <w:pStyle w:val="Default"/>
        <w:spacing w:line="276" w:lineRule="auto"/>
        <w:ind w:firstLine="708"/>
        <w:jc w:val="both"/>
        <w:rPr>
          <w:color w:val="auto"/>
        </w:rPr>
      </w:pPr>
    </w:p>
    <w:p w14:paraId="564960BA" w14:textId="49628819" w:rsidR="004F0638" w:rsidRPr="00903EC8" w:rsidRDefault="00DB5F7A" w:rsidP="00903EC8">
      <w:pPr>
        <w:pStyle w:val="Default"/>
        <w:spacing w:line="276" w:lineRule="auto"/>
        <w:ind w:firstLine="708"/>
        <w:jc w:val="both"/>
        <w:rPr>
          <w:color w:val="auto"/>
        </w:rPr>
      </w:pPr>
      <w:r w:rsidRPr="00903EC8">
        <w:rPr>
          <w:color w:val="auto"/>
        </w:rPr>
        <w:t xml:space="preserve">Iz </w:t>
      </w:r>
      <w:r w:rsidR="00ED1ECE" w:rsidRPr="00903EC8">
        <w:rPr>
          <w:color w:val="auto"/>
        </w:rPr>
        <w:t>analizirane</w:t>
      </w:r>
      <w:r w:rsidRPr="00903EC8">
        <w:rPr>
          <w:color w:val="auto"/>
        </w:rPr>
        <w:t xml:space="preserve"> dokumentacije </w:t>
      </w:r>
      <w:r w:rsidR="004F0638" w:rsidRPr="00903EC8">
        <w:rPr>
          <w:color w:val="auto"/>
        </w:rPr>
        <w:t xml:space="preserve">iz matičnih knjiga </w:t>
      </w:r>
      <w:r w:rsidR="00903EC8" w:rsidRPr="00903EC8">
        <w:rPr>
          <w:color w:val="auto"/>
        </w:rPr>
        <w:t xml:space="preserve">nedvojbeno je </w:t>
      </w:r>
      <w:r w:rsidRPr="00903EC8">
        <w:rPr>
          <w:color w:val="auto"/>
        </w:rPr>
        <w:t>utvrđeno da je dužnosnik Andrej Plenković bio svjedok pri sklapanju br</w:t>
      </w:r>
      <w:r w:rsidR="00ED1ECE" w:rsidRPr="00903EC8">
        <w:rPr>
          <w:color w:val="auto"/>
        </w:rPr>
        <w:t>aka (vjenčani kum) Igora Pokaza</w:t>
      </w:r>
      <w:r w:rsidR="003636A8">
        <w:rPr>
          <w:color w:val="auto"/>
        </w:rPr>
        <w:t xml:space="preserve">. </w:t>
      </w:r>
      <w:r w:rsidR="00903EC8" w:rsidRPr="00903EC8">
        <w:rPr>
          <w:color w:val="auto"/>
        </w:rPr>
        <w:t xml:space="preserve">Također, utvrđeno je da je dužnosnik Andrej Plenković u skladu s propisanom procedurom, a u okviru ovlasti iz Ustava RH, zakona i podzakonaskih općih akata,  sudjelovao u postupku u kojem je Igor pokaz imenovan za veleposlanika Republike Hrvatske u Ujedinjenoj Kraljevini Velike Britanije i Sjeverne Irske, i to </w:t>
      </w:r>
      <w:r w:rsidR="00CC07B5">
        <w:rPr>
          <w:color w:val="auto"/>
        </w:rPr>
        <w:t>da je</w:t>
      </w:r>
      <w:r w:rsidR="00100872">
        <w:rPr>
          <w:color w:val="auto"/>
        </w:rPr>
        <w:t xml:space="preserve"> </w:t>
      </w:r>
      <w:r w:rsidR="004F0638" w:rsidRPr="00903EC8">
        <w:rPr>
          <w:color w:val="auto"/>
        </w:rPr>
        <w:t xml:space="preserve">kao član Vlade Republike Hrvatske </w:t>
      </w:r>
      <w:r w:rsidR="00CC07B5">
        <w:rPr>
          <w:color w:val="auto"/>
        </w:rPr>
        <w:t xml:space="preserve">sudjelovao </w:t>
      </w:r>
      <w:r w:rsidR="00903EC8" w:rsidRPr="00903EC8">
        <w:rPr>
          <w:color w:val="auto"/>
        </w:rPr>
        <w:t xml:space="preserve"> </w:t>
      </w:r>
      <w:r w:rsidR="004F0638" w:rsidRPr="00903EC8">
        <w:rPr>
          <w:color w:val="auto"/>
        </w:rPr>
        <w:t xml:space="preserve">prilikom utvrđivanja liste prijedloga šefova diplomatskih misija te je donio akt (prethodni supotpis) na temelju kojeg je Predsjednica Republike Hrvatske </w:t>
      </w:r>
      <w:r w:rsidR="00903EC8" w:rsidRPr="00903EC8">
        <w:rPr>
          <w:color w:val="auto"/>
        </w:rPr>
        <w:t>odlukom</w:t>
      </w:r>
      <w:r w:rsidR="004F0638" w:rsidRPr="00903EC8">
        <w:rPr>
          <w:color w:val="auto"/>
        </w:rPr>
        <w:t xml:space="preserve"> </w:t>
      </w:r>
      <w:r w:rsidR="00903EC8" w:rsidRPr="00903EC8">
        <w:rPr>
          <w:color w:val="auto"/>
        </w:rPr>
        <w:t>postavila</w:t>
      </w:r>
      <w:r w:rsidR="004F0638" w:rsidRPr="00903EC8">
        <w:rPr>
          <w:color w:val="auto"/>
        </w:rPr>
        <w:t xml:space="preserve"> Igora Pokaza za šefa diplomatske misije.</w:t>
      </w:r>
    </w:p>
    <w:p w14:paraId="1C63E7BD" w14:textId="14FA5C63" w:rsidR="00EB606C" w:rsidRPr="00EA34EB" w:rsidRDefault="00EB606C" w:rsidP="004F0638">
      <w:pPr>
        <w:pStyle w:val="Default"/>
        <w:spacing w:line="276" w:lineRule="auto"/>
        <w:ind w:firstLine="708"/>
        <w:jc w:val="both"/>
        <w:rPr>
          <w:b/>
          <w:color w:val="auto"/>
        </w:rPr>
      </w:pPr>
    </w:p>
    <w:p w14:paraId="01099421" w14:textId="5314DE8A" w:rsidR="00903EC8" w:rsidRPr="00903EC8" w:rsidRDefault="00903EC8" w:rsidP="004F0638">
      <w:pPr>
        <w:pStyle w:val="Default"/>
        <w:spacing w:line="276" w:lineRule="auto"/>
        <w:ind w:firstLine="708"/>
        <w:jc w:val="both"/>
        <w:rPr>
          <w:color w:val="auto"/>
        </w:rPr>
      </w:pPr>
      <w:r w:rsidRPr="00903EC8">
        <w:rPr>
          <w:color w:val="auto"/>
        </w:rPr>
        <w:t>Sam p</w:t>
      </w:r>
      <w:r w:rsidR="00EB606C" w:rsidRPr="00903EC8">
        <w:rPr>
          <w:color w:val="auto"/>
        </w:rPr>
        <w:t xml:space="preserve">ostupak imenovanja veleposlanika propisan je na način da Vlada Republike Hrvatske nakon pripremljenog prijedloga Ministarstva vanjskih i europskih poslova, sačinjenog po obavljenim usmenim konzultacijama između Ministarstva vanjskih i europskih poslova i Predsjednice Republike Hrvatske, utvrđuje prijedlog za postavljanje i opoziv šefova diplomatskih misija te od nadležnog odbora Hrvatskog sabora traži mišljenje o postavljanju određene osobe za šefa diplomatske misije koje povodom zahtjeva </w:t>
      </w:r>
      <w:r w:rsidRPr="00903EC8">
        <w:rPr>
          <w:color w:val="auto"/>
        </w:rPr>
        <w:t>dostavlja mišljenje</w:t>
      </w:r>
      <w:r w:rsidR="00EB606C" w:rsidRPr="00903EC8">
        <w:rPr>
          <w:color w:val="auto"/>
        </w:rPr>
        <w:t xml:space="preserve"> Vladi Republike Hrvatske. Po zaprimljenom mišljenju nadležnog odbora Hrvatskog sabora predsjednik Vlade Republike Hrvatske donosi akt kojim daje prethodni supotpis za donošenje odluke Predsjednika Republike Hrvatske o postavljanju šefa diplomatske misije</w:t>
      </w:r>
      <w:r w:rsidR="000B77A0">
        <w:rPr>
          <w:color w:val="auto"/>
        </w:rPr>
        <w:t>.</w:t>
      </w:r>
      <w:r w:rsidR="00EB606C" w:rsidRPr="00903EC8">
        <w:rPr>
          <w:color w:val="auto"/>
        </w:rPr>
        <w:t xml:space="preserve"> Predsjednik Republike Hrvatske donosi odluku o postavljanju šefa diplomatske misije. </w:t>
      </w:r>
    </w:p>
    <w:p w14:paraId="54CDF382" w14:textId="77777777" w:rsidR="00903EC8" w:rsidRPr="00903EC8" w:rsidRDefault="00903EC8" w:rsidP="004F0638">
      <w:pPr>
        <w:pStyle w:val="Default"/>
        <w:spacing w:line="276" w:lineRule="auto"/>
        <w:ind w:firstLine="708"/>
        <w:jc w:val="both"/>
        <w:rPr>
          <w:color w:val="auto"/>
        </w:rPr>
      </w:pPr>
    </w:p>
    <w:p w14:paraId="7A62114B" w14:textId="16EC2094" w:rsidR="004C5004" w:rsidRDefault="00903EC8" w:rsidP="004F0638">
      <w:pPr>
        <w:pStyle w:val="Default"/>
        <w:spacing w:line="276" w:lineRule="auto"/>
        <w:ind w:firstLine="708"/>
        <w:jc w:val="both"/>
        <w:rPr>
          <w:color w:val="auto"/>
        </w:rPr>
      </w:pPr>
      <w:r w:rsidRPr="00903EC8">
        <w:rPr>
          <w:color w:val="auto"/>
        </w:rPr>
        <w:lastRenderedPageBreak/>
        <w:t xml:space="preserve">Sukladno navedenome, </w:t>
      </w:r>
      <w:r w:rsidR="00032F24" w:rsidRPr="00903EC8">
        <w:rPr>
          <w:color w:val="auto"/>
        </w:rPr>
        <w:t xml:space="preserve">dužnosnik </w:t>
      </w:r>
      <w:r w:rsidRPr="00903EC8">
        <w:rPr>
          <w:color w:val="auto"/>
        </w:rPr>
        <w:t xml:space="preserve">Andrej Plenković </w:t>
      </w:r>
      <w:r w:rsidR="00032F24" w:rsidRPr="00903EC8">
        <w:rPr>
          <w:color w:val="auto"/>
        </w:rPr>
        <w:t>nije samostalno odlučivao o imenovanju veleposlanika Igora Pokaza, već je</w:t>
      </w:r>
      <w:r w:rsidRPr="00903EC8">
        <w:rPr>
          <w:color w:val="auto"/>
        </w:rPr>
        <w:t xml:space="preserve"> u svojstvu </w:t>
      </w:r>
      <w:r w:rsidR="00032F24" w:rsidRPr="00903EC8">
        <w:rPr>
          <w:color w:val="auto"/>
        </w:rPr>
        <w:t>predsjednik</w:t>
      </w:r>
      <w:r w:rsidRPr="00903EC8">
        <w:rPr>
          <w:color w:val="auto"/>
        </w:rPr>
        <w:t>a</w:t>
      </w:r>
      <w:r w:rsidR="00032F24" w:rsidRPr="00903EC8">
        <w:rPr>
          <w:color w:val="auto"/>
        </w:rPr>
        <w:t xml:space="preserve"> </w:t>
      </w:r>
      <w:r w:rsidR="00100872">
        <w:rPr>
          <w:color w:val="auto"/>
        </w:rPr>
        <w:t xml:space="preserve">Vlade Republike Hrvatske </w:t>
      </w:r>
      <w:r w:rsidRPr="00903EC8">
        <w:rPr>
          <w:color w:val="auto"/>
        </w:rPr>
        <w:t>u striktno</w:t>
      </w:r>
      <w:r w:rsidR="00032F24" w:rsidRPr="00903EC8">
        <w:rPr>
          <w:color w:val="auto"/>
        </w:rPr>
        <w:t xml:space="preserve"> propisanom postupku</w:t>
      </w:r>
      <w:r w:rsidRPr="00903EC8">
        <w:rPr>
          <w:color w:val="auto"/>
        </w:rPr>
        <w:t>, a</w:t>
      </w:r>
      <w:r w:rsidR="00032F24" w:rsidRPr="00903EC8">
        <w:rPr>
          <w:color w:val="auto"/>
        </w:rPr>
        <w:t xml:space="preserve"> u suradnji s drugim državnim tijelima</w:t>
      </w:r>
      <w:r w:rsidRPr="00903EC8">
        <w:rPr>
          <w:color w:val="auto"/>
        </w:rPr>
        <w:t xml:space="preserve">, poduzimao radnje u </w:t>
      </w:r>
      <w:r w:rsidR="000B77A0">
        <w:rPr>
          <w:color w:val="auto"/>
        </w:rPr>
        <w:t>proceduri koja je okončana</w:t>
      </w:r>
      <w:r w:rsidRPr="00903EC8">
        <w:rPr>
          <w:color w:val="auto"/>
        </w:rPr>
        <w:t xml:space="preserve"> </w:t>
      </w:r>
      <w:r w:rsidR="00032F24" w:rsidRPr="00903EC8">
        <w:rPr>
          <w:color w:val="auto"/>
        </w:rPr>
        <w:t>postavljanj</w:t>
      </w:r>
      <w:r w:rsidRPr="00903EC8">
        <w:rPr>
          <w:color w:val="auto"/>
        </w:rPr>
        <w:t>em Igora Pokaza za</w:t>
      </w:r>
      <w:r w:rsidR="00032F24" w:rsidRPr="00903EC8">
        <w:rPr>
          <w:color w:val="auto"/>
        </w:rPr>
        <w:t xml:space="preserve"> šefa diplomats</w:t>
      </w:r>
      <w:r w:rsidRPr="00903EC8">
        <w:rPr>
          <w:color w:val="auto"/>
        </w:rPr>
        <w:t>ke misije</w:t>
      </w:r>
      <w:r w:rsidR="00032F24" w:rsidRPr="00903EC8">
        <w:rPr>
          <w:color w:val="auto"/>
        </w:rPr>
        <w:t xml:space="preserve">.  </w:t>
      </w:r>
    </w:p>
    <w:p w14:paraId="5A1FBCE8" w14:textId="7E6E6537" w:rsidR="00EE5C5A" w:rsidRDefault="00EE5C5A" w:rsidP="004F0638">
      <w:pPr>
        <w:pStyle w:val="Default"/>
        <w:spacing w:line="276" w:lineRule="auto"/>
        <w:ind w:firstLine="708"/>
        <w:jc w:val="both"/>
        <w:rPr>
          <w:color w:val="auto"/>
        </w:rPr>
      </w:pPr>
    </w:p>
    <w:p w14:paraId="34543084" w14:textId="77777777" w:rsidR="00855C0C" w:rsidRDefault="00EE5C5A" w:rsidP="00855C0C">
      <w:pPr>
        <w:pStyle w:val="Default"/>
        <w:spacing w:line="276" w:lineRule="auto"/>
        <w:ind w:firstLine="708"/>
        <w:jc w:val="both"/>
        <w:rPr>
          <w:color w:val="auto"/>
        </w:rPr>
      </w:pPr>
      <w:r w:rsidRPr="00903EC8">
        <w:rPr>
          <w:color w:val="auto"/>
        </w:rPr>
        <w:t>Nadalje, iz očitovanja Ministarstva vanjskih i europskih poslova nedvojbeno proizlazi da je Igor Pokaz ranije obnašao dužnost veleposlanika Republike Hrvatske u Ruskoj Federaciji, a prethodno je u istom Ministarstvu obnašao i brojne službeničke i druge funkcije, gdj</w:t>
      </w:r>
      <w:r w:rsidR="00CC07B5">
        <w:rPr>
          <w:color w:val="auto"/>
        </w:rPr>
        <w:t>e se prvi put zaposlio 1994.g.</w:t>
      </w:r>
      <w:r w:rsidR="00100872">
        <w:rPr>
          <w:color w:val="auto"/>
        </w:rPr>
        <w:t>,</w:t>
      </w:r>
      <w:r w:rsidR="00CC07B5">
        <w:rPr>
          <w:color w:val="auto"/>
        </w:rPr>
        <w:t xml:space="preserve"> </w:t>
      </w:r>
      <w:r w:rsidR="000B3895">
        <w:rPr>
          <w:color w:val="auto"/>
        </w:rPr>
        <w:t>slijedom čega s</w:t>
      </w:r>
      <w:r w:rsidRPr="00903EC8">
        <w:rPr>
          <w:color w:val="auto"/>
        </w:rPr>
        <w:t xml:space="preserve">a stajališta njegovih stručnih kvalifikacija </w:t>
      </w:r>
      <w:r w:rsidR="00100872">
        <w:rPr>
          <w:color w:val="auto"/>
        </w:rPr>
        <w:t xml:space="preserve">nesporno proizlazi da se radi o karijernom diplomatu. </w:t>
      </w:r>
    </w:p>
    <w:p w14:paraId="45C27492" w14:textId="77777777" w:rsidR="000B77A0" w:rsidRDefault="000B77A0" w:rsidP="00855C0C">
      <w:pPr>
        <w:pStyle w:val="Default"/>
        <w:spacing w:line="276" w:lineRule="auto"/>
        <w:ind w:firstLine="708"/>
        <w:jc w:val="both"/>
        <w:rPr>
          <w:color w:val="auto"/>
        </w:rPr>
      </w:pPr>
    </w:p>
    <w:p w14:paraId="170F63A8" w14:textId="0C04D061" w:rsidR="004D5CB9" w:rsidRDefault="00E65340" w:rsidP="00855C0C">
      <w:pPr>
        <w:pStyle w:val="Default"/>
        <w:spacing w:line="276" w:lineRule="auto"/>
        <w:ind w:firstLine="708"/>
        <w:jc w:val="both"/>
        <w:rPr>
          <w:color w:val="auto"/>
        </w:rPr>
      </w:pPr>
      <w:r>
        <w:rPr>
          <w:color w:val="auto"/>
        </w:rPr>
        <w:t xml:space="preserve">Također, </w:t>
      </w:r>
      <w:r w:rsidR="004D5CB9">
        <w:rPr>
          <w:color w:val="auto"/>
        </w:rPr>
        <w:t>u fazi pokretanja postupka nisu postojale okolnosti koje bi upućivale da bi se u postavljanje Igora Pokaza za veleposlanika dužnosnik rukovodio svojim privatnim interesnom koji bi bio suprotan javnom interesu</w:t>
      </w:r>
      <w:r w:rsidR="00D044EC">
        <w:rPr>
          <w:color w:val="auto"/>
        </w:rPr>
        <w:t>, zbog čega nije</w:t>
      </w:r>
      <w:r w:rsidR="00CC07B5">
        <w:rPr>
          <w:color w:val="auto"/>
        </w:rPr>
        <w:t xml:space="preserve"> bilo</w:t>
      </w:r>
      <w:r w:rsidR="00D044EC">
        <w:rPr>
          <w:color w:val="auto"/>
        </w:rPr>
        <w:t xml:space="preserve"> razmatrano pokretanje postupka zbog m</w:t>
      </w:r>
      <w:r w:rsidR="00CC07B5">
        <w:rPr>
          <w:color w:val="auto"/>
        </w:rPr>
        <w:t>oguće povrede članka 2. ZSSI-a</w:t>
      </w:r>
      <w:r w:rsidR="004D7E7C">
        <w:rPr>
          <w:color w:val="auto"/>
        </w:rPr>
        <w:t>,</w:t>
      </w:r>
      <w:r w:rsidR="00CC07B5">
        <w:rPr>
          <w:color w:val="auto"/>
        </w:rPr>
        <w:t xml:space="preserve"> niti da bi motiv postavljanja Igora Pokaza za veleposlanika predstavljao materijaln</w:t>
      </w:r>
      <w:r w:rsidR="000B3895">
        <w:rPr>
          <w:color w:val="auto"/>
        </w:rPr>
        <w:t>u korist</w:t>
      </w:r>
      <w:r w:rsidR="00CC07B5">
        <w:rPr>
          <w:color w:val="auto"/>
        </w:rPr>
        <w:t xml:space="preserve"> za dužnosnika </w:t>
      </w:r>
      <w:r w:rsidR="00400DC6">
        <w:rPr>
          <w:color w:val="auto"/>
        </w:rPr>
        <w:t>pa</w:t>
      </w:r>
      <w:r>
        <w:rPr>
          <w:color w:val="auto"/>
        </w:rPr>
        <w:t xml:space="preserve"> nisu utvrđene okolnosti koje bi upućivale na zabranjeno djelovanje dužnosnika iz članka 7. ZSSI-a.  </w:t>
      </w:r>
    </w:p>
    <w:p w14:paraId="56CE732F" w14:textId="77777777" w:rsidR="00EE5C5A" w:rsidRDefault="00EE5C5A" w:rsidP="00EE5C5A">
      <w:pPr>
        <w:pStyle w:val="Default"/>
        <w:spacing w:line="276" w:lineRule="auto"/>
        <w:ind w:firstLine="708"/>
        <w:jc w:val="both"/>
        <w:rPr>
          <w:color w:val="auto"/>
        </w:rPr>
      </w:pPr>
    </w:p>
    <w:p w14:paraId="4925AF6F" w14:textId="5EE22F70" w:rsidR="00EE5C5A" w:rsidRPr="00903EC8" w:rsidRDefault="00E65340" w:rsidP="00EE5C5A">
      <w:pPr>
        <w:pStyle w:val="Default"/>
        <w:spacing w:line="276" w:lineRule="auto"/>
        <w:ind w:firstLine="708"/>
        <w:jc w:val="both"/>
        <w:rPr>
          <w:color w:val="auto"/>
        </w:rPr>
      </w:pPr>
      <w:r>
        <w:rPr>
          <w:color w:val="auto"/>
        </w:rPr>
        <w:t xml:space="preserve">Nadalje, </w:t>
      </w:r>
      <w:r w:rsidR="00EE5C5A" w:rsidRPr="00903EC8">
        <w:rPr>
          <w:color w:val="auto"/>
        </w:rPr>
        <w:t xml:space="preserve">Povjerenstvo ne može propitivati opravdanost imenovanja Igora Pokaza na dužnost veleposlanika niti zakonitost provedenog postupka imenovanja koji je propisan Ustavom RH te drugim </w:t>
      </w:r>
      <w:r w:rsidR="00EE5C5A">
        <w:rPr>
          <w:color w:val="auto"/>
        </w:rPr>
        <w:t>aktima niže pravne snage</w:t>
      </w:r>
      <w:r w:rsidR="00EE5C5A" w:rsidRPr="00903EC8">
        <w:rPr>
          <w:color w:val="auto"/>
        </w:rPr>
        <w:t xml:space="preserve">, već je u ovome postupku </w:t>
      </w:r>
      <w:r>
        <w:rPr>
          <w:color w:val="auto"/>
        </w:rPr>
        <w:t xml:space="preserve">isključivo </w:t>
      </w:r>
      <w:r w:rsidR="00EE5C5A" w:rsidRPr="00903EC8">
        <w:rPr>
          <w:color w:val="auto"/>
        </w:rPr>
        <w:t>razmatralo je li prilikom njegova imenovanja dužnosnik Andrej Pleknović u obnašanju dužnosti predsjednika Vlade Republike Hrvatske</w:t>
      </w:r>
      <w:r>
        <w:rPr>
          <w:color w:val="auto"/>
        </w:rPr>
        <w:t>, a prema okolnostima konkretnog slučaja,</w:t>
      </w:r>
      <w:r w:rsidR="00EE5C5A" w:rsidRPr="00903EC8">
        <w:rPr>
          <w:color w:val="auto"/>
        </w:rPr>
        <w:t xml:space="preserve"> poduzeo sve radnje </w:t>
      </w:r>
      <w:r>
        <w:rPr>
          <w:color w:val="auto"/>
        </w:rPr>
        <w:t xml:space="preserve">koje je mogao poduzeti </w:t>
      </w:r>
      <w:r w:rsidR="00EE5C5A">
        <w:rPr>
          <w:color w:val="auto"/>
        </w:rPr>
        <w:t xml:space="preserve">u zaštiti javnog interesa </w:t>
      </w:r>
      <w:r w:rsidR="00EE5C5A" w:rsidRPr="00903EC8">
        <w:rPr>
          <w:color w:val="auto"/>
        </w:rPr>
        <w:t>sa stajališta odredbi ZSSI-a.</w:t>
      </w:r>
    </w:p>
    <w:p w14:paraId="7CEB7263" w14:textId="2B46B34A" w:rsidR="003636A8" w:rsidRDefault="003636A8" w:rsidP="004F0638">
      <w:pPr>
        <w:pStyle w:val="Default"/>
        <w:spacing w:line="276" w:lineRule="auto"/>
        <w:ind w:firstLine="708"/>
        <w:jc w:val="both"/>
        <w:rPr>
          <w:color w:val="auto"/>
        </w:rPr>
      </w:pPr>
    </w:p>
    <w:p w14:paraId="734105EB" w14:textId="3D296CF0" w:rsidR="00F6587A" w:rsidRDefault="00855C0C" w:rsidP="008C4F6C">
      <w:pPr>
        <w:pStyle w:val="Default"/>
        <w:spacing w:line="276" w:lineRule="auto"/>
        <w:ind w:firstLine="708"/>
        <w:jc w:val="both"/>
        <w:rPr>
          <w:color w:val="auto"/>
        </w:rPr>
      </w:pPr>
      <w:r>
        <w:rPr>
          <w:color w:val="auto"/>
        </w:rPr>
        <w:t xml:space="preserve">Vezano za navode iz očitovanja koji se odnose na primjenu </w:t>
      </w:r>
      <w:r w:rsidR="00046EF0" w:rsidRPr="001E0D9E">
        <w:rPr>
          <w:color w:val="auto"/>
        </w:rPr>
        <w:t>članka 4. stavka 5. ZSSI-a, koja propisuje inte</w:t>
      </w:r>
      <w:r>
        <w:rPr>
          <w:color w:val="auto"/>
        </w:rPr>
        <w:t xml:space="preserve">resnu povezanost </w:t>
      </w:r>
      <w:r w:rsidR="008C4F6C">
        <w:rPr>
          <w:color w:val="auto"/>
        </w:rPr>
        <w:t>dužnosnika s nekim od osoba s kojim</w:t>
      </w:r>
      <w:r w:rsidR="00F84314">
        <w:rPr>
          <w:color w:val="auto"/>
        </w:rPr>
        <w:t>a</w:t>
      </w:r>
      <w:r w:rsidR="008C4F6C">
        <w:rPr>
          <w:color w:val="auto"/>
        </w:rPr>
        <w:t xml:space="preserve"> se opravdano mogu smatrati interesno povezanima</w:t>
      </w:r>
      <w:r>
        <w:rPr>
          <w:color w:val="auto"/>
        </w:rPr>
        <w:t>,</w:t>
      </w:r>
      <w:r w:rsidR="008C4F6C">
        <w:rPr>
          <w:color w:val="auto"/>
        </w:rPr>
        <w:t xml:space="preserve"> ističe se da </w:t>
      </w:r>
      <w:r>
        <w:rPr>
          <w:color w:val="auto"/>
        </w:rPr>
        <w:t xml:space="preserve">Povjerenstvo nije pokrenulo postupak protiv dužnosnika razmatrajući moguću povredu odredbi ZSSI-a kroz interesnu povezanost </w:t>
      </w:r>
      <w:r w:rsidR="008C4F6C">
        <w:rPr>
          <w:color w:val="auto"/>
        </w:rPr>
        <w:t xml:space="preserve">veleposlanika </w:t>
      </w:r>
      <w:r>
        <w:rPr>
          <w:color w:val="auto"/>
        </w:rPr>
        <w:t xml:space="preserve">s dužnosnikom iz navedenog članka. Naime, u </w:t>
      </w:r>
      <w:r w:rsidR="00046EF0" w:rsidRPr="001E0D9E">
        <w:rPr>
          <w:color w:val="auto"/>
        </w:rPr>
        <w:t>upravnim sporovima koji su se vodili pred Upravnim sudom u Splitu, na koje se dužnosnik u očitovanju poziva, Povjerenstvo</w:t>
      </w:r>
      <w:r>
        <w:rPr>
          <w:color w:val="auto"/>
        </w:rPr>
        <w:t xml:space="preserve"> je</w:t>
      </w:r>
      <w:r w:rsidR="00046EF0" w:rsidRPr="001E0D9E">
        <w:rPr>
          <w:color w:val="auto"/>
        </w:rPr>
        <w:t xml:space="preserve"> utvrdilo da su bratić odnosno nećak dužnosnika s njima interesno povezane osobe, </w:t>
      </w:r>
      <w:r w:rsidR="00D93CFA" w:rsidRPr="001E0D9E">
        <w:rPr>
          <w:color w:val="auto"/>
        </w:rPr>
        <w:t>ali je Upravni sud u Split bio shvaćanja da bratić i nećak nisu interesno povezane osobe, jer nisu taksativno navedene u članku 4. stavku 5. ZSSI-a, već da je navedeno potrebno utvrditi prema preciziranim osnovama</w:t>
      </w:r>
      <w:r w:rsidR="001E0D9E">
        <w:rPr>
          <w:color w:val="auto"/>
        </w:rPr>
        <w:t xml:space="preserve"> ili okolnostima</w:t>
      </w:r>
      <w:r w:rsidR="00E920C8">
        <w:rPr>
          <w:color w:val="auto"/>
        </w:rPr>
        <w:t xml:space="preserve">. </w:t>
      </w:r>
      <w:r w:rsidR="001E0D9E">
        <w:rPr>
          <w:color w:val="auto"/>
        </w:rPr>
        <w:t>Povjerenstvo</w:t>
      </w:r>
      <w:r w:rsidR="00E920C8">
        <w:rPr>
          <w:color w:val="auto"/>
        </w:rPr>
        <w:t xml:space="preserve"> je</w:t>
      </w:r>
      <w:r w:rsidR="001E0D9E">
        <w:rPr>
          <w:color w:val="auto"/>
        </w:rPr>
        <w:t xml:space="preserve"> u ponovljenom postupku nakon poništenih odluka zaključilo da su bratić i nećak </w:t>
      </w:r>
      <w:r>
        <w:rPr>
          <w:color w:val="auto"/>
        </w:rPr>
        <w:t xml:space="preserve">osobe rodbinski blisko povezane </w:t>
      </w:r>
      <w:r w:rsidR="00434B28">
        <w:rPr>
          <w:color w:val="auto"/>
        </w:rPr>
        <w:t xml:space="preserve">sa dužnosnicima </w:t>
      </w:r>
      <w:r>
        <w:rPr>
          <w:color w:val="auto"/>
        </w:rPr>
        <w:t>pa da se stoga</w:t>
      </w:r>
      <w:r w:rsidR="001E0D9E">
        <w:rPr>
          <w:color w:val="auto"/>
        </w:rPr>
        <w:t xml:space="preserve"> ne mogu smatrati nepristranima kada odlučuju o njihovim pravima, </w:t>
      </w:r>
      <w:r w:rsidR="001E0D9E">
        <w:rPr>
          <w:color w:val="auto"/>
        </w:rPr>
        <w:lastRenderedPageBreak/>
        <w:t>obvezama ili pravnim interesima</w:t>
      </w:r>
      <w:r w:rsidR="00F6587A">
        <w:rPr>
          <w:color w:val="auto"/>
        </w:rPr>
        <w:t xml:space="preserve">, a što je praksa Povjerenstva koja nije kasnije </w:t>
      </w:r>
      <w:r w:rsidR="00400DC6">
        <w:rPr>
          <w:color w:val="auto"/>
        </w:rPr>
        <w:t xml:space="preserve">osporena pred upravnim sudovima. </w:t>
      </w:r>
    </w:p>
    <w:p w14:paraId="75997340" w14:textId="389131B5" w:rsidR="00E65340" w:rsidRDefault="00E65340" w:rsidP="00046EF0">
      <w:pPr>
        <w:pStyle w:val="Default"/>
        <w:spacing w:line="276" w:lineRule="auto"/>
        <w:ind w:firstLine="708"/>
        <w:jc w:val="both"/>
        <w:rPr>
          <w:color w:val="auto"/>
        </w:rPr>
      </w:pPr>
    </w:p>
    <w:p w14:paraId="6ABF4FD5" w14:textId="6B6B9BC6" w:rsidR="004B3276" w:rsidRDefault="00E65340" w:rsidP="00046EF0">
      <w:pPr>
        <w:pStyle w:val="Default"/>
        <w:spacing w:line="276" w:lineRule="auto"/>
        <w:ind w:firstLine="708"/>
        <w:jc w:val="both"/>
        <w:rPr>
          <w:color w:val="auto"/>
        </w:rPr>
      </w:pPr>
      <w:r>
        <w:rPr>
          <w:color w:val="auto"/>
        </w:rPr>
        <w:t xml:space="preserve">Sukladno iznesenom, </w:t>
      </w:r>
      <w:r w:rsidRPr="00BB0D55">
        <w:rPr>
          <w:color w:val="auto"/>
        </w:rPr>
        <w:t>Povjerenstvo u ovome postupku nije pokretalo postupak protiv dužnosnika r</w:t>
      </w:r>
      <w:r>
        <w:rPr>
          <w:color w:val="auto"/>
        </w:rPr>
        <w:t>azmatranjem postojanja</w:t>
      </w:r>
      <w:r w:rsidRPr="00BB0D55">
        <w:rPr>
          <w:color w:val="auto"/>
        </w:rPr>
        <w:t xml:space="preserve"> okolnosti koje bi upućivale da bi u konkretnom slučaju veleposlanik Igor Pokaz bio s dužnosnikom Andrejom Plenkovićem interesno povezana osoba iz članka 4. stavka 5. ZSSI-a, niti da bi bio u kakvu</w:t>
      </w:r>
      <w:r w:rsidR="00400DC6">
        <w:rPr>
          <w:color w:val="auto"/>
        </w:rPr>
        <w:t xml:space="preserve"> odnosu ovisnosti prema njemu, </w:t>
      </w:r>
      <w:r w:rsidRPr="00BB0D55">
        <w:rPr>
          <w:color w:val="auto"/>
        </w:rPr>
        <w:t xml:space="preserve">odnosno da bi za dužnosnika iz imenovanja proistekla kakva </w:t>
      </w:r>
      <w:r w:rsidR="00855C0C">
        <w:rPr>
          <w:color w:val="auto"/>
        </w:rPr>
        <w:t xml:space="preserve">imovinska </w:t>
      </w:r>
      <w:r w:rsidRPr="00BB0D55">
        <w:rPr>
          <w:color w:val="auto"/>
        </w:rPr>
        <w:t xml:space="preserve">korist ili </w:t>
      </w:r>
      <w:r w:rsidR="00855C0C">
        <w:rPr>
          <w:color w:val="auto"/>
        </w:rPr>
        <w:t xml:space="preserve">drugi </w:t>
      </w:r>
      <w:r w:rsidRPr="00BB0D55">
        <w:rPr>
          <w:color w:val="auto"/>
        </w:rPr>
        <w:t>osobni probitak</w:t>
      </w:r>
      <w:r>
        <w:rPr>
          <w:color w:val="auto"/>
        </w:rPr>
        <w:t xml:space="preserve">.  </w:t>
      </w:r>
    </w:p>
    <w:p w14:paraId="17DE0241" w14:textId="77777777" w:rsidR="00E65340" w:rsidRDefault="00E65340" w:rsidP="00046EF0">
      <w:pPr>
        <w:pStyle w:val="Default"/>
        <w:spacing w:line="276" w:lineRule="auto"/>
        <w:ind w:firstLine="708"/>
        <w:jc w:val="both"/>
        <w:rPr>
          <w:color w:val="auto"/>
        </w:rPr>
      </w:pPr>
    </w:p>
    <w:p w14:paraId="55A7B4A6" w14:textId="262DE4C5" w:rsidR="00855C0C" w:rsidRDefault="00400DC6" w:rsidP="00855C0C">
      <w:pPr>
        <w:pStyle w:val="Default"/>
        <w:spacing w:line="276" w:lineRule="auto"/>
        <w:ind w:firstLine="708"/>
        <w:jc w:val="both"/>
        <w:rPr>
          <w:color w:val="auto"/>
        </w:rPr>
      </w:pPr>
      <w:r>
        <w:rPr>
          <w:color w:val="auto"/>
        </w:rPr>
        <w:t xml:space="preserve">Pred </w:t>
      </w:r>
      <w:r w:rsidR="004B3276">
        <w:rPr>
          <w:color w:val="auto"/>
        </w:rPr>
        <w:t xml:space="preserve">Povjerenstvom </w:t>
      </w:r>
      <w:r>
        <w:rPr>
          <w:color w:val="auto"/>
        </w:rPr>
        <w:t>se nikada</w:t>
      </w:r>
      <w:r w:rsidR="004B3276">
        <w:rPr>
          <w:color w:val="auto"/>
        </w:rPr>
        <w:t xml:space="preserve"> nije vodio postupak u okviru kojeg bi se preispitivanjem eventualnih osobnih odnosa između dužnosnika Zorana Milanovića, bivšeg predsjednika Vlade Republike Hrvatske, i dužnosnika Joška Klisovića, </w:t>
      </w:r>
      <w:r w:rsidR="00791DC5">
        <w:rPr>
          <w:color w:val="auto"/>
        </w:rPr>
        <w:t xml:space="preserve">bivšeg </w:t>
      </w:r>
      <w:r w:rsidR="004B3276">
        <w:rPr>
          <w:color w:val="auto"/>
        </w:rPr>
        <w:t xml:space="preserve">zamjenika ministrice vanjskih i europskih poslova, a </w:t>
      </w:r>
      <w:r w:rsidR="00791DC5">
        <w:rPr>
          <w:color w:val="auto"/>
        </w:rPr>
        <w:t>vezano za</w:t>
      </w:r>
      <w:r w:rsidR="004B3276">
        <w:rPr>
          <w:color w:val="auto"/>
        </w:rPr>
        <w:t xml:space="preserve"> </w:t>
      </w:r>
      <w:r w:rsidR="00791DC5">
        <w:rPr>
          <w:color w:val="auto"/>
        </w:rPr>
        <w:t>imenovanje</w:t>
      </w:r>
      <w:r w:rsidR="004B3276">
        <w:rPr>
          <w:color w:val="auto"/>
        </w:rPr>
        <w:t xml:space="preserve"> na tu dužnost</w:t>
      </w:r>
      <w:r w:rsidR="00E65340">
        <w:rPr>
          <w:color w:val="auto"/>
        </w:rPr>
        <w:t>, utvrđivala</w:t>
      </w:r>
      <w:r w:rsidR="004B3276">
        <w:rPr>
          <w:color w:val="auto"/>
        </w:rPr>
        <w:t xml:space="preserve"> </w:t>
      </w:r>
      <w:r w:rsidR="00E65340">
        <w:rPr>
          <w:color w:val="auto"/>
        </w:rPr>
        <w:t>moguća povreda odredb</w:t>
      </w:r>
      <w:r w:rsidR="004B3276">
        <w:rPr>
          <w:color w:val="auto"/>
        </w:rPr>
        <w:t xml:space="preserve">i ZSSI-a, </w:t>
      </w:r>
      <w:r w:rsidR="00791DC5">
        <w:rPr>
          <w:color w:val="auto"/>
        </w:rPr>
        <w:t xml:space="preserve">te se ne može </w:t>
      </w:r>
      <w:r w:rsidR="004B3276">
        <w:rPr>
          <w:color w:val="auto"/>
        </w:rPr>
        <w:t xml:space="preserve">utvrditi kakva bi bila odluka </w:t>
      </w:r>
      <w:r w:rsidR="00791DC5">
        <w:rPr>
          <w:color w:val="auto"/>
        </w:rPr>
        <w:t>da je u Povjerenstvu zaprimljena prijava mogućeg sukoba intere</w:t>
      </w:r>
      <w:r w:rsidR="00E65340">
        <w:rPr>
          <w:color w:val="auto"/>
        </w:rPr>
        <w:t xml:space="preserve">sa, kao što je ovdje bio slučaj, </w:t>
      </w:r>
      <w:r w:rsidR="00791DC5">
        <w:rPr>
          <w:color w:val="auto"/>
        </w:rPr>
        <w:t>niti je moguć</w:t>
      </w:r>
      <w:r w:rsidR="00E65340">
        <w:rPr>
          <w:color w:val="auto"/>
        </w:rPr>
        <w:t>e utvrditi kakav bi bio značaj i domašaj t</w:t>
      </w:r>
      <w:r w:rsidR="00791DC5">
        <w:rPr>
          <w:color w:val="auto"/>
        </w:rPr>
        <w:t xml:space="preserve">e odluke u </w:t>
      </w:r>
      <w:r w:rsidR="00E65340">
        <w:rPr>
          <w:color w:val="auto"/>
        </w:rPr>
        <w:t xml:space="preserve">razvoju prakse Povjerenstva. </w:t>
      </w:r>
    </w:p>
    <w:p w14:paraId="5CAA8F48" w14:textId="77777777" w:rsidR="00434B28" w:rsidRDefault="00434B28" w:rsidP="00855C0C">
      <w:pPr>
        <w:pStyle w:val="Default"/>
        <w:spacing w:line="276" w:lineRule="auto"/>
        <w:ind w:firstLine="708"/>
        <w:jc w:val="both"/>
        <w:rPr>
          <w:color w:val="auto"/>
        </w:rPr>
      </w:pPr>
    </w:p>
    <w:p w14:paraId="18EF16A2" w14:textId="4879C896" w:rsidR="00E65340" w:rsidRDefault="00ED46ED" w:rsidP="00855C0C">
      <w:pPr>
        <w:pStyle w:val="Default"/>
        <w:spacing w:line="276" w:lineRule="auto"/>
        <w:ind w:firstLine="708"/>
        <w:jc w:val="both"/>
        <w:rPr>
          <w:color w:val="auto"/>
        </w:rPr>
      </w:pPr>
      <w:r w:rsidRPr="00ED46ED">
        <w:rPr>
          <w:color w:val="auto"/>
        </w:rPr>
        <w:t xml:space="preserve">U odnosu na dužnosnikov navod da bi okolnost kumstva bila poznata pojedinim drugim državnim dužnosnicima, </w:t>
      </w:r>
      <w:r w:rsidR="008C4F6C">
        <w:rPr>
          <w:color w:val="auto"/>
        </w:rPr>
        <w:t>treba prije svega istaknuti da</w:t>
      </w:r>
      <w:r w:rsidR="001B32F1" w:rsidRPr="00ED46ED">
        <w:rPr>
          <w:color w:val="auto"/>
        </w:rPr>
        <w:t xml:space="preserve"> navedeno ne predstavlja notornu činjenicu koja bi trebala biti svima poznata,</w:t>
      </w:r>
      <w:r w:rsidR="00D044EC">
        <w:rPr>
          <w:color w:val="auto"/>
        </w:rPr>
        <w:t xml:space="preserve"> </w:t>
      </w:r>
      <w:r w:rsidR="004515D1">
        <w:rPr>
          <w:color w:val="auto"/>
        </w:rPr>
        <w:t>a skretanje</w:t>
      </w:r>
      <w:r w:rsidR="001B32F1" w:rsidRPr="00ED46ED">
        <w:rPr>
          <w:color w:val="auto"/>
        </w:rPr>
        <w:t xml:space="preserve"> pozornosti na </w:t>
      </w:r>
      <w:r w:rsidR="00D044EC">
        <w:rPr>
          <w:color w:val="auto"/>
        </w:rPr>
        <w:t xml:space="preserve">istu </w:t>
      </w:r>
      <w:r w:rsidR="001B32F1" w:rsidRPr="00ED46ED">
        <w:rPr>
          <w:color w:val="auto"/>
        </w:rPr>
        <w:t xml:space="preserve">omogućava drugim dužnosnicima da </w:t>
      </w:r>
      <w:r w:rsidR="00E65340">
        <w:rPr>
          <w:color w:val="auto"/>
        </w:rPr>
        <w:t xml:space="preserve">posebno </w:t>
      </w:r>
      <w:r w:rsidR="001B32F1" w:rsidRPr="00ED46ED">
        <w:rPr>
          <w:color w:val="auto"/>
        </w:rPr>
        <w:t>razmatraju i tu činjenicu kao relevantnu okol</w:t>
      </w:r>
      <w:r w:rsidR="00E65340">
        <w:rPr>
          <w:color w:val="auto"/>
        </w:rPr>
        <w:t xml:space="preserve">nost od značaja za odlučivanje. Na </w:t>
      </w:r>
      <w:r w:rsidR="00737178">
        <w:rPr>
          <w:color w:val="auto"/>
        </w:rPr>
        <w:t>opisani bi način dužnosnik,</w:t>
      </w:r>
      <w:r w:rsidR="00E65340">
        <w:rPr>
          <w:color w:val="auto"/>
        </w:rPr>
        <w:t xml:space="preserve"> a nakon ocjene ove okolnosti od strane drugih državnih tijela koji sudjeluju u postupku postavljanja veleposlanika, </w:t>
      </w:r>
      <w:r w:rsidR="004515D1">
        <w:rPr>
          <w:color w:val="auto"/>
        </w:rPr>
        <w:t xml:space="preserve">uz druge relevantne činjenice, </w:t>
      </w:r>
      <w:r w:rsidR="00737178">
        <w:rPr>
          <w:color w:val="auto"/>
        </w:rPr>
        <w:t xml:space="preserve">utjecao na </w:t>
      </w:r>
      <w:r w:rsidR="00B173E6">
        <w:rPr>
          <w:color w:val="auto"/>
        </w:rPr>
        <w:t xml:space="preserve">percepciju </w:t>
      </w:r>
      <w:r w:rsidR="00737178">
        <w:rPr>
          <w:color w:val="auto"/>
        </w:rPr>
        <w:t>opravdanost</w:t>
      </w:r>
      <w:r w:rsidR="00B173E6">
        <w:rPr>
          <w:color w:val="auto"/>
        </w:rPr>
        <w:t>i</w:t>
      </w:r>
      <w:r w:rsidR="00737178">
        <w:rPr>
          <w:color w:val="auto"/>
        </w:rPr>
        <w:t xml:space="preserve"> postavljanja Igora </w:t>
      </w:r>
      <w:r w:rsidR="004515D1">
        <w:rPr>
          <w:color w:val="auto"/>
        </w:rPr>
        <w:t xml:space="preserve">Pokaza </w:t>
      </w:r>
      <w:r w:rsidR="00B173E6">
        <w:rPr>
          <w:color w:val="auto"/>
        </w:rPr>
        <w:t xml:space="preserve">na dužnost veleposlanika. </w:t>
      </w:r>
      <w:r w:rsidR="00B246FE">
        <w:rPr>
          <w:color w:val="auto"/>
        </w:rPr>
        <w:t xml:space="preserve"> </w:t>
      </w:r>
    </w:p>
    <w:p w14:paraId="7898F6B9" w14:textId="6C80E05F" w:rsidR="00737178" w:rsidRDefault="00737178" w:rsidP="00791DC5">
      <w:pPr>
        <w:pStyle w:val="Default"/>
        <w:spacing w:line="276" w:lineRule="auto"/>
        <w:ind w:firstLine="708"/>
        <w:jc w:val="both"/>
        <w:rPr>
          <w:color w:val="auto"/>
        </w:rPr>
      </w:pPr>
    </w:p>
    <w:p w14:paraId="0B04660E" w14:textId="3BC15E49" w:rsidR="00ED46ED" w:rsidRPr="00BB0D55" w:rsidRDefault="00B173E6" w:rsidP="00B173E6">
      <w:pPr>
        <w:pStyle w:val="Default"/>
        <w:spacing w:line="276" w:lineRule="auto"/>
        <w:ind w:firstLine="708"/>
        <w:jc w:val="both"/>
        <w:rPr>
          <w:color w:val="auto"/>
        </w:rPr>
      </w:pPr>
      <w:r w:rsidRPr="00BB0D55">
        <w:rPr>
          <w:color w:val="auto"/>
        </w:rPr>
        <w:t>O</w:t>
      </w:r>
      <w:r w:rsidR="00046EF0" w:rsidRPr="00BB0D55">
        <w:rPr>
          <w:color w:val="auto"/>
        </w:rPr>
        <w:t xml:space="preserve">soba koja se poziva za svjedoka pri sklapanju braka (kum) osobni je izbor ženika, </w:t>
      </w:r>
      <w:r w:rsidR="00390012">
        <w:rPr>
          <w:color w:val="auto"/>
        </w:rPr>
        <w:t xml:space="preserve">što upućuje na osobnu bliskost, </w:t>
      </w:r>
      <w:r w:rsidR="008C4F6C">
        <w:rPr>
          <w:color w:val="auto"/>
        </w:rPr>
        <w:t xml:space="preserve">a </w:t>
      </w:r>
      <w:r w:rsidR="00046EF0" w:rsidRPr="00BB0D55">
        <w:rPr>
          <w:color w:val="auto"/>
        </w:rPr>
        <w:t xml:space="preserve">osoba kojoj je kumstvo predloženo može </w:t>
      </w:r>
      <w:r w:rsidR="00ED46ED" w:rsidRPr="00BB0D55">
        <w:rPr>
          <w:color w:val="auto"/>
        </w:rPr>
        <w:t xml:space="preserve">isto </w:t>
      </w:r>
      <w:r w:rsidR="00046EF0" w:rsidRPr="00BB0D55">
        <w:rPr>
          <w:color w:val="auto"/>
        </w:rPr>
        <w:t xml:space="preserve">odbiti ili prihvatiti i time </w:t>
      </w:r>
      <w:r>
        <w:rPr>
          <w:color w:val="auto"/>
        </w:rPr>
        <w:t>zapravo</w:t>
      </w:r>
      <w:r w:rsidR="00046EF0" w:rsidRPr="00BB0D55">
        <w:rPr>
          <w:color w:val="auto"/>
        </w:rPr>
        <w:t xml:space="preserve"> </w:t>
      </w:r>
      <w:r w:rsidR="00ED46ED" w:rsidRPr="00BB0D55">
        <w:rPr>
          <w:color w:val="auto"/>
        </w:rPr>
        <w:t>očituje namjeru</w:t>
      </w:r>
      <w:r w:rsidR="00046EF0" w:rsidRPr="00BB0D55">
        <w:rPr>
          <w:color w:val="auto"/>
        </w:rPr>
        <w:t xml:space="preserve"> koj</w:t>
      </w:r>
      <w:r w:rsidR="004D7E7C">
        <w:rPr>
          <w:color w:val="auto"/>
        </w:rPr>
        <w:t>a</w:t>
      </w:r>
      <w:r w:rsidR="00046EF0" w:rsidRPr="00BB0D55">
        <w:rPr>
          <w:color w:val="auto"/>
        </w:rPr>
        <w:t xml:space="preserve"> ukazuje na poseban </w:t>
      </w:r>
      <w:r w:rsidR="00ED46ED" w:rsidRPr="00BB0D55">
        <w:rPr>
          <w:color w:val="auto"/>
        </w:rPr>
        <w:t xml:space="preserve">osobni </w:t>
      </w:r>
      <w:r w:rsidR="00046EF0" w:rsidRPr="00BB0D55">
        <w:rPr>
          <w:color w:val="auto"/>
        </w:rPr>
        <w:t xml:space="preserve">odnos između </w:t>
      </w:r>
      <w:r w:rsidR="008C4F6C">
        <w:rPr>
          <w:color w:val="auto"/>
        </w:rPr>
        <w:t>njih</w:t>
      </w:r>
      <w:r w:rsidR="002D481C">
        <w:rPr>
          <w:color w:val="auto"/>
        </w:rPr>
        <w:t xml:space="preserve">. </w:t>
      </w:r>
      <w:r w:rsidR="00046EF0" w:rsidRPr="00BB0D55">
        <w:rPr>
          <w:color w:val="auto"/>
        </w:rPr>
        <w:t>Iz navedenog, iako nije utvrđeno da bi se radilo o interesno</w:t>
      </w:r>
      <w:r w:rsidR="004515D1">
        <w:rPr>
          <w:color w:val="auto"/>
        </w:rPr>
        <w:t>j povezanosti</w:t>
      </w:r>
      <w:r w:rsidR="00046EF0" w:rsidRPr="00BB0D55">
        <w:rPr>
          <w:color w:val="auto"/>
        </w:rPr>
        <w:t xml:space="preserve"> među njima, opravdano se može zaključiti da između dužnosnika Andreja Plenkovića i Igora Pokaza postoji </w:t>
      </w:r>
      <w:r w:rsidR="00ED46ED" w:rsidRPr="00BB0D55">
        <w:rPr>
          <w:color w:val="auto"/>
        </w:rPr>
        <w:t xml:space="preserve">osoban </w:t>
      </w:r>
      <w:r w:rsidR="00046EF0" w:rsidRPr="00BB0D55">
        <w:rPr>
          <w:color w:val="auto"/>
        </w:rPr>
        <w:t>odnos koji dovodi u sumnju nepristranost dužnosnika Andreja Plenkovića kada donosi akte na osnovu kojih Igor Pokaz stječe prav</w:t>
      </w:r>
      <w:r w:rsidR="002D481C">
        <w:rPr>
          <w:color w:val="auto"/>
        </w:rPr>
        <w:t xml:space="preserve">o obavljanja državne dužnosti. </w:t>
      </w:r>
      <w:r w:rsidR="00390012">
        <w:rPr>
          <w:color w:val="auto"/>
        </w:rPr>
        <w:t xml:space="preserve">U </w:t>
      </w:r>
      <w:r w:rsidR="00046EF0" w:rsidRPr="00BB0D55">
        <w:rPr>
          <w:color w:val="auto"/>
        </w:rPr>
        <w:t xml:space="preserve">situaciji </w:t>
      </w:r>
      <w:r>
        <w:rPr>
          <w:color w:val="auto"/>
        </w:rPr>
        <w:t>kada</w:t>
      </w:r>
      <w:r w:rsidR="00046EF0" w:rsidRPr="00BB0D55">
        <w:rPr>
          <w:color w:val="auto"/>
        </w:rPr>
        <w:t xml:space="preserve"> dužnosnici donose odluke i poduzimaju radnje </w:t>
      </w:r>
      <w:r w:rsidR="008C4F6C">
        <w:rPr>
          <w:color w:val="auto"/>
        </w:rPr>
        <w:t>u odnosu na osobe</w:t>
      </w:r>
      <w:r w:rsidR="00046EF0" w:rsidRPr="00BB0D55">
        <w:rPr>
          <w:color w:val="auto"/>
        </w:rPr>
        <w:t xml:space="preserve"> s kojima postoji određena vrsta </w:t>
      </w:r>
      <w:r w:rsidR="00ED46ED" w:rsidRPr="00BB0D55">
        <w:rPr>
          <w:color w:val="auto"/>
        </w:rPr>
        <w:t>povezanosti zbog posebne prirode njihovog osobnog odnosa</w:t>
      </w:r>
      <w:r w:rsidR="00046EF0" w:rsidRPr="00BB0D55">
        <w:rPr>
          <w:color w:val="auto"/>
        </w:rPr>
        <w:t xml:space="preserve">, ne mogu se smatrati u dovoljnoj mjeri nepristranim </w:t>
      </w:r>
      <w:r w:rsidR="00ED46ED" w:rsidRPr="00BB0D55">
        <w:rPr>
          <w:color w:val="auto"/>
        </w:rPr>
        <w:t xml:space="preserve">u takvim situacijama. </w:t>
      </w:r>
      <w:r w:rsidR="00390012">
        <w:rPr>
          <w:color w:val="auto"/>
        </w:rPr>
        <w:t xml:space="preserve">Ukoliko takva povezanost više ne postoji s vremenskim protekom, zbog pretpostavljene povezanosti potrebno je isticati i tu činjenicu.  </w:t>
      </w:r>
    </w:p>
    <w:p w14:paraId="5D9D3618" w14:textId="4A6C7D4F" w:rsidR="00E4056D" w:rsidRPr="00BB0D55" w:rsidRDefault="00E4056D" w:rsidP="00046EF0">
      <w:pPr>
        <w:pStyle w:val="Default"/>
        <w:spacing w:line="276" w:lineRule="auto"/>
        <w:ind w:firstLine="708"/>
        <w:jc w:val="both"/>
        <w:rPr>
          <w:color w:val="auto"/>
        </w:rPr>
      </w:pPr>
    </w:p>
    <w:p w14:paraId="3F1026BA" w14:textId="2E9FA948" w:rsidR="00E4056D" w:rsidRPr="00BB0D55" w:rsidRDefault="00E4056D" w:rsidP="00046EF0">
      <w:pPr>
        <w:pStyle w:val="Default"/>
        <w:spacing w:line="276" w:lineRule="auto"/>
        <w:ind w:firstLine="708"/>
        <w:jc w:val="both"/>
        <w:rPr>
          <w:color w:val="auto"/>
        </w:rPr>
      </w:pPr>
      <w:r w:rsidRPr="00BB0D55">
        <w:rPr>
          <w:color w:val="auto"/>
        </w:rPr>
        <w:lastRenderedPageBreak/>
        <w:t>Kroz dosadašnju praksu</w:t>
      </w:r>
      <w:r w:rsidR="00B6726B" w:rsidRPr="00BB0D55">
        <w:rPr>
          <w:color w:val="auto"/>
        </w:rPr>
        <w:t xml:space="preserve"> u situacijama kada se dužnosnik obraća Povjerenstvu jer se našao u situaciji odlučivanja o pravima osobe s kojom postoji određena vrsta osobnog odnosa, </w:t>
      </w:r>
      <w:r w:rsidRPr="00BB0D55">
        <w:rPr>
          <w:color w:val="auto"/>
        </w:rPr>
        <w:t xml:space="preserve">Povjerenstvo je </w:t>
      </w:r>
      <w:r w:rsidR="00B6726B" w:rsidRPr="00BB0D55">
        <w:rPr>
          <w:color w:val="auto"/>
        </w:rPr>
        <w:t>davalo upute dužnosnicima da se izuzmu iz odlučivanja i da u okviru svojih ovlast</w:t>
      </w:r>
      <w:r w:rsidR="004D7E7C">
        <w:rPr>
          <w:color w:val="auto"/>
        </w:rPr>
        <w:t>i</w:t>
      </w:r>
      <w:r w:rsidR="00B6726B" w:rsidRPr="00BB0D55">
        <w:rPr>
          <w:color w:val="auto"/>
        </w:rPr>
        <w:t xml:space="preserve"> delegiraju pravo odlučivanja te da o istoj okolnosti, </w:t>
      </w:r>
      <w:r w:rsidR="00390012">
        <w:rPr>
          <w:color w:val="auto"/>
        </w:rPr>
        <w:t>nakon što su otklonili</w:t>
      </w:r>
      <w:r w:rsidR="00B6726B" w:rsidRPr="00BB0D55">
        <w:rPr>
          <w:color w:val="auto"/>
        </w:rPr>
        <w:t xml:space="preserve"> postupanje, izvijeste javnost i druga tijela javne vlasti. </w:t>
      </w:r>
    </w:p>
    <w:p w14:paraId="0852F26C" w14:textId="622740FF" w:rsidR="00BB0D55" w:rsidRDefault="00BB0D55" w:rsidP="00046EF0">
      <w:pPr>
        <w:pStyle w:val="Default"/>
        <w:spacing w:line="276" w:lineRule="auto"/>
        <w:ind w:firstLine="708"/>
        <w:jc w:val="both"/>
        <w:rPr>
          <w:b/>
          <w:color w:val="auto"/>
        </w:rPr>
      </w:pPr>
    </w:p>
    <w:p w14:paraId="2AFE5BA9" w14:textId="5E6E9C66" w:rsidR="00BB0D55" w:rsidRPr="002D481C" w:rsidRDefault="00390012" w:rsidP="00BB0D55">
      <w:pPr>
        <w:pStyle w:val="Default"/>
        <w:spacing w:line="276" w:lineRule="auto"/>
        <w:ind w:firstLine="708"/>
        <w:jc w:val="both"/>
        <w:rPr>
          <w:rFonts w:eastAsia="Calibri"/>
          <w:color w:val="auto"/>
        </w:rPr>
      </w:pPr>
      <w:r>
        <w:rPr>
          <w:color w:val="auto"/>
        </w:rPr>
        <w:t>Odredbom članka 10.</w:t>
      </w:r>
      <w:r w:rsidR="00BB0D55" w:rsidRPr="002D481C">
        <w:rPr>
          <w:color w:val="auto"/>
        </w:rPr>
        <w:t xml:space="preserve"> Zakona o </w:t>
      </w:r>
      <w:r w:rsidR="00BB0D55" w:rsidRPr="002D481C">
        <w:rPr>
          <w:color w:val="auto"/>
          <w:shd w:val="clear" w:color="auto" w:fill="FFFFFF"/>
        </w:rPr>
        <w:t xml:space="preserve">Vladi </w:t>
      </w:r>
      <w:r w:rsidR="00BB0D55" w:rsidRPr="002D481C">
        <w:rPr>
          <w:rFonts w:eastAsia="Calibri"/>
          <w:color w:val="auto"/>
        </w:rPr>
        <w:t>Republike</w:t>
      </w:r>
      <w:r w:rsidR="00B173E6">
        <w:rPr>
          <w:rFonts w:eastAsia="Calibri"/>
          <w:color w:val="auto"/>
        </w:rPr>
        <w:t xml:space="preserve"> Hrvatske propisano</w:t>
      </w:r>
      <w:r w:rsidR="00BB0D55" w:rsidRPr="002D481C">
        <w:rPr>
          <w:rFonts w:eastAsia="Calibri"/>
          <w:color w:val="auto"/>
        </w:rPr>
        <w:t xml:space="preserve"> je kada </w:t>
      </w:r>
      <w:r w:rsidR="00BB0D55" w:rsidRPr="002D481C">
        <w:rPr>
          <w:color w:val="auto"/>
        </w:rPr>
        <w:t xml:space="preserve">predsjednik Vlade RH može odrediti prvog potpredsjednika Vlade RH da ga zamjenjuje u situacijama kada je spriječen u obnašanju dužnosti predsjednika </w:t>
      </w:r>
      <w:r w:rsidR="00BB0D55" w:rsidRPr="002D481C">
        <w:rPr>
          <w:color w:val="auto"/>
          <w:shd w:val="clear" w:color="auto" w:fill="FFFFFF"/>
        </w:rPr>
        <w:t xml:space="preserve">Vlade </w:t>
      </w:r>
      <w:r w:rsidR="00BB0D55" w:rsidRPr="002D481C">
        <w:rPr>
          <w:rFonts w:eastAsia="Calibri"/>
          <w:color w:val="auto"/>
        </w:rPr>
        <w:t xml:space="preserve">Republike Hrvatske ili kada je odsutan. </w:t>
      </w:r>
      <w:r w:rsidR="002D481C" w:rsidRPr="002D481C">
        <w:rPr>
          <w:rFonts w:eastAsia="Calibri"/>
          <w:color w:val="auto"/>
        </w:rPr>
        <w:t xml:space="preserve">U </w:t>
      </w:r>
      <w:r w:rsidR="00BB0D55" w:rsidRPr="002D481C">
        <w:rPr>
          <w:rFonts w:eastAsia="Calibri"/>
          <w:color w:val="auto"/>
        </w:rPr>
        <w:t>zaprimljeni</w:t>
      </w:r>
      <w:r w:rsidR="002D481C" w:rsidRPr="002D481C">
        <w:rPr>
          <w:rFonts w:eastAsia="Calibri"/>
          <w:color w:val="auto"/>
        </w:rPr>
        <w:t>m stručnim</w:t>
      </w:r>
      <w:r w:rsidR="00BB0D55" w:rsidRPr="002D481C">
        <w:rPr>
          <w:rFonts w:eastAsia="Calibri"/>
          <w:color w:val="auto"/>
        </w:rPr>
        <w:t xml:space="preserve"> </w:t>
      </w:r>
      <w:r w:rsidR="00B173E6" w:rsidRPr="002D481C">
        <w:rPr>
          <w:rFonts w:eastAsia="Calibri"/>
          <w:color w:val="auto"/>
        </w:rPr>
        <w:t>mišljenjima</w:t>
      </w:r>
      <w:r w:rsidR="00BB0D55" w:rsidRPr="002D481C">
        <w:rPr>
          <w:rFonts w:eastAsia="Calibri"/>
          <w:color w:val="auto"/>
        </w:rPr>
        <w:t xml:space="preserve"> troje s</w:t>
      </w:r>
      <w:r w:rsidR="00B173E6">
        <w:rPr>
          <w:rFonts w:eastAsia="Calibri"/>
          <w:color w:val="auto"/>
        </w:rPr>
        <w:t xml:space="preserve">tručnjaka ustavnog prava, dvoje od navedenih </w:t>
      </w:r>
      <w:r w:rsidR="00BB0D55" w:rsidRPr="002D481C">
        <w:rPr>
          <w:rFonts w:eastAsia="Calibri"/>
          <w:color w:val="auto"/>
        </w:rPr>
        <w:t>ustavno-pravnih stručnjaka (profesora ustavnog prava) smatra da se dužnosnik</w:t>
      </w:r>
      <w:r w:rsidR="002D481C" w:rsidRPr="002D481C">
        <w:rPr>
          <w:rFonts w:eastAsia="Calibri"/>
          <w:color w:val="auto"/>
        </w:rPr>
        <w:t xml:space="preserve"> mogao izuzeti </w:t>
      </w:r>
      <w:r w:rsidR="00BB0D55" w:rsidRPr="002D481C">
        <w:rPr>
          <w:rFonts w:eastAsia="Calibri"/>
          <w:color w:val="auto"/>
        </w:rPr>
        <w:t xml:space="preserve">u opisanoj situaciji postavljanja veleposlanika, </w:t>
      </w:r>
      <w:r w:rsidR="00613ADF">
        <w:rPr>
          <w:rFonts w:eastAsia="Calibri"/>
          <w:color w:val="auto"/>
        </w:rPr>
        <w:t xml:space="preserve">obzirom da „razlog spriječenosti“ iz Zakona o Vladi RH obuhvaća i pravnu nemogućnost postupanja, </w:t>
      </w:r>
      <w:r w:rsidR="00BB0D55" w:rsidRPr="002D481C">
        <w:rPr>
          <w:rFonts w:eastAsia="Calibri"/>
          <w:color w:val="auto"/>
        </w:rPr>
        <w:t>a jedan smatra kako to nije mog</w:t>
      </w:r>
      <w:r w:rsidR="00613ADF">
        <w:rPr>
          <w:rFonts w:eastAsia="Calibri"/>
          <w:color w:val="auto"/>
        </w:rPr>
        <w:t xml:space="preserve">ao učiniti, </w:t>
      </w:r>
      <w:r w:rsidR="00BB0D55" w:rsidRPr="002D481C">
        <w:rPr>
          <w:rFonts w:eastAsia="Calibri"/>
          <w:color w:val="auto"/>
        </w:rPr>
        <w:t xml:space="preserve">iz čega </w:t>
      </w:r>
      <w:r w:rsidR="002D481C" w:rsidRPr="002D481C">
        <w:rPr>
          <w:rFonts w:eastAsia="Calibri"/>
          <w:color w:val="auto"/>
        </w:rPr>
        <w:t xml:space="preserve">proizlazi kako u tumačenju dopustivosti </w:t>
      </w:r>
      <w:r w:rsidR="00B173E6">
        <w:rPr>
          <w:rFonts w:eastAsia="Calibri"/>
          <w:color w:val="auto"/>
        </w:rPr>
        <w:t xml:space="preserve">izuzimanja </w:t>
      </w:r>
      <w:r>
        <w:rPr>
          <w:rFonts w:eastAsia="Calibri"/>
          <w:color w:val="auto"/>
        </w:rPr>
        <w:t xml:space="preserve">nije postignuto suglasje između ustavno-pravnih stručnjaka. </w:t>
      </w:r>
    </w:p>
    <w:p w14:paraId="7B0F2946" w14:textId="77777777" w:rsidR="00BB0D55" w:rsidRPr="002D481C" w:rsidRDefault="00BB0D55" w:rsidP="00BB0D55">
      <w:pPr>
        <w:pStyle w:val="Default"/>
        <w:spacing w:line="276" w:lineRule="auto"/>
        <w:ind w:firstLine="708"/>
        <w:jc w:val="both"/>
        <w:rPr>
          <w:rFonts w:eastAsia="Calibri"/>
          <w:color w:val="auto"/>
        </w:rPr>
      </w:pPr>
    </w:p>
    <w:p w14:paraId="328E21EF" w14:textId="450F2A0E" w:rsidR="002D481C" w:rsidRDefault="00BB0D55" w:rsidP="002D481C">
      <w:pPr>
        <w:pStyle w:val="Default"/>
        <w:spacing w:line="276" w:lineRule="auto"/>
        <w:ind w:firstLine="708"/>
        <w:jc w:val="both"/>
        <w:rPr>
          <w:color w:val="auto"/>
          <w:shd w:val="clear" w:color="auto" w:fill="FFFFFF"/>
        </w:rPr>
      </w:pPr>
      <w:r w:rsidRPr="002D481C">
        <w:rPr>
          <w:rFonts w:eastAsia="Calibri"/>
          <w:color w:val="auto"/>
        </w:rPr>
        <w:t xml:space="preserve">Obzirom da je člankom 99. stavkom 3. Ustava RH izričito propisano da </w:t>
      </w:r>
      <w:r w:rsidRPr="002D481C">
        <w:rPr>
          <w:color w:val="auto"/>
          <w:shd w:val="clear" w:color="auto" w:fill="FFFFFF"/>
        </w:rPr>
        <w:t xml:space="preserve">Predsjednik Republike donosi odluku o postavljanju i opozivu šefova diplomatskih misija Republike Hrvatske u inozemstvu uz prethodni supotpis predsjednika Vlade Republike Hrvatske, </w:t>
      </w:r>
      <w:r w:rsidR="002D481C" w:rsidRPr="002D481C">
        <w:rPr>
          <w:color w:val="auto"/>
          <w:shd w:val="clear" w:color="auto" w:fill="FFFFFF"/>
        </w:rPr>
        <w:t xml:space="preserve">navedeno je </w:t>
      </w:r>
      <w:r w:rsidRPr="002D481C">
        <w:rPr>
          <w:color w:val="auto"/>
          <w:shd w:val="clear" w:color="auto" w:fill="FFFFFF"/>
        </w:rPr>
        <w:t>ustavni prerogativ predsjednika Vlade Republike Hrvatske za koju Ustav nije pr</w:t>
      </w:r>
      <w:r w:rsidR="008C4F6C">
        <w:rPr>
          <w:color w:val="auto"/>
          <w:shd w:val="clear" w:color="auto" w:fill="FFFFFF"/>
        </w:rPr>
        <w:t>edvi</w:t>
      </w:r>
      <w:r w:rsidRPr="002D481C">
        <w:rPr>
          <w:color w:val="auto"/>
          <w:shd w:val="clear" w:color="auto" w:fill="FFFFFF"/>
        </w:rPr>
        <w:t>dio da bi se moglo drukčije ili detaljnije urediti</w:t>
      </w:r>
      <w:r w:rsidR="00B173E6">
        <w:rPr>
          <w:color w:val="auto"/>
          <w:shd w:val="clear" w:color="auto" w:fill="FFFFFF"/>
        </w:rPr>
        <w:t xml:space="preserve"> općim aktom niže pravne snage, </w:t>
      </w:r>
      <w:r w:rsidR="00390012">
        <w:rPr>
          <w:color w:val="auto"/>
          <w:shd w:val="clear" w:color="auto" w:fill="FFFFFF"/>
        </w:rPr>
        <w:t>a</w:t>
      </w:r>
      <w:r w:rsidR="008C4F6C">
        <w:rPr>
          <w:color w:val="auto"/>
          <w:shd w:val="clear" w:color="auto" w:fill="FFFFFF"/>
        </w:rPr>
        <w:t xml:space="preserve"> imajući u vidu</w:t>
      </w:r>
      <w:r w:rsidR="00390012">
        <w:rPr>
          <w:color w:val="auto"/>
          <w:shd w:val="clear" w:color="auto" w:fill="FFFFFF"/>
        </w:rPr>
        <w:t xml:space="preserve"> da ne postoji niti jedinstven stav ustavno-pravnih stručnjaka po tom pitanju</w:t>
      </w:r>
      <w:r w:rsidR="004515D1">
        <w:rPr>
          <w:color w:val="auto"/>
          <w:shd w:val="clear" w:color="auto" w:fill="FFFFFF"/>
        </w:rPr>
        <w:t xml:space="preserve"> (iako i dio njih smatra da u tom slučaju postoji mogućnost izuzimanja)</w:t>
      </w:r>
      <w:r w:rsidR="00390012">
        <w:rPr>
          <w:color w:val="auto"/>
          <w:shd w:val="clear" w:color="auto" w:fill="FFFFFF"/>
        </w:rPr>
        <w:t xml:space="preserve">, </w:t>
      </w:r>
      <w:r w:rsidR="00613ADF">
        <w:rPr>
          <w:color w:val="auto"/>
          <w:shd w:val="clear" w:color="auto" w:fill="FFFFFF"/>
        </w:rPr>
        <w:t>to</w:t>
      </w:r>
      <w:r w:rsidR="002D481C" w:rsidRPr="002D481C">
        <w:rPr>
          <w:color w:val="auto"/>
          <w:shd w:val="clear" w:color="auto" w:fill="FFFFFF"/>
        </w:rPr>
        <w:t xml:space="preserve"> je Povjerenstvo </w:t>
      </w:r>
      <w:r w:rsidR="008C4F6C">
        <w:rPr>
          <w:color w:val="auto"/>
          <w:shd w:val="clear" w:color="auto" w:fill="FFFFFF"/>
        </w:rPr>
        <w:t xml:space="preserve">u konačnici </w:t>
      </w:r>
      <w:r w:rsidRPr="002D481C">
        <w:rPr>
          <w:color w:val="auto"/>
          <w:shd w:val="clear" w:color="auto" w:fill="FFFFFF"/>
        </w:rPr>
        <w:t>zauzelo stajalište da se predsjednik Vlade Republike Hrvatske ne bi mogao izuzeti od postupanja u postupku imenova</w:t>
      </w:r>
      <w:r w:rsidR="002D481C" w:rsidRPr="002D481C">
        <w:rPr>
          <w:color w:val="auto"/>
          <w:shd w:val="clear" w:color="auto" w:fill="FFFFFF"/>
        </w:rPr>
        <w:t xml:space="preserve">nja šefova diplomatskih misija, </w:t>
      </w:r>
      <w:r w:rsidR="00B173E6">
        <w:rPr>
          <w:color w:val="auto"/>
          <w:shd w:val="clear" w:color="auto" w:fill="FFFFFF"/>
        </w:rPr>
        <w:t xml:space="preserve">te da samim time </w:t>
      </w:r>
      <w:r w:rsidR="002D481C">
        <w:rPr>
          <w:color w:val="auto"/>
          <w:shd w:val="clear" w:color="auto" w:fill="FFFFFF"/>
        </w:rPr>
        <w:t xml:space="preserve">nije mogao ovlastiti kojeg potpredsjednika Vlade za poduzimanje radnje prilikom postavljanja </w:t>
      </w:r>
      <w:r w:rsidR="002D481C" w:rsidRPr="002D481C">
        <w:rPr>
          <w:color w:val="auto"/>
          <w:shd w:val="clear" w:color="auto" w:fill="FFFFFF"/>
        </w:rPr>
        <w:t>šefova diplomatskih misija</w:t>
      </w:r>
      <w:r w:rsidR="002D481C">
        <w:rPr>
          <w:color w:val="auto"/>
          <w:shd w:val="clear" w:color="auto" w:fill="FFFFFF"/>
        </w:rPr>
        <w:t xml:space="preserve">. </w:t>
      </w:r>
    </w:p>
    <w:p w14:paraId="20853936" w14:textId="77777777" w:rsidR="002D481C" w:rsidRDefault="002D481C" w:rsidP="002D481C">
      <w:pPr>
        <w:pStyle w:val="Default"/>
        <w:spacing w:line="276" w:lineRule="auto"/>
        <w:ind w:firstLine="708"/>
        <w:jc w:val="both"/>
        <w:rPr>
          <w:color w:val="auto"/>
          <w:shd w:val="clear" w:color="auto" w:fill="FFFFFF"/>
        </w:rPr>
      </w:pPr>
    </w:p>
    <w:p w14:paraId="092E3857" w14:textId="24C784F3" w:rsidR="00BF34B4" w:rsidRDefault="008C4F6C" w:rsidP="002D481C">
      <w:pPr>
        <w:pStyle w:val="Default"/>
        <w:spacing w:line="276" w:lineRule="auto"/>
        <w:ind w:firstLine="708"/>
        <w:jc w:val="both"/>
        <w:rPr>
          <w:color w:val="auto"/>
        </w:rPr>
      </w:pPr>
      <w:r>
        <w:rPr>
          <w:color w:val="auto"/>
        </w:rPr>
        <w:t xml:space="preserve">Nakon </w:t>
      </w:r>
      <w:r w:rsidR="004515D1">
        <w:rPr>
          <w:color w:val="auto"/>
        </w:rPr>
        <w:t>prethodnog utvrđenja</w:t>
      </w:r>
      <w:r>
        <w:rPr>
          <w:color w:val="auto"/>
        </w:rPr>
        <w:t xml:space="preserve"> bilo je potrebno razmotriti</w:t>
      </w:r>
      <w:r w:rsidR="00D044EC" w:rsidRPr="00D044EC">
        <w:rPr>
          <w:color w:val="auto"/>
        </w:rPr>
        <w:t xml:space="preserve"> koje je radnje dužnosnik mogao poduzeti u situaciji kada </w:t>
      </w:r>
      <w:r w:rsidR="00BF34B4">
        <w:rPr>
          <w:color w:val="auto"/>
        </w:rPr>
        <w:t xml:space="preserve">se </w:t>
      </w:r>
      <w:r w:rsidR="00D044EC" w:rsidRPr="00D044EC">
        <w:rPr>
          <w:color w:val="auto"/>
        </w:rPr>
        <w:t xml:space="preserve">u obnašanju javne dužnosti </w:t>
      </w:r>
      <w:r w:rsidR="00BF34B4">
        <w:rPr>
          <w:color w:val="auto"/>
        </w:rPr>
        <w:t>ne može izuzeti od postupanja i prenošenja svojih ovlasti</w:t>
      </w:r>
      <w:r w:rsidR="002B05F4">
        <w:rPr>
          <w:color w:val="auto"/>
        </w:rPr>
        <w:t>, odnosno oslobađa li dužnosnika nemogućnost izuzimanja i prenošenja ovlasti istodobno i od deklariranja okolnosti osobnog odnosa s osobom</w:t>
      </w:r>
      <w:r w:rsidR="002B05F4" w:rsidRPr="002B05F4">
        <w:rPr>
          <w:color w:val="auto"/>
        </w:rPr>
        <w:t xml:space="preserve"> </w:t>
      </w:r>
      <w:r w:rsidR="002B05F4" w:rsidRPr="00D044EC">
        <w:rPr>
          <w:color w:val="auto"/>
        </w:rPr>
        <w:t xml:space="preserve">koja se s dužnosnikom </w:t>
      </w:r>
      <w:r w:rsidR="004515D1">
        <w:rPr>
          <w:color w:val="auto"/>
        </w:rPr>
        <w:t>može na neki način smatrati</w:t>
      </w:r>
      <w:r w:rsidR="002B05F4" w:rsidRPr="00D044EC">
        <w:rPr>
          <w:color w:val="auto"/>
        </w:rPr>
        <w:t xml:space="preserve"> povezano</w:t>
      </w:r>
      <w:r w:rsidR="004515D1">
        <w:rPr>
          <w:color w:val="auto"/>
        </w:rPr>
        <w:t>m</w:t>
      </w:r>
      <w:r w:rsidR="002B05F4" w:rsidRPr="00D044EC">
        <w:rPr>
          <w:color w:val="auto"/>
        </w:rPr>
        <w:t>.</w:t>
      </w:r>
    </w:p>
    <w:p w14:paraId="348F1CB6" w14:textId="7D8EBE70" w:rsidR="006D0ABC" w:rsidRDefault="006D0ABC" w:rsidP="002D481C">
      <w:pPr>
        <w:pStyle w:val="Default"/>
        <w:spacing w:line="276" w:lineRule="auto"/>
        <w:ind w:firstLine="708"/>
        <w:jc w:val="both"/>
        <w:rPr>
          <w:color w:val="auto"/>
        </w:rPr>
      </w:pPr>
    </w:p>
    <w:p w14:paraId="5BF4BF13" w14:textId="218734CE" w:rsidR="006D0ABC" w:rsidRDefault="006D0ABC" w:rsidP="006D0ABC">
      <w:pPr>
        <w:pStyle w:val="Default"/>
        <w:spacing w:line="276" w:lineRule="auto"/>
        <w:ind w:firstLine="708"/>
        <w:jc w:val="both"/>
      </w:pPr>
      <w:r>
        <w:t xml:space="preserve">Povjerenstvo nije pokrenulo postupak protiv dužnosnika na temelju javne percepcije, već zbog moguće povrede načela obnašanja javnih dužnosti iz članka 5. stavaka 1. i 4 ZSSI-a, koje pred dužnosnika postavljaju obvezu savjesnog i transparentnog obnašanja dužnosti, a </w:t>
      </w:r>
      <w:r w:rsidR="00390012">
        <w:t>u konkretnom s</w:t>
      </w:r>
      <w:r w:rsidR="008C4F6C">
        <w:t>lučaju ogleda se u propustu očekivanog</w:t>
      </w:r>
      <w:r w:rsidR="00390012">
        <w:t xml:space="preserve"> postupanja. </w:t>
      </w:r>
    </w:p>
    <w:p w14:paraId="2890E022" w14:textId="6B4ED7A2" w:rsidR="00490714" w:rsidRDefault="00490714" w:rsidP="002D481C">
      <w:pPr>
        <w:pStyle w:val="Default"/>
        <w:spacing w:line="276" w:lineRule="auto"/>
        <w:ind w:firstLine="708"/>
        <w:jc w:val="both"/>
        <w:rPr>
          <w:color w:val="auto"/>
        </w:rPr>
      </w:pPr>
    </w:p>
    <w:p w14:paraId="0E3647F0" w14:textId="1AC99D08" w:rsidR="00C81780" w:rsidRDefault="00490714" w:rsidP="00C81780">
      <w:pPr>
        <w:pStyle w:val="Default"/>
        <w:spacing w:line="276" w:lineRule="auto"/>
        <w:ind w:firstLine="708"/>
        <w:jc w:val="both"/>
      </w:pPr>
      <w:r w:rsidRPr="00490714">
        <w:rPr>
          <w:color w:val="auto"/>
        </w:rPr>
        <w:lastRenderedPageBreak/>
        <w:t>Dužnosnik je u obnašanju javne dužnosti pozvan prije svega postupati s</w:t>
      </w:r>
      <w:r w:rsidRPr="00490714">
        <w:t xml:space="preserve">avjesno, transparentno i nepristrano čuvajući vlastitu vjerodostojnost i dostojanstvo povjerene </w:t>
      </w:r>
      <w:r w:rsidR="008C4F6C">
        <w:t xml:space="preserve">mu </w:t>
      </w:r>
      <w:r w:rsidRPr="00490714">
        <w:t xml:space="preserve">dužnosti te povjerenje građana. </w:t>
      </w:r>
      <w:r>
        <w:t>Pod okolnostima kada dužnosnik poduzima radnje koje imaju za posljedicu da se njegov kum postavlja za veleposlanika u stranoj državi, neovisno o stručnim kvalifikacijama te osobe</w:t>
      </w:r>
      <w:r w:rsidR="008C4F6C">
        <w:t>,</w:t>
      </w:r>
      <w:r>
        <w:t xml:space="preserve"> pa čak i ako je protekom vremena </w:t>
      </w:r>
      <w:r w:rsidR="00C81780">
        <w:t xml:space="preserve">narušen ili je </w:t>
      </w:r>
      <w:r>
        <w:t xml:space="preserve">prestao bilo kakav njegov </w:t>
      </w:r>
      <w:r w:rsidR="00C81780">
        <w:t xml:space="preserve">osobni </w:t>
      </w:r>
      <w:r>
        <w:t xml:space="preserve">odnos s kumom, a što sve </w:t>
      </w:r>
      <w:r w:rsidR="00C81780">
        <w:t xml:space="preserve">u </w:t>
      </w:r>
      <w:r>
        <w:t xml:space="preserve">javnosti može biti nepoznato, </w:t>
      </w:r>
      <w:r w:rsidR="004D7E7C">
        <w:t>postoji</w:t>
      </w:r>
      <w:r>
        <w:t xml:space="preserve"> </w:t>
      </w:r>
      <w:r w:rsidR="00390012">
        <w:t xml:space="preserve">potreba za detaljnim izlaganjem cjelokupne situacije. </w:t>
      </w:r>
    </w:p>
    <w:p w14:paraId="1D9C3A90" w14:textId="65C567EF" w:rsidR="006D0ABC" w:rsidRDefault="006D0ABC" w:rsidP="00C81780">
      <w:pPr>
        <w:pStyle w:val="Default"/>
        <w:spacing w:line="276" w:lineRule="auto"/>
        <w:ind w:firstLine="708"/>
        <w:jc w:val="both"/>
      </w:pPr>
    </w:p>
    <w:p w14:paraId="6D006A07" w14:textId="6B307DF1" w:rsidR="00015990" w:rsidRDefault="0052354B" w:rsidP="0052354B">
      <w:pPr>
        <w:pStyle w:val="Default"/>
        <w:spacing w:line="276" w:lineRule="auto"/>
        <w:ind w:firstLine="708"/>
        <w:jc w:val="both"/>
      </w:pPr>
      <w:r>
        <w:t xml:space="preserve">Time se s jedne strane ukazuje </w:t>
      </w:r>
      <w:r w:rsidR="00015990">
        <w:t xml:space="preserve">građanima </w:t>
      </w:r>
      <w:r>
        <w:t xml:space="preserve">da </w:t>
      </w:r>
      <w:r w:rsidR="00015990">
        <w:t xml:space="preserve">posebno imaju u vidu okolnost da je za veleposlanika postavljena osoba koja je u odnosu kumstva s dužnosnikom te se objašnjavaju razlozi zbog kojih dužnosnik kao predsjednik Vlade Republike sudjeluje u postupku postavljanja i zašto se predlaže navedenu osobu za veleposlanika. </w:t>
      </w:r>
      <w:r w:rsidR="00434B28">
        <w:t xml:space="preserve">Na opisani </w:t>
      </w:r>
      <w:r w:rsidR="00015990">
        <w:t xml:space="preserve">se </w:t>
      </w:r>
      <w:r w:rsidR="00434B28">
        <w:t xml:space="preserve">način </w:t>
      </w:r>
      <w:r w:rsidR="00015990">
        <w:t>o</w:t>
      </w:r>
      <w:r w:rsidR="00490714">
        <w:t xml:space="preserve">tklanja dojam </w:t>
      </w:r>
      <w:r w:rsidR="00015990">
        <w:t>pristranosti</w:t>
      </w:r>
      <w:r w:rsidR="00490714">
        <w:t xml:space="preserve"> </w:t>
      </w:r>
      <w:r w:rsidR="00C81780">
        <w:t>dužnosnika, i to u trenutku kada je okončan sam postupak postavljanja</w:t>
      </w:r>
      <w:r w:rsidR="00613ADF">
        <w:t xml:space="preserve"> donošenjem odluke Predsjednice Republike Hrvatske </w:t>
      </w:r>
      <w:r w:rsidR="00434B28">
        <w:t xml:space="preserve">o </w:t>
      </w:r>
      <w:r w:rsidR="00613ADF">
        <w:t>postavljanju šef</w:t>
      </w:r>
      <w:r w:rsidR="004D7E7C">
        <w:t>a</w:t>
      </w:r>
      <w:r w:rsidR="00613ADF">
        <w:t xml:space="preserve"> diplomatske misije</w:t>
      </w:r>
      <w:r w:rsidR="00C81780">
        <w:t xml:space="preserve">, obzirom da je isti </w:t>
      </w:r>
      <w:r w:rsidR="00F5432C">
        <w:t xml:space="preserve">u cijelosti </w:t>
      </w:r>
      <w:r w:rsidR="00C81780">
        <w:t xml:space="preserve">tajan </w:t>
      </w:r>
      <w:r w:rsidR="00F5432C">
        <w:t xml:space="preserve">do njegova završetka </w:t>
      </w:r>
      <w:r w:rsidR="00C81780">
        <w:t>te da javnost poduzimanjem posljednje propisane radnje</w:t>
      </w:r>
      <w:r w:rsidR="00F5432C">
        <w:t>, kada prestaje svrha tajnosti postupka,</w:t>
      </w:r>
      <w:r w:rsidR="00C81780">
        <w:t xml:space="preserve"> ima pravo biti upoznata s tom činjenicom. </w:t>
      </w:r>
    </w:p>
    <w:p w14:paraId="6F5DCBB3" w14:textId="77777777" w:rsidR="00015990" w:rsidRDefault="00015990" w:rsidP="0052354B">
      <w:pPr>
        <w:pStyle w:val="Default"/>
        <w:spacing w:line="276" w:lineRule="auto"/>
        <w:ind w:firstLine="708"/>
        <w:jc w:val="both"/>
      </w:pPr>
    </w:p>
    <w:p w14:paraId="68FB2B29" w14:textId="52FDB3CA" w:rsidR="00B173E6" w:rsidRDefault="00434B28" w:rsidP="0052354B">
      <w:pPr>
        <w:pStyle w:val="Default"/>
        <w:spacing w:line="276" w:lineRule="auto"/>
        <w:ind w:firstLine="708"/>
        <w:jc w:val="both"/>
      </w:pPr>
      <w:r>
        <w:t xml:space="preserve">U pogledu </w:t>
      </w:r>
      <w:r w:rsidR="00015990">
        <w:t>problematiziranj</w:t>
      </w:r>
      <w:r>
        <w:t>a</w:t>
      </w:r>
      <w:r w:rsidR="00015990">
        <w:t xml:space="preserve"> trenutka kada bi javnost trebala biti izviještena, upravo se radi o trenutku kada prestaje tajnost postupka i javnost </w:t>
      </w:r>
      <w:r w:rsidR="008C4F6C">
        <w:t>je tada prvi puta</w:t>
      </w:r>
      <w:r w:rsidR="00367708">
        <w:t>,</w:t>
      </w:r>
      <w:r w:rsidR="008C4F6C">
        <w:t xml:space="preserve"> </w:t>
      </w:r>
      <w:r w:rsidR="00367708">
        <w:t xml:space="preserve">zbog </w:t>
      </w:r>
      <w:r w:rsidR="004515D1">
        <w:t xml:space="preserve">prethodne </w:t>
      </w:r>
      <w:r w:rsidR="00367708">
        <w:t xml:space="preserve">tajnosti </w:t>
      </w:r>
      <w:r w:rsidR="004515D1">
        <w:t xml:space="preserve">procesa </w:t>
      </w:r>
      <w:r w:rsidR="00367708">
        <w:t xml:space="preserve">postavljanja, </w:t>
      </w:r>
      <w:r w:rsidR="008C4F6C">
        <w:t xml:space="preserve">u prilici </w:t>
      </w:r>
      <w:r w:rsidR="00367708">
        <w:t>biti obavještena o postavljenoj osobi</w:t>
      </w:r>
      <w:r w:rsidR="00015990">
        <w:t xml:space="preserve">. </w:t>
      </w:r>
      <w:r w:rsidR="00B173E6">
        <w:t xml:space="preserve">Tvrdnja da bi javna deklaracija neke činjenice po okončanju postupka koji je u cijelosti tajan bila nepotrebna, suvišna ili besmislena zanemaruje da javnost, iako nije upoznata sa tijekom radnji u postupku, ima pravo biti upoznata sa odlukama koje proizlaze iz tih radnji te da </w:t>
      </w:r>
      <w:r w:rsidR="006D0ABC">
        <w:t xml:space="preserve">tek </w:t>
      </w:r>
      <w:r w:rsidR="00B173E6">
        <w:t xml:space="preserve">u tom trenutku i može nastati javni dojam pristranog postupanja dužnosnika. Obveza transparentnog komuniciranja s javnošću ne odnosi se samo na radnje koje su u tijeku, već i na one koje su </w:t>
      </w:r>
      <w:r w:rsidR="00DE02E7">
        <w:t xml:space="preserve">u tajnom postupku </w:t>
      </w:r>
      <w:r w:rsidR="00B173E6">
        <w:t xml:space="preserve">dovršene, ali </w:t>
      </w:r>
      <w:r w:rsidR="00DE02E7">
        <w:t xml:space="preserve">trenutkom </w:t>
      </w:r>
      <w:r w:rsidR="006D0ABC">
        <w:t>njihove</w:t>
      </w:r>
      <w:r w:rsidR="00DE02E7">
        <w:t xml:space="preserve"> javne manifestacije </w:t>
      </w:r>
      <w:r w:rsidR="006D0ABC">
        <w:t>upoznavanjem javnosti</w:t>
      </w:r>
      <w:r w:rsidR="00DE02E7">
        <w:t xml:space="preserve"> o postavljenoj osobi, </w:t>
      </w:r>
      <w:r w:rsidR="00B173E6">
        <w:t>mogu stvoriti negativnu percepciju</w:t>
      </w:r>
      <w:r w:rsidR="00DE02E7">
        <w:t xml:space="preserve"> u trenutku kada je javnost s njima upoznata, jer i tada dužnosnike obvezuju načela obnašanja javnih dužnosti.  </w:t>
      </w:r>
    </w:p>
    <w:p w14:paraId="59D32916" w14:textId="77777777" w:rsidR="00B173E6" w:rsidRDefault="00B173E6" w:rsidP="00C81780">
      <w:pPr>
        <w:pStyle w:val="Default"/>
        <w:spacing w:line="276" w:lineRule="auto"/>
        <w:ind w:firstLine="708"/>
        <w:jc w:val="both"/>
      </w:pPr>
    </w:p>
    <w:p w14:paraId="7A88A0D0" w14:textId="1E0DC919" w:rsidR="00490714" w:rsidRDefault="00C81780" w:rsidP="00C81780">
      <w:pPr>
        <w:pStyle w:val="Default"/>
        <w:spacing w:line="276" w:lineRule="auto"/>
        <w:ind w:firstLine="708"/>
        <w:jc w:val="both"/>
      </w:pPr>
      <w:r>
        <w:t xml:space="preserve">O istoj činjenici dužnosnik je </w:t>
      </w:r>
      <w:r w:rsidR="00DE02E7">
        <w:t xml:space="preserve">trebao </w:t>
      </w:r>
      <w:r>
        <w:t xml:space="preserve">upoznati i druge dužnosnike koji sudjeluju u proceduri postavljanja veleposlanika, </w:t>
      </w:r>
      <w:r w:rsidR="00613ADF">
        <w:t xml:space="preserve">članove </w:t>
      </w:r>
      <w:r w:rsidR="00613ADF" w:rsidRPr="00F5432C">
        <w:rPr>
          <w:rFonts w:eastAsia="Calibri"/>
        </w:rPr>
        <w:t>Vlade Republike Hrvatske</w:t>
      </w:r>
      <w:r w:rsidR="00613ADF">
        <w:rPr>
          <w:rFonts w:eastAsia="Calibri"/>
        </w:rPr>
        <w:t>, članove</w:t>
      </w:r>
      <w:r w:rsidR="00613ADF" w:rsidRPr="00613ADF">
        <w:rPr>
          <w:rFonts w:eastAsia="Calibri"/>
        </w:rPr>
        <w:t xml:space="preserve"> </w:t>
      </w:r>
      <w:r w:rsidR="00613ADF" w:rsidRPr="00F5432C">
        <w:rPr>
          <w:rFonts w:eastAsia="Calibri"/>
        </w:rPr>
        <w:t>nadležnog odbora Hrvatskog sabora</w:t>
      </w:r>
      <w:r w:rsidR="00613ADF">
        <w:rPr>
          <w:rFonts w:eastAsia="Calibri"/>
        </w:rPr>
        <w:t xml:space="preserve"> te </w:t>
      </w:r>
      <w:r w:rsidR="00613ADF">
        <w:t>Predsjednicu</w:t>
      </w:r>
      <w:r w:rsidR="00613ADF" w:rsidRPr="00F5432C">
        <w:t xml:space="preserve"> Republike Hrvatske</w:t>
      </w:r>
      <w:r w:rsidR="00613ADF">
        <w:t xml:space="preserve">, </w:t>
      </w:r>
      <w:r>
        <w:t>čime bi oni</w:t>
      </w:r>
      <w:r w:rsidR="004B7211">
        <w:t>,</w:t>
      </w:r>
      <w:r>
        <w:t xml:space="preserve"> </w:t>
      </w:r>
      <w:r w:rsidR="004B7211">
        <w:t>u pogledu ispitivanja stručnih kvaliteta osobe koja je u odnosu kumstva s dužnosnikom</w:t>
      </w:r>
      <w:r w:rsidR="004B7211">
        <w:t xml:space="preserve">, </w:t>
      </w:r>
      <w:r w:rsidR="007935B9">
        <w:t xml:space="preserve">upravo zbog te povezanosti </w:t>
      </w:r>
      <w:r w:rsidR="004B7211">
        <w:t>istom pristupili</w:t>
      </w:r>
      <w:r w:rsidR="004D7E7C">
        <w:t xml:space="preserve"> s većom pozornošću.</w:t>
      </w:r>
    </w:p>
    <w:p w14:paraId="69333593" w14:textId="4D48EE1C" w:rsidR="00DE02E7" w:rsidRDefault="00DE02E7" w:rsidP="00C81780">
      <w:pPr>
        <w:pStyle w:val="Default"/>
        <w:spacing w:line="276" w:lineRule="auto"/>
        <w:ind w:firstLine="708"/>
        <w:jc w:val="both"/>
      </w:pPr>
    </w:p>
    <w:p w14:paraId="01E37FEB" w14:textId="61AB6597" w:rsidR="00DE02E7" w:rsidRPr="00C81780" w:rsidRDefault="00DE02E7" w:rsidP="00C81780">
      <w:pPr>
        <w:pStyle w:val="Default"/>
        <w:spacing w:line="276" w:lineRule="auto"/>
        <w:ind w:firstLine="708"/>
        <w:jc w:val="both"/>
      </w:pPr>
      <w:r>
        <w:t xml:space="preserve">Iz </w:t>
      </w:r>
      <w:r w:rsidR="00613ADF">
        <w:t xml:space="preserve">dokumentacije te kasnije </w:t>
      </w:r>
      <w:r>
        <w:t xml:space="preserve">zaprimljenog očitovanja dužnosnika, </w:t>
      </w:r>
      <w:r w:rsidR="007935B9">
        <w:t>nesporno proizlazi</w:t>
      </w:r>
      <w:r>
        <w:t xml:space="preserve"> </w:t>
      </w:r>
      <w:r w:rsidR="007935B9">
        <w:t xml:space="preserve">da </w:t>
      </w:r>
      <w:r>
        <w:t>dužnosnik nije smatrao potrebnim niti je izvijestio druga državn</w:t>
      </w:r>
      <w:r w:rsidR="004B7211">
        <w:t>a</w:t>
      </w:r>
      <w:r>
        <w:t xml:space="preserve"> tijela o </w:t>
      </w:r>
      <w:r>
        <w:lastRenderedPageBreak/>
        <w:t xml:space="preserve">okolnosti kumstva u tijeku provedbe propisane procedure </w:t>
      </w:r>
      <w:r>
        <w:rPr>
          <w:color w:val="auto"/>
        </w:rPr>
        <w:t xml:space="preserve">postavljanja šefa diplomatske misije, </w:t>
      </w:r>
      <w:r w:rsidR="00613ADF">
        <w:rPr>
          <w:color w:val="auto"/>
        </w:rPr>
        <w:t>kao i</w:t>
      </w:r>
      <w:r>
        <w:rPr>
          <w:color w:val="auto"/>
        </w:rPr>
        <w:t xml:space="preserve"> da kasnije nije u</w:t>
      </w:r>
      <w:r w:rsidR="00613ADF">
        <w:rPr>
          <w:color w:val="auto"/>
        </w:rPr>
        <w:t xml:space="preserve">poznao javnost s tom okolnošću, iz čega proizlazi da dužnosnik nije prepoznao dvojbenost nastale situacije.  </w:t>
      </w:r>
    </w:p>
    <w:p w14:paraId="198D2DF4" w14:textId="4288621B" w:rsidR="00DE02E7" w:rsidRDefault="007E6413" w:rsidP="00DE02E7">
      <w:pPr>
        <w:spacing w:before="240" w:after="0"/>
        <w:ind w:firstLine="708"/>
        <w:jc w:val="both"/>
        <w:rPr>
          <w:rFonts w:ascii="Times New Roman" w:hAnsi="Times New Roman" w:cs="Times New Roman"/>
          <w:sz w:val="24"/>
          <w:szCs w:val="24"/>
        </w:rPr>
      </w:pPr>
      <w:r w:rsidRPr="00F5432C">
        <w:rPr>
          <w:rFonts w:ascii="Times New Roman" w:eastAsia="Calibri" w:hAnsi="Times New Roman" w:cs="Times New Roman"/>
          <w:sz w:val="24"/>
          <w:szCs w:val="24"/>
        </w:rPr>
        <w:t>Slijedom svega navedenoga, iz prikupljenih podataka i dokumentacije Povjerenstvo je utvrdilo da je dužnosnik Andrej Plenković počinio povredu članka 5. stav</w:t>
      </w:r>
      <w:r w:rsidR="00553D8D" w:rsidRPr="00F5432C">
        <w:rPr>
          <w:rFonts w:ascii="Times New Roman" w:eastAsia="Calibri" w:hAnsi="Times New Roman" w:cs="Times New Roman"/>
          <w:sz w:val="24"/>
          <w:szCs w:val="24"/>
        </w:rPr>
        <w:t>a</w:t>
      </w:r>
      <w:r w:rsidRPr="00F5432C">
        <w:rPr>
          <w:rFonts w:ascii="Times New Roman" w:eastAsia="Calibri" w:hAnsi="Times New Roman" w:cs="Times New Roman"/>
          <w:sz w:val="24"/>
          <w:szCs w:val="24"/>
        </w:rPr>
        <w:t>ka 1. i 4. ZSSI-a,</w:t>
      </w:r>
      <w:r w:rsidRPr="00F5432C">
        <w:rPr>
          <w:rFonts w:ascii="Times New Roman" w:hAnsi="Times New Roman" w:cs="Times New Roman"/>
          <w:sz w:val="24"/>
          <w:szCs w:val="24"/>
        </w:rPr>
        <w:t xml:space="preserve"> </w:t>
      </w:r>
      <w:r w:rsidRPr="00F5432C">
        <w:rPr>
          <w:rFonts w:ascii="Times New Roman" w:eastAsia="Calibri" w:hAnsi="Times New Roman" w:cs="Times New Roman"/>
          <w:sz w:val="24"/>
          <w:szCs w:val="24"/>
        </w:rPr>
        <w:t>koja proi</w:t>
      </w:r>
      <w:r w:rsidR="007935B9">
        <w:rPr>
          <w:rFonts w:ascii="Times New Roman" w:eastAsia="Calibri" w:hAnsi="Times New Roman" w:cs="Times New Roman"/>
          <w:sz w:val="24"/>
          <w:szCs w:val="24"/>
        </w:rPr>
        <w:t>zlazi iz propusta deklariranja stvorenog odnosa povezanosti</w:t>
      </w:r>
      <w:r w:rsidRPr="00F5432C">
        <w:rPr>
          <w:rFonts w:ascii="Times New Roman" w:eastAsia="Calibri" w:hAnsi="Times New Roman" w:cs="Times New Roman"/>
          <w:sz w:val="24"/>
          <w:szCs w:val="24"/>
        </w:rPr>
        <w:t xml:space="preserve"> članovima Vlade Republike Hrvatske u postupku utvrđivanja prijedloga </w:t>
      </w:r>
      <w:r w:rsidRPr="00F5432C">
        <w:rPr>
          <w:rFonts w:ascii="Times New Roman" w:hAnsi="Times New Roman" w:cs="Times New Roman"/>
          <w:sz w:val="24"/>
          <w:szCs w:val="24"/>
        </w:rPr>
        <w:t xml:space="preserve">za postavljanje i opoziv šefova diplomatskih misija, </w:t>
      </w:r>
      <w:r w:rsidRPr="00F5432C">
        <w:rPr>
          <w:rFonts w:ascii="Times New Roman" w:eastAsia="Calibri" w:hAnsi="Times New Roman" w:cs="Times New Roman"/>
          <w:sz w:val="24"/>
          <w:szCs w:val="24"/>
        </w:rPr>
        <w:t>članovima nadležnog odbora Hrvatskog sabora koj</w:t>
      </w:r>
      <w:r w:rsidR="004B7211">
        <w:rPr>
          <w:rFonts w:ascii="Times New Roman" w:eastAsia="Calibri" w:hAnsi="Times New Roman" w:cs="Times New Roman"/>
          <w:sz w:val="24"/>
          <w:szCs w:val="24"/>
        </w:rPr>
        <w:t>i</w:t>
      </w:r>
      <w:bookmarkStart w:id="0" w:name="_GoBack"/>
      <w:bookmarkEnd w:id="0"/>
      <w:r w:rsidRPr="00F5432C">
        <w:rPr>
          <w:rFonts w:ascii="Times New Roman" w:eastAsia="Calibri" w:hAnsi="Times New Roman" w:cs="Times New Roman"/>
          <w:sz w:val="24"/>
          <w:szCs w:val="24"/>
        </w:rPr>
        <w:t xml:space="preserve"> daje mišljenje u istom postupku postavljanja šefova diplomatskih misija, da je jednoj od osoba navedenih u istom p</w:t>
      </w:r>
      <w:r w:rsidRPr="00F5432C">
        <w:rPr>
          <w:rFonts w:ascii="Times New Roman" w:hAnsi="Times New Roman" w:cs="Times New Roman"/>
          <w:sz w:val="24"/>
          <w:szCs w:val="24"/>
        </w:rPr>
        <w:t xml:space="preserve">rijedlogu za postavljanje, Igoru Pokazu, dužnosnik Andrej Plenković bio svjedok pri sklapanju braka (kum), kao i propusta deklariranja </w:t>
      </w:r>
      <w:r w:rsidR="007935B9">
        <w:rPr>
          <w:rFonts w:ascii="Times New Roman" w:hAnsi="Times New Roman" w:cs="Times New Roman"/>
          <w:sz w:val="24"/>
          <w:szCs w:val="24"/>
        </w:rPr>
        <w:t xml:space="preserve">njihova stvorenog odnosa povezanosti </w:t>
      </w:r>
      <w:r w:rsidRPr="00F5432C">
        <w:rPr>
          <w:rFonts w:ascii="Times New Roman" w:hAnsi="Times New Roman" w:cs="Times New Roman"/>
          <w:sz w:val="24"/>
          <w:szCs w:val="24"/>
        </w:rPr>
        <w:t>Predsjednici Republike Hrvatske prilikom donošenja akta o prethodnom supotpisu kojeg donosi dužnosnik te javnog deklariranja iste okolnosti građanima koji imaju pravo biti upoznati s ponašanjem dužnosnika kao javnih osoba, a koje su u vezi</w:t>
      </w:r>
      <w:r w:rsidR="00F5432C" w:rsidRPr="00F5432C">
        <w:rPr>
          <w:rFonts w:ascii="Times New Roman" w:hAnsi="Times New Roman" w:cs="Times New Roman"/>
          <w:sz w:val="24"/>
          <w:szCs w:val="24"/>
        </w:rPr>
        <w:t xml:space="preserve"> s obnašanjem njihove dužnosti, </w:t>
      </w:r>
      <w:r w:rsidR="00172AF8">
        <w:rPr>
          <w:rFonts w:ascii="Times New Roman" w:hAnsi="Times New Roman" w:cs="Times New Roman"/>
          <w:sz w:val="24"/>
          <w:szCs w:val="24"/>
        </w:rPr>
        <w:t>čime je dužnosnik postupio nesavjesno</w:t>
      </w:r>
      <w:r w:rsidR="00F5432C" w:rsidRPr="00F5432C">
        <w:rPr>
          <w:rFonts w:ascii="Times New Roman" w:hAnsi="Times New Roman" w:cs="Times New Roman"/>
          <w:sz w:val="24"/>
          <w:szCs w:val="24"/>
        </w:rPr>
        <w:t xml:space="preserve"> i netransparentno</w:t>
      </w:r>
      <w:r w:rsidR="00172AF8">
        <w:rPr>
          <w:rFonts w:ascii="Times New Roman" w:hAnsi="Times New Roman" w:cs="Times New Roman"/>
          <w:sz w:val="24"/>
          <w:szCs w:val="24"/>
        </w:rPr>
        <w:t xml:space="preserve">. </w:t>
      </w:r>
    </w:p>
    <w:p w14:paraId="66DD82D9" w14:textId="5A9760AF" w:rsidR="00B1710A" w:rsidRPr="00786F53" w:rsidRDefault="007E6413" w:rsidP="00DE02E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w:t>
      </w:r>
      <w:r w:rsidR="00B1710A" w:rsidRPr="00786F53">
        <w:rPr>
          <w:rFonts w:ascii="Times New Roman" w:hAnsi="Times New Roman" w:cs="Times New Roman"/>
          <w:sz w:val="24"/>
          <w:szCs w:val="24"/>
        </w:rPr>
        <w:t>ovjerenstvo napominje da sukladno članku 42. ZSSI-a, nije predviđena mogućnost izricanja sankcije u slučaju utvrđenja povrede članka 5. ZSSI-a</w:t>
      </w:r>
      <w:r w:rsidR="007935B9">
        <w:rPr>
          <w:rFonts w:ascii="Times New Roman" w:hAnsi="Times New Roman" w:cs="Times New Roman"/>
          <w:sz w:val="24"/>
          <w:szCs w:val="24"/>
        </w:rPr>
        <w:t>, što proiz</w:t>
      </w:r>
      <w:r w:rsidR="00DD582E">
        <w:rPr>
          <w:rFonts w:ascii="Times New Roman" w:hAnsi="Times New Roman" w:cs="Times New Roman"/>
          <w:sz w:val="24"/>
          <w:szCs w:val="24"/>
        </w:rPr>
        <w:t xml:space="preserve">lazi iz okolnosti da se ne radi o konkretnoj povredi neke zakonske odredbe, već </w:t>
      </w:r>
      <w:r w:rsidR="006209B4">
        <w:rPr>
          <w:rFonts w:ascii="Times New Roman" w:hAnsi="Times New Roman" w:cs="Times New Roman"/>
          <w:sz w:val="24"/>
          <w:szCs w:val="24"/>
        </w:rPr>
        <w:t xml:space="preserve">o </w:t>
      </w:r>
      <w:r w:rsidR="00DD582E">
        <w:rPr>
          <w:rFonts w:ascii="Times New Roman" w:hAnsi="Times New Roman" w:cs="Times New Roman"/>
          <w:sz w:val="24"/>
          <w:szCs w:val="24"/>
        </w:rPr>
        <w:t xml:space="preserve">određenim etičkim propustima, zbog čega se sankcija u tim slučajevima ne može određivati </w:t>
      </w:r>
      <w:r w:rsidR="00B1710A" w:rsidRPr="00786F53">
        <w:rPr>
          <w:rFonts w:ascii="Times New Roman" w:hAnsi="Times New Roman" w:cs="Times New Roman"/>
          <w:sz w:val="24"/>
          <w:szCs w:val="24"/>
        </w:rPr>
        <w:t xml:space="preserve">te stoga Povjerenstvo nije razmatralo niti odlučivalo o sankciji </w:t>
      </w:r>
      <w:r w:rsidR="00434B28">
        <w:rPr>
          <w:rFonts w:ascii="Times New Roman" w:hAnsi="Times New Roman" w:cs="Times New Roman"/>
          <w:sz w:val="24"/>
          <w:szCs w:val="24"/>
        </w:rPr>
        <w:t xml:space="preserve">po utvrđenom </w:t>
      </w:r>
      <w:r w:rsidR="00F35A03">
        <w:rPr>
          <w:rFonts w:ascii="Times New Roman" w:hAnsi="Times New Roman" w:cs="Times New Roman"/>
          <w:sz w:val="24"/>
          <w:szCs w:val="24"/>
        </w:rPr>
        <w:t xml:space="preserve">etičkom </w:t>
      </w:r>
      <w:r w:rsidR="00434B28">
        <w:rPr>
          <w:rFonts w:ascii="Times New Roman" w:hAnsi="Times New Roman" w:cs="Times New Roman"/>
          <w:sz w:val="24"/>
          <w:szCs w:val="24"/>
        </w:rPr>
        <w:t>propustu</w:t>
      </w:r>
      <w:r w:rsidR="00F35A03">
        <w:rPr>
          <w:rFonts w:ascii="Times New Roman" w:hAnsi="Times New Roman" w:cs="Times New Roman"/>
          <w:sz w:val="24"/>
          <w:szCs w:val="24"/>
        </w:rPr>
        <w:t xml:space="preserve"> dužnosnika Andreja Plenkovića. </w:t>
      </w:r>
    </w:p>
    <w:p w14:paraId="54FC445E" w14:textId="5C69DE5A" w:rsidR="00BD4E73" w:rsidRPr="00EA34EB" w:rsidRDefault="00DE02E7" w:rsidP="00BD4E73">
      <w:pPr>
        <w:spacing w:before="240" w:after="0"/>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S</w:t>
      </w:r>
      <w:r w:rsidR="00BD4E73" w:rsidRPr="00EA34EB">
        <w:rPr>
          <w:rFonts w:ascii="Times New Roman" w:eastAsia="Times New Roman" w:hAnsi="Times New Roman" w:cs="Times New Roman"/>
          <w:sz w:val="24"/>
          <w:szCs w:val="24"/>
          <w:lang w:eastAsia="hr-HR"/>
        </w:rPr>
        <w:t xml:space="preserve">lijedom svega navedenog, odlučeno je kao u izreci ove Odluke. </w:t>
      </w:r>
    </w:p>
    <w:p w14:paraId="6CD7A8C8" w14:textId="34C9B1F3" w:rsidR="00BD4E73" w:rsidRPr="00EA34EB" w:rsidRDefault="00BD4E73" w:rsidP="00BD4E73">
      <w:pPr>
        <w:spacing w:before="240" w:after="0"/>
        <w:ind w:left="5376"/>
        <w:jc w:val="both"/>
        <w:rPr>
          <w:rFonts w:ascii="Times New Roman" w:eastAsia="Calibri" w:hAnsi="Times New Roman" w:cs="Times New Roman"/>
          <w:sz w:val="24"/>
          <w:szCs w:val="24"/>
        </w:rPr>
      </w:pPr>
      <w:r w:rsidRPr="00EA34EB">
        <w:rPr>
          <w:rFonts w:ascii="Times New Roman" w:eastAsia="Calibri" w:hAnsi="Times New Roman" w:cs="Times New Roman"/>
          <w:sz w:val="24"/>
          <w:szCs w:val="24"/>
        </w:rPr>
        <w:t xml:space="preserve">PREDSJEDNICA POVJERENSTVA          </w:t>
      </w:r>
    </w:p>
    <w:p w14:paraId="2872EA4F" w14:textId="77777777" w:rsidR="00BD4E73" w:rsidRPr="00EA34EB" w:rsidRDefault="00BD4E73" w:rsidP="00BD4E73">
      <w:pPr>
        <w:spacing w:before="240" w:after="0"/>
        <w:ind w:left="5376" w:firstLine="288"/>
        <w:jc w:val="both"/>
        <w:rPr>
          <w:rFonts w:ascii="Times New Roman" w:eastAsia="Calibri" w:hAnsi="Times New Roman" w:cs="Times New Roman"/>
          <w:sz w:val="24"/>
          <w:szCs w:val="24"/>
        </w:rPr>
      </w:pPr>
      <w:r w:rsidRPr="00EA34EB">
        <w:rPr>
          <w:rFonts w:ascii="Times New Roman" w:eastAsia="Calibri" w:hAnsi="Times New Roman" w:cs="Times New Roman"/>
          <w:sz w:val="24"/>
          <w:szCs w:val="24"/>
        </w:rPr>
        <w:t xml:space="preserve">  Nataša Novaković, dipl.iur.</w:t>
      </w:r>
    </w:p>
    <w:p w14:paraId="544E79F3" w14:textId="77777777" w:rsidR="00613ADF" w:rsidRDefault="00613ADF" w:rsidP="00BD4E73">
      <w:pPr>
        <w:jc w:val="both"/>
        <w:rPr>
          <w:rFonts w:ascii="Times New Roman" w:hAnsi="Times New Roman" w:cs="Times New Roman"/>
          <w:sz w:val="24"/>
          <w:szCs w:val="24"/>
          <w:u w:val="single"/>
        </w:rPr>
      </w:pPr>
    </w:p>
    <w:p w14:paraId="4CD90448" w14:textId="77777777" w:rsidR="00613ADF" w:rsidRDefault="00613ADF" w:rsidP="00BD4E73">
      <w:pPr>
        <w:jc w:val="both"/>
        <w:rPr>
          <w:rFonts w:ascii="Times New Roman" w:hAnsi="Times New Roman" w:cs="Times New Roman"/>
          <w:sz w:val="24"/>
          <w:szCs w:val="24"/>
          <w:u w:val="single"/>
        </w:rPr>
      </w:pPr>
    </w:p>
    <w:p w14:paraId="5B9390AB" w14:textId="57E6D07C" w:rsidR="00BD4E73" w:rsidRPr="00EA34EB" w:rsidRDefault="00BD4E73" w:rsidP="00BD4E73">
      <w:pPr>
        <w:jc w:val="both"/>
        <w:rPr>
          <w:rFonts w:ascii="Times New Roman" w:hAnsi="Times New Roman" w:cs="Times New Roman"/>
          <w:sz w:val="24"/>
          <w:szCs w:val="24"/>
          <w:u w:val="single"/>
        </w:rPr>
      </w:pPr>
      <w:r w:rsidRPr="00EA34EB">
        <w:rPr>
          <w:rFonts w:ascii="Times New Roman" w:hAnsi="Times New Roman" w:cs="Times New Roman"/>
          <w:sz w:val="24"/>
          <w:szCs w:val="24"/>
          <w:u w:val="single"/>
        </w:rPr>
        <w:t xml:space="preserve">Uputa o pravnom lijeku: </w:t>
      </w:r>
    </w:p>
    <w:p w14:paraId="4721E443" w14:textId="77777777" w:rsidR="00BD4E73" w:rsidRPr="00EA34EB" w:rsidRDefault="00BD4E73" w:rsidP="00BD4E73">
      <w:pPr>
        <w:jc w:val="both"/>
        <w:rPr>
          <w:rFonts w:ascii="Times New Roman" w:hAnsi="Times New Roman" w:cs="Times New Roman"/>
          <w:sz w:val="24"/>
          <w:szCs w:val="24"/>
        </w:rPr>
      </w:pPr>
      <w:r w:rsidRPr="00EA34EB">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08BECA5" w14:textId="77777777" w:rsidR="00BD4E73" w:rsidRPr="00EA34EB" w:rsidRDefault="00BD4E73" w:rsidP="00BD4E73">
      <w:pPr>
        <w:spacing w:after="0"/>
        <w:jc w:val="both"/>
        <w:rPr>
          <w:rFonts w:ascii="Times New Roman" w:eastAsia="Times New Roman" w:hAnsi="Times New Roman" w:cs="Times New Roman"/>
          <w:b/>
          <w:sz w:val="24"/>
          <w:szCs w:val="24"/>
          <w:lang w:eastAsia="hr-HR"/>
        </w:rPr>
      </w:pPr>
    </w:p>
    <w:p w14:paraId="23025494" w14:textId="77777777" w:rsidR="00BD4E73" w:rsidRPr="00EA34EB" w:rsidRDefault="00BD4E73" w:rsidP="00BD4E73">
      <w:pPr>
        <w:spacing w:after="0"/>
        <w:jc w:val="both"/>
        <w:rPr>
          <w:rFonts w:ascii="Times New Roman" w:eastAsia="Times New Roman" w:hAnsi="Times New Roman" w:cs="Times New Roman"/>
          <w:b/>
          <w:sz w:val="24"/>
          <w:szCs w:val="24"/>
          <w:lang w:eastAsia="hr-HR"/>
        </w:rPr>
      </w:pPr>
      <w:r w:rsidRPr="00EA34EB">
        <w:rPr>
          <w:rFonts w:ascii="Times New Roman" w:eastAsia="Times New Roman" w:hAnsi="Times New Roman" w:cs="Times New Roman"/>
          <w:b/>
          <w:sz w:val="24"/>
          <w:szCs w:val="24"/>
          <w:lang w:eastAsia="hr-HR"/>
        </w:rPr>
        <w:t>Dostaviti:</w:t>
      </w:r>
    </w:p>
    <w:p w14:paraId="2B73750E" w14:textId="6FBE4A8F" w:rsidR="00BD4E73" w:rsidRPr="00EA34EB" w:rsidRDefault="00BD4E73" w:rsidP="00BD4E73">
      <w:pPr>
        <w:pStyle w:val="Odlomakpopisa"/>
        <w:numPr>
          <w:ilvl w:val="0"/>
          <w:numId w:val="20"/>
        </w:numPr>
        <w:spacing w:after="0"/>
        <w:jc w:val="both"/>
        <w:rPr>
          <w:rFonts w:ascii="Times New Roman" w:eastAsia="Times New Roman" w:hAnsi="Times New Roman" w:cs="Times New Roman"/>
          <w:sz w:val="24"/>
          <w:szCs w:val="24"/>
          <w:lang w:eastAsia="hr-HR"/>
        </w:rPr>
      </w:pPr>
      <w:r w:rsidRPr="00EA34EB">
        <w:rPr>
          <w:rFonts w:ascii="Times New Roman" w:eastAsia="Times New Roman" w:hAnsi="Times New Roman" w:cs="Times New Roman"/>
          <w:sz w:val="24"/>
          <w:szCs w:val="24"/>
          <w:lang w:eastAsia="hr-HR"/>
        </w:rPr>
        <w:lastRenderedPageBreak/>
        <w:t xml:space="preserve">Dužnosnik </w:t>
      </w:r>
      <w:r w:rsidR="0036159B">
        <w:rPr>
          <w:rFonts w:ascii="Times New Roman" w:eastAsia="Times New Roman" w:hAnsi="Times New Roman" w:cs="Times New Roman"/>
          <w:sz w:val="24"/>
          <w:szCs w:val="24"/>
          <w:lang w:eastAsia="hr-HR"/>
        </w:rPr>
        <w:t>Andrej Plenković</w:t>
      </w:r>
      <w:r w:rsidRPr="00EA34EB">
        <w:rPr>
          <w:rFonts w:ascii="Times New Roman" w:eastAsia="Times New Roman" w:hAnsi="Times New Roman" w:cs="Times New Roman"/>
          <w:sz w:val="24"/>
          <w:szCs w:val="24"/>
          <w:lang w:eastAsia="hr-HR"/>
        </w:rPr>
        <w:t>, elektronička dostava</w:t>
      </w:r>
    </w:p>
    <w:p w14:paraId="075E51E9" w14:textId="77777777" w:rsidR="00BD4E73" w:rsidRPr="00EA34EB" w:rsidRDefault="00BD4E73" w:rsidP="00BD4E73">
      <w:pPr>
        <w:pStyle w:val="Odlomakpopisa"/>
        <w:numPr>
          <w:ilvl w:val="0"/>
          <w:numId w:val="20"/>
        </w:numPr>
        <w:spacing w:after="0"/>
        <w:jc w:val="both"/>
        <w:rPr>
          <w:rFonts w:ascii="Times New Roman" w:eastAsia="Times New Roman" w:hAnsi="Times New Roman" w:cs="Times New Roman"/>
          <w:sz w:val="24"/>
          <w:szCs w:val="24"/>
          <w:lang w:eastAsia="hr-HR"/>
        </w:rPr>
      </w:pPr>
      <w:r w:rsidRPr="00EA34EB">
        <w:rPr>
          <w:rFonts w:ascii="Times New Roman" w:eastAsia="Times New Roman" w:hAnsi="Times New Roman" w:cs="Times New Roman"/>
          <w:sz w:val="24"/>
          <w:szCs w:val="24"/>
          <w:lang w:eastAsia="hr-HR"/>
        </w:rPr>
        <w:t>Podnositelj prijave</w:t>
      </w:r>
    </w:p>
    <w:p w14:paraId="4879177C" w14:textId="77777777" w:rsidR="00BD4E73" w:rsidRPr="00EA34EB" w:rsidRDefault="00BD4E73" w:rsidP="00BD4E73">
      <w:pPr>
        <w:pStyle w:val="Odlomakpopisa"/>
        <w:numPr>
          <w:ilvl w:val="0"/>
          <w:numId w:val="20"/>
        </w:numPr>
        <w:spacing w:after="0"/>
        <w:jc w:val="both"/>
        <w:rPr>
          <w:rFonts w:ascii="Times New Roman" w:eastAsia="Times New Roman" w:hAnsi="Times New Roman" w:cs="Times New Roman"/>
          <w:sz w:val="24"/>
          <w:szCs w:val="24"/>
          <w:lang w:eastAsia="hr-HR"/>
        </w:rPr>
      </w:pPr>
      <w:r w:rsidRPr="00EA34EB">
        <w:rPr>
          <w:rFonts w:ascii="Times New Roman" w:hAnsi="Times New Roman" w:cs="Times New Roman"/>
          <w:sz w:val="24"/>
          <w:szCs w:val="24"/>
        </w:rPr>
        <w:t>Objava na internetskoj stranici Povjerenstva</w:t>
      </w:r>
    </w:p>
    <w:p w14:paraId="6886C098" w14:textId="77777777" w:rsidR="00BD4E73" w:rsidRPr="00EA34EB" w:rsidRDefault="00BD4E73" w:rsidP="00BD4E73">
      <w:pPr>
        <w:pStyle w:val="Odlomakpopisa"/>
        <w:numPr>
          <w:ilvl w:val="0"/>
          <w:numId w:val="20"/>
        </w:numPr>
        <w:spacing w:after="0"/>
        <w:jc w:val="both"/>
        <w:rPr>
          <w:rFonts w:ascii="Times New Roman" w:eastAsia="Times New Roman" w:hAnsi="Times New Roman" w:cs="Times New Roman"/>
          <w:sz w:val="24"/>
          <w:szCs w:val="24"/>
          <w:lang w:eastAsia="hr-HR"/>
        </w:rPr>
      </w:pPr>
      <w:r w:rsidRPr="00EA34EB">
        <w:rPr>
          <w:rFonts w:ascii="Times New Roman" w:hAnsi="Times New Roman" w:cs="Times New Roman"/>
          <w:sz w:val="24"/>
          <w:szCs w:val="24"/>
        </w:rPr>
        <w:t>Pismohrana</w:t>
      </w:r>
    </w:p>
    <w:p w14:paraId="14976B2D" w14:textId="77777777" w:rsidR="00BD4E73" w:rsidRPr="00EA34EB" w:rsidRDefault="00BD4E73" w:rsidP="00BD4E73">
      <w:pPr>
        <w:rPr>
          <w:rFonts w:ascii="Times New Roman" w:hAnsi="Times New Roman" w:cs="Times New Roman"/>
          <w:sz w:val="24"/>
          <w:szCs w:val="24"/>
        </w:rPr>
      </w:pPr>
    </w:p>
    <w:p w14:paraId="713D4C47" w14:textId="1F389A45" w:rsidR="002353D2" w:rsidRPr="00EA34EB" w:rsidRDefault="002353D2" w:rsidP="00BD4E73">
      <w:pPr>
        <w:autoSpaceDE w:val="0"/>
        <w:autoSpaceDN w:val="0"/>
        <w:adjustRightInd w:val="0"/>
        <w:spacing w:before="240"/>
        <w:jc w:val="both"/>
        <w:rPr>
          <w:rFonts w:ascii="Times New Roman" w:eastAsia="Times New Roman" w:hAnsi="Times New Roman" w:cs="Times New Roman"/>
          <w:sz w:val="24"/>
          <w:szCs w:val="24"/>
          <w:lang w:eastAsia="hr-HR"/>
        </w:rPr>
      </w:pPr>
    </w:p>
    <w:sectPr w:rsidR="002353D2" w:rsidRPr="00EA34EB"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E7C6" w14:textId="77777777" w:rsidR="004B3276" w:rsidRDefault="004B3276" w:rsidP="005B5818">
      <w:pPr>
        <w:spacing w:after="0" w:line="240" w:lineRule="auto"/>
      </w:pPr>
      <w:r>
        <w:separator/>
      </w:r>
    </w:p>
  </w:endnote>
  <w:endnote w:type="continuationSeparator" w:id="0">
    <w:p w14:paraId="5427C5E3" w14:textId="77777777" w:rsidR="004B3276" w:rsidRDefault="004B327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4B3276" w:rsidRPr="005B5818" w:rsidRDefault="004B327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117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1F4" w14:textId="77777777" w:rsidR="004B3276" w:rsidRPr="005B5818" w:rsidRDefault="00611C63" w:rsidP="005B5818">
    <w:pPr>
      <w:spacing w:after="0" w:line="360" w:lineRule="auto"/>
      <w:jc w:val="center"/>
      <w:rPr>
        <w:rFonts w:ascii="Times New Roman" w:eastAsia="Times New Roman" w:hAnsi="Times New Roman" w:cs="Times New Roman"/>
        <w:i/>
        <w:sz w:val="18"/>
        <w:szCs w:val="18"/>
        <w:lang w:eastAsia="hr-HR"/>
      </w:rPr>
    </w:pPr>
    <w:hyperlink r:id="rId1" w:history="1">
      <w:r w:rsidR="004B3276" w:rsidRPr="00887C66">
        <w:rPr>
          <w:rStyle w:val="Hiperveza"/>
          <w:rFonts w:ascii="Times New Roman" w:eastAsia="Times New Roman" w:hAnsi="Times New Roman" w:cs="Times New Roman"/>
          <w:i/>
          <w:sz w:val="18"/>
          <w:szCs w:val="18"/>
          <w:lang w:eastAsia="hr-HR"/>
        </w:rPr>
        <w:t>www.sukobinteresa.hr</w:t>
      </w:r>
    </w:hyperlink>
    <w:r w:rsidR="004B3276">
      <w:rPr>
        <w:rFonts w:ascii="Times New Roman" w:eastAsia="Times New Roman" w:hAnsi="Times New Roman" w:cs="Times New Roman"/>
        <w:i/>
        <w:sz w:val="18"/>
        <w:szCs w:val="18"/>
        <w:lang w:eastAsia="hr-HR"/>
      </w:rPr>
      <w:t xml:space="preserve"> , </w:t>
    </w:r>
    <w:r w:rsidR="004B3276" w:rsidRPr="005B5818">
      <w:rPr>
        <w:rFonts w:ascii="Times New Roman" w:eastAsia="Times New Roman" w:hAnsi="Times New Roman" w:cs="Times New Roman"/>
        <w:i/>
        <w:sz w:val="18"/>
        <w:szCs w:val="18"/>
        <w:lang w:eastAsia="hr-HR"/>
      </w:rPr>
      <w:t xml:space="preserve">e-mail: </w:t>
    </w:r>
    <w:hyperlink r:id="rId2" w:history="1">
      <w:r w:rsidR="004B3276" w:rsidRPr="005B5818">
        <w:rPr>
          <w:rFonts w:ascii="Times New Roman" w:eastAsia="Times New Roman" w:hAnsi="Times New Roman" w:cs="Times New Roman"/>
          <w:i/>
          <w:color w:val="0000FF"/>
          <w:sz w:val="18"/>
          <w:szCs w:val="18"/>
          <w:u w:val="single"/>
          <w:lang w:eastAsia="hr-HR"/>
        </w:rPr>
        <w:t>info@sukobinteresa.hr</w:t>
      </w:r>
    </w:hyperlink>
    <w:r w:rsidR="004B3276" w:rsidRPr="005B5818">
      <w:rPr>
        <w:rFonts w:ascii="Times New Roman" w:eastAsia="Times New Roman" w:hAnsi="Times New Roman" w:cs="Times New Roman"/>
        <w:i/>
        <w:sz w:val="18"/>
        <w:szCs w:val="18"/>
        <w:lang w:eastAsia="hr-HR"/>
      </w:rPr>
      <w:t xml:space="preserve">, OIB   60383416394 </w:t>
    </w:r>
  </w:p>
  <w:p w14:paraId="73BC01F5" w14:textId="77777777" w:rsidR="004B3276" w:rsidRDefault="004B327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4B3276" w:rsidRPr="005B5818" w:rsidRDefault="004B327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7032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201" w14:textId="77777777" w:rsidR="004B3276" w:rsidRPr="005B5818" w:rsidRDefault="00611C63" w:rsidP="005B5818">
    <w:pPr>
      <w:spacing w:after="0" w:line="360" w:lineRule="auto"/>
      <w:jc w:val="center"/>
      <w:rPr>
        <w:rFonts w:ascii="Times New Roman" w:eastAsia="Times New Roman" w:hAnsi="Times New Roman" w:cs="Times New Roman"/>
        <w:i/>
        <w:sz w:val="18"/>
        <w:szCs w:val="18"/>
        <w:lang w:eastAsia="hr-HR"/>
      </w:rPr>
    </w:pPr>
    <w:hyperlink r:id="rId1" w:history="1">
      <w:r w:rsidR="004B3276" w:rsidRPr="00A96594">
        <w:rPr>
          <w:rStyle w:val="Hiperveza"/>
          <w:rFonts w:ascii="Times New Roman" w:eastAsia="Times New Roman" w:hAnsi="Times New Roman" w:cs="Times New Roman"/>
          <w:i/>
          <w:sz w:val="18"/>
          <w:szCs w:val="18"/>
          <w:lang w:eastAsia="hr-HR"/>
        </w:rPr>
        <w:t>www.sukobinteresa.hr</w:t>
      </w:r>
    </w:hyperlink>
    <w:r w:rsidR="004B3276">
      <w:rPr>
        <w:rFonts w:ascii="Times New Roman" w:eastAsia="Times New Roman" w:hAnsi="Times New Roman" w:cs="Times New Roman"/>
        <w:i/>
        <w:sz w:val="18"/>
        <w:szCs w:val="18"/>
        <w:lang w:eastAsia="hr-HR"/>
      </w:rPr>
      <w:t xml:space="preserve"> , </w:t>
    </w:r>
    <w:r w:rsidR="004B3276" w:rsidRPr="005B5818">
      <w:rPr>
        <w:rFonts w:ascii="Times New Roman" w:eastAsia="Times New Roman" w:hAnsi="Times New Roman" w:cs="Times New Roman"/>
        <w:i/>
        <w:sz w:val="18"/>
        <w:szCs w:val="18"/>
        <w:lang w:eastAsia="hr-HR"/>
      </w:rPr>
      <w:t xml:space="preserve">e-mail: </w:t>
    </w:r>
    <w:hyperlink r:id="rId2" w:history="1">
      <w:r w:rsidR="004B3276" w:rsidRPr="005B5818">
        <w:rPr>
          <w:rFonts w:ascii="Times New Roman" w:eastAsia="Times New Roman" w:hAnsi="Times New Roman" w:cs="Times New Roman"/>
          <w:i/>
          <w:color w:val="0000FF"/>
          <w:sz w:val="18"/>
          <w:szCs w:val="18"/>
          <w:u w:val="single"/>
          <w:lang w:eastAsia="hr-HR"/>
        </w:rPr>
        <w:t>info@sukobinteresa.hr</w:t>
      </w:r>
    </w:hyperlink>
    <w:r w:rsidR="004B3276"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F964" w14:textId="77777777" w:rsidR="004B3276" w:rsidRDefault="004B3276" w:rsidP="005B5818">
      <w:pPr>
        <w:spacing w:after="0" w:line="240" w:lineRule="auto"/>
      </w:pPr>
      <w:r>
        <w:separator/>
      </w:r>
    </w:p>
  </w:footnote>
  <w:footnote w:type="continuationSeparator" w:id="0">
    <w:p w14:paraId="6191AED6" w14:textId="77777777" w:rsidR="004B3276" w:rsidRDefault="004B327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13081BAB" w:rsidR="004B3276" w:rsidRDefault="004B3276">
        <w:pPr>
          <w:pStyle w:val="Zaglavlje"/>
          <w:jc w:val="right"/>
        </w:pPr>
        <w:r>
          <w:fldChar w:fldCharType="begin"/>
        </w:r>
        <w:r>
          <w:instrText xml:space="preserve"> PAGE   \* MERGEFORMAT </w:instrText>
        </w:r>
        <w:r>
          <w:fldChar w:fldCharType="separate"/>
        </w:r>
        <w:r w:rsidR="00611C63">
          <w:rPr>
            <w:noProof/>
          </w:rPr>
          <w:t>4</w:t>
        </w:r>
        <w:r>
          <w:rPr>
            <w:noProof/>
          </w:rPr>
          <w:fldChar w:fldCharType="end"/>
        </w:r>
      </w:p>
    </w:sdtContent>
  </w:sdt>
  <w:p w14:paraId="73BC01F2" w14:textId="77777777" w:rsidR="004B3276" w:rsidRDefault="004B327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4B3276" w:rsidRDefault="004B3276"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4B3276" w:rsidRDefault="004B3276"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4B3276" w:rsidRDefault="004B3276"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4B3276" w:rsidRPr="005B5818" w:rsidRDefault="004B327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4B3276" w:rsidRPr="00CA2B25" w:rsidRDefault="004B3276" w:rsidP="005B5818">
                          <w:pPr>
                            <w:jc w:val="right"/>
                            <w:rPr>
                              <w:sz w:val="16"/>
                              <w:szCs w:val="16"/>
                            </w:rPr>
                          </w:pPr>
                          <w:r w:rsidRPr="00CA2B25">
                            <w:rPr>
                              <w:sz w:val="16"/>
                              <w:szCs w:val="16"/>
                            </w:rPr>
                            <w:t xml:space="preserve">                                                </w:t>
                          </w:r>
                        </w:p>
                        <w:p w14:paraId="73BC020A" w14:textId="77777777" w:rsidR="004B3276" w:rsidRPr="00CA2B25" w:rsidRDefault="004B3276"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4B3276" w:rsidRDefault="004B327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4B3276" w:rsidRPr="00CA2B25" w:rsidRDefault="004B3276" w:rsidP="005B5818">
                    <w:pPr>
                      <w:jc w:val="right"/>
                      <w:rPr>
                        <w:sz w:val="16"/>
                        <w:szCs w:val="16"/>
                      </w:rPr>
                    </w:pPr>
                    <w:r w:rsidRPr="00CA2B25">
                      <w:rPr>
                        <w:sz w:val="16"/>
                        <w:szCs w:val="16"/>
                      </w:rPr>
                      <w:t xml:space="preserve">                                                </w:t>
                    </w:r>
                  </w:p>
                  <w:p w14:paraId="73BC020A" w14:textId="77777777" w:rsidR="004B3276" w:rsidRPr="00CA2B25" w:rsidRDefault="004B3276"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4B3276" w:rsidRDefault="004B3276"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BC01FA" w14:textId="77777777" w:rsidR="004B3276" w:rsidRDefault="004B3276"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99BAAA0" w14:textId="77777777" w:rsidR="004B3276" w:rsidRDefault="004B3276"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4B3276" w:rsidRDefault="004B3276"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4B3276" w:rsidRPr="00411522" w:rsidRDefault="004B3276"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Pr="00411522">
      <w:rPr>
        <w:rFonts w:ascii="Times New Roman" w:eastAsia="Times New Roman" w:hAnsi="Times New Roman" w:cs="Times New Roman"/>
        <w:b/>
        <w:color w:val="000000"/>
        <w:sz w:val="24"/>
        <w:szCs w:val="24"/>
        <w:lang w:eastAsia="hr-HR"/>
      </w:rPr>
      <w:tab/>
    </w:r>
  </w:p>
  <w:p w14:paraId="73BC01FC" w14:textId="77777777" w:rsidR="004B3276" w:rsidRPr="00965145" w:rsidRDefault="004B3276"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73BC01FD" w14:textId="77777777" w:rsidR="004B3276" w:rsidRDefault="004B3276"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7A987A11" w:rsidR="004B3276" w:rsidRDefault="004B3276" w:rsidP="0096656C">
    <w:pPr>
      <w:tabs>
        <w:tab w:val="left" w:pos="8115"/>
      </w:tabs>
      <w:spacing w:after="0" w:line="240" w:lineRule="auto"/>
    </w:pPr>
    <w:r>
      <w:rPr>
        <w:rFonts w:ascii="Times New Roman" w:eastAsia="Times New Roman" w:hAnsi="Times New Roman" w:cs="Times New Roman"/>
        <w:b/>
        <w:color w:val="000000"/>
        <w:sz w:val="24"/>
        <w:szCs w:val="24"/>
        <w:lang w:eastAsia="hr-HR"/>
      </w:rPr>
      <w:t>Broj: 711-I-</w:t>
    </w:r>
    <w:r w:rsidR="00981206">
      <w:rPr>
        <w:rFonts w:ascii="Times New Roman" w:eastAsia="Times New Roman" w:hAnsi="Times New Roman" w:cs="Times New Roman"/>
        <w:b/>
        <w:color w:val="000000"/>
        <w:sz w:val="24"/>
        <w:szCs w:val="24"/>
        <w:lang w:eastAsia="hr-HR"/>
      </w:rPr>
      <w:t>2005</w:t>
    </w:r>
    <w:r>
      <w:rPr>
        <w:rFonts w:ascii="Times New Roman" w:eastAsia="Times New Roman" w:hAnsi="Times New Roman" w:cs="Times New Roman"/>
        <w:b/>
        <w:color w:val="000000"/>
        <w:sz w:val="24"/>
        <w:szCs w:val="24"/>
        <w:lang w:eastAsia="hr-HR"/>
      </w:rPr>
      <w:t>-P-382-17/19-</w:t>
    </w:r>
    <w:r w:rsidR="00981206">
      <w:rPr>
        <w:rFonts w:ascii="Times New Roman" w:eastAsia="Times New Roman" w:hAnsi="Times New Roman" w:cs="Times New Roman"/>
        <w:b/>
        <w:color w:val="000000"/>
        <w:sz w:val="24"/>
        <w:szCs w:val="24"/>
        <w:lang w:eastAsia="hr-HR"/>
      </w:rPr>
      <w:t>21-</w:t>
    </w:r>
    <w:r>
      <w:rPr>
        <w:rFonts w:ascii="Times New Roman" w:eastAsia="Times New Roman" w:hAnsi="Times New Roman" w:cs="Times New Roman"/>
        <w:b/>
        <w:color w:val="000000"/>
        <w:sz w:val="24"/>
        <w:szCs w:val="24"/>
        <w:lang w:eastAsia="hr-HR"/>
      </w:rPr>
      <w:t>17</w:t>
    </w:r>
    <w:r>
      <w:t xml:space="preserve"> </w:t>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A47179"/>
    <w:multiLevelType w:val="multilevel"/>
    <w:tmpl w:val="E2DE1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3"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12"/>
  </w:num>
  <w:num w:numId="6">
    <w:abstractNumId w:val="16"/>
  </w:num>
  <w:num w:numId="7">
    <w:abstractNumId w:val="10"/>
  </w:num>
  <w:num w:numId="8">
    <w:abstractNumId w:val="14"/>
  </w:num>
  <w:num w:numId="9">
    <w:abstractNumId w:val="11"/>
  </w:num>
  <w:num w:numId="10">
    <w:abstractNumId w:val="4"/>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8"/>
  </w:num>
  <w:num w:numId="16">
    <w:abstractNumId w:val="13"/>
  </w:num>
  <w:num w:numId="17">
    <w:abstractNumId w:val="0"/>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401"/>
    <w:rsid w:val="00005B7B"/>
    <w:rsid w:val="00006522"/>
    <w:rsid w:val="000067B0"/>
    <w:rsid w:val="00015990"/>
    <w:rsid w:val="00032F24"/>
    <w:rsid w:val="00033696"/>
    <w:rsid w:val="0004028D"/>
    <w:rsid w:val="00041A9E"/>
    <w:rsid w:val="0004321C"/>
    <w:rsid w:val="00046EF0"/>
    <w:rsid w:val="0005432D"/>
    <w:rsid w:val="00065541"/>
    <w:rsid w:val="00065DF6"/>
    <w:rsid w:val="00067ABA"/>
    <w:rsid w:val="00067EC1"/>
    <w:rsid w:val="00071902"/>
    <w:rsid w:val="00076433"/>
    <w:rsid w:val="00080C91"/>
    <w:rsid w:val="00081BC8"/>
    <w:rsid w:val="00085E9A"/>
    <w:rsid w:val="0009307B"/>
    <w:rsid w:val="00094B25"/>
    <w:rsid w:val="000A180C"/>
    <w:rsid w:val="000A1DEF"/>
    <w:rsid w:val="000A7692"/>
    <w:rsid w:val="000A7949"/>
    <w:rsid w:val="000B3895"/>
    <w:rsid w:val="000B4785"/>
    <w:rsid w:val="000B77A0"/>
    <w:rsid w:val="000D06CB"/>
    <w:rsid w:val="000D0A4F"/>
    <w:rsid w:val="000D339A"/>
    <w:rsid w:val="000D3B1F"/>
    <w:rsid w:val="000D3DD3"/>
    <w:rsid w:val="000D5755"/>
    <w:rsid w:val="000E0EDB"/>
    <w:rsid w:val="000E6024"/>
    <w:rsid w:val="000E6331"/>
    <w:rsid w:val="000E75E4"/>
    <w:rsid w:val="000E7640"/>
    <w:rsid w:val="000F0590"/>
    <w:rsid w:val="000F614B"/>
    <w:rsid w:val="000F6A04"/>
    <w:rsid w:val="000F7E6F"/>
    <w:rsid w:val="00100872"/>
    <w:rsid w:val="00101F03"/>
    <w:rsid w:val="001032FF"/>
    <w:rsid w:val="00104B30"/>
    <w:rsid w:val="001107FE"/>
    <w:rsid w:val="00112E23"/>
    <w:rsid w:val="00113E91"/>
    <w:rsid w:val="0011504F"/>
    <w:rsid w:val="0012224D"/>
    <w:rsid w:val="0012594D"/>
    <w:rsid w:val="00127E1B"/>
    <w:rsid w:val="001329E9"/>
    <w:rsid w:val="00137EF6"/>
    <w:rsid w:val="001552D2"/>
    <w:rsid w:val="00162BA9"/>
    <w:rsid w:val="00162C1D"/>
    <w:rsid w:val="001643C4"/>
    <w:rsid w:val="00166277"/>
    <w:rsid w:val="00171829"/>
    <w:rsid w:val="00171ED4"/>
    <w:rsid w:val="00172AF8"/>
    <w:rsid w:val="00181FD3"/>
    <w:rsid w:val="001906A9"/>
    <w:rsid w:val="001932B9"/>
    <w:rsid w:val="00194419"/>
    <w:rsid w:val="001A0131"/>
    <w:rsid w:val="001A2185"/>
    <w:rsid w:val="001B1F62"/>
    <w:rsid w:val="001B32F1"/>
    <w:rsid w:val="001B3683"/>
    <w:rsid w:val="001B5826"/>
    <w:rsid w:val="001D2B2C"/>
    <w:rsid w:val="001D3860"/>
    <w:rsid w:val="001D62CF"/>
    <w:rsid w:val="001D6D21"/>
    <w:rsid w:val="001D77CF"/>
    <w:rsid w:val="001E0D9E"/>
    <w:rsid w:val="001E0F54"/>
    <w:rsid w:val="001E4D1D"/>
    <w:rsid w:val="001E7155"/>
    <w:rsid w:val="001F08BD"/>
    <w:rsid w:val="001F0A5C"/>
    <w:rsid w:val="001F475A"/>
    <w:rsid w:val="001F502B"/>
    <w:rsid w:val="001F7850"/>
    <w:rsid w:val="00201E4A"/>
    <w:rsid w:val="002024C0"/>
    <w:rsid w:val="00203286"/>
    <w:rsid w:val="0021124A"/>
    <w:rsid w:val="0021786C"/>
    <w:rsid w:val="00217D2F"/>
    <w:rsid w:val="00223A32"/>
    <w:rsid w:val="00230598"/>
    <w:rsid w:val="0023102B"/>
    <w:rsid w:val="002353D2"/>
    <w:rsid w:val="00235D21"/>
    <w:rsid w:val="0023718E"/>
    <w:rsid w:val="00237CDA"/>
    <w:rsid w:val="00246C00"/>
    <w:rsid w:val="002514D5"/>
    <w:rsid w:val="002568C9"/>
    <w:rsid w:val="00262E06"/>
    <w:rsid w:val="0027141A"/>
    <w:rsid w:val="00272F61"/>
    <w:rsid w:val="0027635C"/>
    <w:rsid w:val="0027643E"/>
    <w:rsid w:val="00276F89"/>
    <w:rsid w:val="00277EED"/>
    <w:rsid w:val="00286625"/>
    <w:rsid w:val="00291F4C"/>
    <w:rsid w:val="00294969"/>
    <w:rsid w:val="00296618"/>
    <w:rsid w:val="00297469"/>
    <w:rsid w:val="002A0514"/>
    <w:rsid w:val="002A23F4"/>
    <w:rsid w:val="002B05F4"/>
    <w:rsid w:val="002C003E"/>
    <w:rsid w:val="002C31C6"/>
    <w:rsid w:val="002C33CB"/>
    <w:rsid w:val="002D143E"/>
    <w:rsid w:val="002D481C"/>
    <w:rsid w:val="002E1281"/>
    <w:rsid w:val="002E2D8A"/>
    <w:rsid w:val="002E2F01"/>
    <w:rsid w:val="002E7315"/>
    <w:rsid w:val="002F04A6"/>
    <w:rsid w:val="002F19F4"/>
    <w:rsid w:val="002F313C"/>
    <w:rsid w:val="002F615B"/>
    <w:rsid w:val="0030176D"/>
    <w:rsid w:val="00302D28"/>
    <w:rsid w:val="003038F2"/>
    <w:rsid w:val="00306297"/>
    <w:rsid w:val="00310F32"/>
    <w:rsid w:val="00315BCD"/>
    <w:rsid w:val="00315D12"/>
    <w:rsid w:val="0031642E"/>
    <w:rsid w:val="00324674"/>
    <w:rsid w:val="00324D28"/>
    <w:rsid w:val="00325C3F"/>
    <w:rsid w:val="00332450"/>
    <w:rsid w:val="0033692E"/>
    <w:rsid w:val="003416CC"/>
    <w:rsid w:val="00350169"/>
    <w:rsid w:val="00350CBB"/>
    <w:rsid w:val="00357CA9"/>
    <w:rsid w:val="0036130A"/>
    <w:rsid w:val="0036159B"/>
    <w:rsid w:val="00362B98"/>
    <w:rsid w:val="003636A8"/>
    <w:rsid w:val="00364375"/>
    <w:rsid w:val="003652F9"/>
    <w:rsid w:val="00365F7D"/>
    <w:rsid w:val="00366E46"/>
    <w:rsid w:val="00367708"/>
    <w:rsid w:val="00370D11"/>
    <w:rsid w:val="00371746"/>
    <w:rsid w:val="0037738A"/>
    <w:rsid w:val="00390012"/>
    <w:rsid w:val="00397232"/>
    <w:rsid w:val="003A2375"/>
    <w:rsid w:val="003A487E"/>
    <w:rsid w:val="003B15E5"/>
    <w:rsid w:val="003B207F"/>
    <w:rsid w:val="003B3B1E"/>
    <w:rsid w:val="003B5530"/>
    <w:rsid w:val="003B5A63"/>
    <w:rsid w:val="003B62A6"/>
    <w:rsid w:val="003B6607"/>
    <w:rsid w:val="003C019C"/>
    <w:rsid w:val="003C4B46"/>
    <w:rsid w:val="003D3227"/>
    <w:rsid w:val="003D451C"/>
    <w:rsid w:val="003D7453"/>
    <w:rsid w:val="003E2FC8"/>
    <w:rsid w:val="003E3563"/>
    <w:rsid w:val="003E5BBB"/>
    <w:rsid w:val="003E66EF"/>
    <w:rsid w:val="003E6BB2"/>
    <w:rsid w:val="003F2289"/>
    <w:rsid w:val="003F3525"/>
    <w:rsid w:val="003F6AED"/>
    <w:rsid w:val="00400DC6"/>
    <w:rsid w:val="00405976"/>
    <w:rsid w:val="00406E92"/>
    <w:rsid w:val="00411522"/>
    <w:rsid w:val="00420080"/>
    <w:rsid w:val="00421375"/>
    <w:rsid w:val="00423EC5"/>
    <w:rsid w:val="004244D2"/>
    <w:rsid w:val="004275C1"/>
    <w:rsid w:val="00432D79"/>
    <w:rsid w:val="00434B28"/>
    <w:rsid w:val="004355CF"/>
    <w:rsid w:val="004357F4"/>
    <w:rsid w:val="004515D1"/>
    <w:rsid w:val="00463BAC"/>
    <w:rsid w:val="00463EBF"/>
    <w:rsid w:val="00465792"/>
    <w:rsid w:val="00467267"/>
    <w:rsid w:val="00472643"/>
    <w:rsid w:val="0047306D"/>
    <w:rsid w:val="004737FA"/>
    <w:rsid w:val="004774B8"/>
    <w:rsid w:val="00480410"/>
    <w:rsid w:val="00483479"/>
    <w:rsid w:val="004859C2"/>
    <w:rsid w:val="00486A38"/>
    <w:rsid w:val="004870EA"/>
    <w:rsid w:val="00490714"/>
    <w:rsid w:val="00492C5C"/>
    <w:rsid w:val="004932B7"/>
    <w:rsid w:val="0049494A"/>
    <w:rsid w:val="00494DA5"/>
    <w:rsid w:val="004A69DD"/>
    <w:rsid w:val="004A6FC6"/>
    <w:rsid w:val="004B12AF"/>
    <w:rsid w:val="004B1602"/>
    <w:rsid w:val="004B3276"/>
    <w:rsid w:val="004B5884"/>
    <w:rsid w:val="004B67F6"/>
    <w:rsid w:val="004B7211"/>
    <w:rsid w:val="004C5004"/>
    <w:rsid w:val="004D478A"/>
    <w:rsid w:val="004D5524"/>
    <w:rsid w:val="004D5CB9"/>
    <w:rsid w:val="004D64B2"/>
    <w:rsid w:val="004D7E7C"/>
    <w:rsid w:val="004E0EBE"/>
    <w:rsid w:val="004E606B"/>
    <w:rsid w:val="004E6305"/>
    <w:rsid w:val="004E6877"/>
    <w:rsid w:val="004F0638"/>
    <w:rsid w:val="004F4451"/>
    <w:rsid w:val="004F6976"/>
    <w:rsid w:val="004F78D3"/>
    <w:rsid w:val="00506D12"/>
    <w:rsid w:val="0051174C"/>
    <w:rsid w:val="00511AC5"/>
    <w:rsid w:val="00512887"/>
    <w:rsid w:val="005218C6"/>
    <w:rsid w:val="0052354B"/>
    <w:rsid w:val="00525546"/>
    <w:rsid w:val="0053237C"/>
    <w:rsid w:val="00534B68"/>
    <w:rsid w:val="005501B9"/>
    <w:rsid w:val="00553720"/>
    <w:rsid w:val="00553D8D"/>
    <w:rsid w:val="00560BF3"/>
    <w:rsid w:val="005623F1"/>
    <w:rsid w:val="00567A11"/>
    <w:rsid w:val="00572774"/>
    <w:rsid w:val="005770DA"/>
    <w:rsid w:val="0058269D"/>
    <w:rsid w:val="00584771"/>
    <w:rsid w:val="00585CDC"/>
    <w:rsid w:val="00587E40"/>
    <w:rsid w:val="00587F14"/>
    <w:rsid w:val="00590613"/>
    <w:rsid w:val="00590883"/>
    <w:rsid w:val="00590BD1"/>
    <w:rsid w:val="00591804"/>
    <w:rsid w:val="00596D69"/>
    <w:rsid w:val="0059766E"/>
    <w:rsid w:val="005A02B1"/>
    <w:rsid w:val="005A242E"/>
    <w:rsid w:val="005A4905"/>
    <w:rsid w:val="005A4BDB"/>
    <w:rsid w:val="005A58C4"/>
    <w:rsid w:val="005B0451"/>
    <w:rsid w:val="005B2879"/>
    <w:rsid w:val="005B2D01"/>
    <w:rsid w:val="005B3498"/>
    <w:rsid w:val="005B5261"/>
    <w:rsid w:val="005B5818"/>
    <w:rsid w:val="005C0536"/>
    <w:rsid w:val="005D2E1B"/>
    <w:rsid w:val="005D546E"/>
    <w:rsid w:val="006079DE"/>
    <w:rsid w:val="00610694"/>
    <w:rsid w:val="00610FF0"/>
    <w:rsid w:val="00611C63"/>
    <w:rsid w:val="006122D5"/>
    <w:rsid w:val="00613ADF"/>
    <w:rsid w:val="0061422A"/>
    <w:rsid w:val="00615426"/>
    <w:rsid w:val="0061642A"/>
    <w:rsid w:val="006209B4"/>
    <w:rsid w:val="0062355A"/>
    <w:rsid w:val="006251F5"/>
    <w:rsid w:val="00637652"/>
    <w:rsid w:val="0064250A"/>
    <w:rsid w:val="00642655"/>
    <w:rsid w:val="00644B01"/>
    <w:rsid w:val="00647B1E"/>
    <w:rsid w:val="00647F72"/>
    <w:rsid w:val="006537F3"/>
    <w:rsid w:val="00654608"/>
    <w:rsid w:val="006556D6"/>
    <w:rsid w:val="006618CE"/>
    <w:rsid w:val="00662244"/>
    <w:rsid w:val="00666668"/>
    <w:rsid w:val="00667F8B"/>
    <w:rsid w:val="006779AA"/>
    <w:rsid w:val="00682616"/>
    <w:rsid w:val="00684426"/>
    <w:rsid w:val="00687540"/>
    <w:rsid w:val="00692DB0"/>
    <w:rsid w:val="00693FD7"/>
    <w:rsid w:val="006961D6"/>
    <w:rsid w:val="00696B93"/>
    <w:rsid w:val="006975FA"/>
    <w:rsid w:val="00697D14"/>
    <w:rsid w:val="006A6D00"/>
    <w:rsid w:val="006A7AAB"/>
    <w:rsid w:val="006B5289"/>
    <w:rsid w:val="006C5B29"/>
    <w:rsid w:val="006D01DA"/>
    <w:rsid w:val="006D0ABC"/>
    <w:rsid w:val="006D2925"/>
    <w:rsid w:val="006E11B0"/>
    <w:rsid w:val="006E1479"/>
    <w:rsid w:val="006E7101"/>
    <w:rsid w:val="006F35A3"/>
    <w:rsid w:val="006F56B6"/>
    <w:rsid w:val="00700847"/>
    <w:rsid w:val="00704825"/>
    <w:rsid w:val="0070589B"/>
    <w:rsid w:val="0071665A"/>
    <w:rsid w:val="007170D1"/>
    <w:rsid w:val="007271F6"/>
    <w:rsid w:val="0073180F"/>
    <w:rsid w:val="00731817"/>
    <w:rsid w:val="0073595D"/>
    <w:rsid w:val="00737178"/>
    <w:rsid w:val="00752212"/>
    <w:rsid w:val="00762000"/>
    <w:rsid w:val="0076432C"/>
    <w:rsid w:val="00765DF5"/>
    <w:rsid w:val="00770F59"/>
    <w:rsid w:val="00775851"/>
    <w:rsid w:val="0077618E"/>
    <w:rsid w:val="00786C09"/>
    <w:rsid w:val="00786C66"/>
    <w:rsid w:val="00791DC5"/>
    <w:rsid w:val="007935B9"/>
    <w:rsid w:val="00793EC7"/>
    <w:rsid w:val="0079462B"/>
    <w:rsid w:val="007A228D"/>
    <w:rsid w:val="007A372E"/>
    <w:rsid w:val="007A72FE"/>
    <w:rsid w:val="007C1159"/>
    <w:rsid w:val="007C2457"/>
    <w:rsid w:val="007C3FD6"/>
    <w:rsid w:val="007C53DE"/>
    <w:rsid w:val="007C684D"/>
    <w:rsid w:val="007C7172"/>
    <w:rsid w:val="007D2677"/>
    <w:rsid w:val="007D4EB7"/>
    <w:rsid w:val="007D6971"/>
    <w:rsid w:val="007E6413"/>
    <w:rsid w:val="007F275F"/>
    <w:rsid w:val="007F765F"/>
    <w:rsid w:val="007F76DA"/>
    <w:rsid w:val="00801283"/>
    <w:rsid w:val="00807718"/>
    <w:rsid w:val="00814F0B"/>
    <w:rsid w:val="00814F51"/>
    <w:rsid w:val="00817790"/>
    <w:rsid w:val="00820908"/>
    <w:rsid w:val="00822C66"/>
    <w:rsid w:val="00824B78"/>
    <w:rsid w:val="00826AD8"/>
    <w:rsid w:val="008360B4"/>
    <w:rsid w:val="00843A47"/>
    <w:rsid w:val="0085248E"/>
    <w:rsid w:val="00855C0C"/>
    <w:rsid w:val="00861710"/>
    <w:rsid w:val="0087096D"/>
    <w:rsid w:val="00873344"/>
    <w:rsid w:val="00884900"/>
    <w:rsid w:val="00885B60"/>
    <w:rsid w:val="00885DEB"/>
    <w:rsid w:val="008A0ADE"/>
    <w:rsid w:val="008A20C3"/>
    <w:rsid w:val="008A58E3"/>
    <w:rsid w:val="008A5E08"/>
    <w:rsid w:val="008B0379"/>
    <w:rsid w:val="008B212E"/>
    <w:rsid w:val="008B51D4"/>
    <w:rsid w:val="008C4F6C"/>
    <w:rsid w:val="008C5E6C"/>
    <w:rsid w:val="008C6B8C"/>
    <w:rsid w:val="008D2D1F"/>
    <w:rsid w:val="008D3133"/>
    <w:rsid w:val="008E06FA"/>
    <w:rsid w:val="008E1E01"/>
    <w:rsid w:val="008E65E5"/>
    <w:rsid w:val="008E6C8E"/>
    <w:rsid w:val="008F19B3"/>
    <w:rsid w:val="008F1A4B"/>
    <w:rsid w:val="008F2C39"/>
    <w:rsid w:val="008F4527"/>
    <w:rsid w:val="008F714F"/>
    <w:rsid w:val="00903EC8"/>
    <w:rsid w:val="0090441E"/>
    <w:rsid w:val="00904F15"/>
    <w:rsid w:val="009062CF"/>
    <w:rsid w:val="0091234A"/>
    <w:rsid w:val="00913B0E"/>
    <w:rsid w:val="00914F00"/>
    <w:rsid w:val="00916024"/>
    <w:rsid w:val="00922955"/>
    <w:rsid w:val="00926008"/>
    <w:rsid w:val="00935732"/>
    <w:rsid w:val="009428AA"/>
    <w:rsid w:val="0094451F"/>
    <w:rsid w:val="00953B69"/>
    <w:rsid w:val="00953DE6"/>
    <w:rsid w:val="00960126"/>
    <w:rsid w:val="00960448"/>
    <w:rsid w:val="00960D50"/>
    <w:rsid w:val="009623C4"/>
    <w:rsid w:val="00965045"/>
    <w:rsid w:val="00965145"/>
    <w:rsid w:val="0096656C"/>
    <w:rsid w:val="0097185B"/>
    <w:rsid w:val="009754A3"/>
    <w:rsid w:val="009807BC"/>
    <w:rsid w:val="00981206"/>
    <w:rsid w:val="00985490"/>
    <w:rsid w:val="009A14A9"/>
    <w:rsid w:val="009A3BE9"/>
    <w:rsid w:val="009A3F7D"/>
    <w:rsid w:val="009A5DA9"/>
    <w:rsid w:val="009B0DB7"/>
    <w:rsid w:val="009B0FF3"/>
    <w:rsid w:val="009B731C"/>
    <w:rsid w:val="009C0FD9"/>
    <w:rsid w:val="009C7CC5"/>
    <w:rsid w:val="009E0A41"/>
    <w:rsid w:val="009E0EF5"/>
    <w:rsid w:val="009E2896"/>
    <w:rsid w:val="009E3B5C"/>
    <w:rsid w:val="009E6437"/>
    <w:rsid w:val="009E7D1F"/>
    <w:rsid w:val="00A02086"/>
    <w:rsid w:val="00A02383"/>
    <w:rsid w:val="00A03E1B"/>
    <w:rsid w:val="00A12ABC"/>
    <w:rsid w:val="00A13E23"/>
    <w:rsid w:val="00A146DE"/>
    <w:rsid w:val="00A1580C"/>
    <w:rsid w:val="00A21552"/>
    <w:rsid w:val="00A22CA4"/>
    <w:rsid w:val="00A250FE"/>
    <w:rsid w:val="00A2710B"/>
    <w:rsid w:val="00A37DC7"/>
    <w:rsid w:val="00A40C06"/>
    <w:rsid w:val="00A41D57"/>
    <w:rsid w:val="00A4515F"/>
    <w:rsid w:val="00A469A3"/>
    <w:rsid w:val="00A51E79"/>
    <w:rsid w:val="00A53D7F"/>
    <w:rsid w:val="00A64910"/>
    <w:rsid w:val="00A67184"/>
    <w:rsid w:val="00A73B61"/>
    <w:rsid w:val="00A82BE2"/>
    <w:rsid w:val="00A83D9E"/>
    <w:rsid w:val="00A86586"/>
    <w:rsid w:val="00A9382D"/>
    <w:rsid w:val="00A93EC4"/>
    <w:rsid w:val="00A95261"/>
    <w:rsid w:val="00AA1674"/>
    <w:rsid w:val="00AB3736"/>
    <w:rsid w:val="00AB4CB8"/>
    <w:rsid w:val="00AC4BE1"/>
    <w:rsid w:val="00AD16C8"/>
    <w:rsid w:val="00AD28EE"/>
    <w:rsid w:val="00AD2AA9"/>
    <w:rsid w:val="00AD35BD"/>
    <w:rsid w:val="00AE2AB3"/>
    <w:rsid w:val="00AE2B9D"/>
    <w:rsid w:val="00AE38D6"/>
    <w:rsid w:val="00AE4562"/>
    <w:rsid w:val="00AE6E01"/>
    <w:rsid w:val="00AE7C8E"/>
    <w:rsid w:val="00AF05FD"/>
    <w:rsid w:val="00AF255B"/>
    <w:rsid w:val="00AF442D"/>
    <w:rsid w:val="00B05AD6"/>
    <w:rsid w:val="00B146A0"/>
    <w:rsid w:val="00B1710A"/>
    <w:rsid w:val="00B173E6"/>
    <w:rsid w:val="00B201B0"/>
    <w:rsid w:val="00B233DC"/>
    <w:rsid w:val="00B246FE"/>
    <w:rsid w:val="00B35DE1"/>
    <w:rsid w:val="00B41EEC"/>
    <w:rsid w:val="00B4530C"/>
    <w:rsid w:val="00B473A8"/>
    <w:rsid w:val="00B607EF"/>
    <w:rsid w:val="00B670F9"/>
    <w:rsid w:val="00B6726B"/>
    <w:rsid w:val="00B70AF3"/>
    <w:rsid w:val="00B7160C"/>
    <w:rsid w:val="00B7187D"/>
    <w:rsid w:val="00B81279"/>
    <w:rsid w:val="00B8150E"/>
    <w:rsid w:val="00B8234E"/>
    <w:rsid w:val="00B8287A"/>
    <w:rsid w:val="00B84DD6"/>
    <w:rsid w:val="00B86054"/>
    <w:rsid w:val="00B871F7"/>
    <w:rsid w:val="00BA31FE"/>
    <w:rsid w:val="00BA64F2"/>
    <w:rsid w:val="00BB0D55"/>
    <w:rsid w:val="00BB32DE"/>
    <w:rsid w:val="00BC0AC7"/>
    <w:rsid w:val="00BD3A34"/>
    <w:rsid w:val="00BD4877"/>
    <w:rsid w:val="00BD4E73"/>
    <w:rsid w:val="00BE4384"/>
    <w:rsid w:val="00BE44C8"/>
    <w:rsid w:val="00BE542E"/>
    <w:rsid w:val="00BF0FE7"/>
    <w:rsid w:val="00BF224E"/>
    <w:rsid w:val="00BF34B4"/>
    <w:rsid w:val="00BF5F4E"/>
    <w:rsid w:val="00BF7846"/>
    <w:rsid w:val="00C01BB7"/>
    <w:rsid w:val="00C27D99"/>
    <w:rsid w:val="00C30635"/>
    <w:rsid w:val="00C312E4"/>
    <w:rsid w:val="00C362CF"/>
    <w:rsid w:val="00C44847"/>
    <w:rsid w:val="00C55F01"/>
    <w:rsid w:val="00C63EC6"/>
    <w:rsid w:val="00C71BA5"/>
    <w:rsid w:val="00C77DC4"/>
    <w:rsid w:val="00C81780"/>
    <w:rsid w:val="00C821B4"/>
    <w:rsid w:val="00C85C19"/>
    <w:rsid w:val="00C91033"/>
    <w:rsid w:val="00CA083D"/>
    <w:rsid w:val="00CA1C64"/>
    <w:rsid w:val="00CA28B6"/>
    <w:rsid w:val="00CA2ECB"/>
    <w:rsid w:val="00CA429B"/>
    <w:rsid w:val="00CB13CA"/>
    <w:rsid w:val="00CB45CD"/>
    <w:rsid w:val="00CC07B5"/>
    <w:rsid w:val="00CC1FD9"/>
    <w:rsid w:val="00CC311B"/>
    <w:rsid w:val="00CC62AE"/>
    <w:rsid w:val="00CC774D"/>
    <w:rsid w:val="00CD02FC"/>
    <w:rsid w:val="00CD13AD"/>
    <w:rsid w:val="00CD1790"/>
    <w:rsid w:val="00CD17BB"/>
    <w:rsid w:val="00CF0618"/>
    <w:rsid w:val="00CF0867"/>
    <w:rsid w:val="00CF1122"/>
    <w:rsid w:val="00CF4CC7"/>
    <w:rsid w:val="00D00920"/>
    <w:rsid w:val="00D02DD3"/>
    <w:rsid w:val="00D02F72"/>
    <w:rsid w:val="00D036FD"/>
    <w:rsid w:val="00D044EC"/>
    <w:rsid w:val="00D0556A"/>
    <w:rsid w:val="00D11BF9"/>
    <w:rsid w:val="00D1289E"/>
    <w:rsid w:val="00D1347D"/>
    <w:rsid w:val="00D13866"/>
    <w:rsid w:val="00D14146"/>
    <w:rsid w:val="00D21EFC"/>
    <w:rsid w:val="00D242AB"/>
    <w:rsid w:val="00D2777C"/>
    <w:rsid w:val="00D31738"/>
    <w:rsid w:val="00D3495B"/>
    <w:rsid w:val="00D41E86"/>
    <w:rsid w:val="00D44B9B"/>
    <w:rsid w:val="00D5082C"/>
    <w:rsid w:val="00D51D28"/>
    <w:rsid w:val="00D52101"/>
    <w:rsid w:val="00D5366C"/>
    <w:rsid w:val="00D55EAE"/>
    <w:rsid w:val="00D61C0C"/>
    <w:rsid w:val="00D62D92"/>
    <w:rsid w:val="00D6412D"/>
    <w:rsid w:val="00D6572C"/>
    <w:rsid w:val="00D65F27"/>
    <w:rsid w:val="00D672C1"/>
    <w:rsid w:val="00D67B0E"/>
    <w:rsid w:val="00D748C2"/>
    <w:rsid w:val="00D77499"/>
    <w:rsid w:val="00D80F2B"/>
    <w:rsid w:val="00D93818"/>
    <w:rsid w:val="00D93CFA"/>
    <w:rsid w:val="00DA0683"/>
    <w:rsid w:val="00DA3253"/>
    <w:rsid w:val="00DB4659"/>
    <w:rsid w:val="00DB5F7A"/>
    <w:rsid w:val="00DC4047"/>
    <w:rsid w:val="00DC7EAB"/>
    <w:rsid w:val="00DD3ADD"/>
    <w:rsid w:val="00DD582E"/>
    <w:rsid w:val="00DD5C1D"/>
    <w:rsid w:val="00DE02E7"/>
    <w:rsid w:val="00DF2CEA"/>
    <w:rsid w:val="00E03F3B"/>
    <w:rsid w:val="00E04604"/>
    <w:rsid w:val="00E10405"/>
    <w:rsid w:val="00E15A45"/>
    <w:rsid w:val="00E23B67"/>
    <w:rsid w:val="00E24D49"/>
    <w:rsid w:val="00E24E48"/>
    <w:rsid w:val="00E30558"/>
    <w:rsid w:val="00E3580A"/>
    <w:rsid w:val="00E4056D"/>
    <w:rsid w:val="00E44B1F"/>
    <w:rsid w:val="00E44E2B"/>
    <w:rsid w:val="00E44E44"/>
    <w:rsid w:val="00E46AFE"/>
    <w:rsid w:val="00E516DD"/>
    <w:rsid w:val="00E54827"/>
    <w:rsid w:val="00E57039"/>
    <w:rsid w:val="00E57128"/>
    <w:rsid w:val="00E62065"/>
    <w:rsid w:val="00E64089"/>
    <w:rsid w:val="00E65340"/>
    <w:rsid w:val="00E679EF"/>
    <w:rsid w:val="00E70B91"/>
    <w:rsid w:val="00E72620"/>
    <w:rsid w:val="00E75F75"/>
    <w:rsid w:val="00E7678A"/>
    <w:rsid w:val="00E853FB"/>
    <w:rsid w:val="00E90B82"/>
    <w:rsid w:val="00E920C8"/>
    <w:rsid w:val="00EA34EB"/>
    <w:rsid w:val="00EB1061"/>
    <w:rsid w:val="00EB2AD7"/>
    <w:rsid w:val="00EB606C"/>
    <w:rsid w:val="00EB706F"/>
    <w:rsid w:val="00EB7317"/>
    <w:rsid w:val="00EC1CD8"/>
    <w:rsid w:val="00EC744A"/>
    <w:rsid w:val="00ED02A3"/>
    <w:rsid w:val="00ED1AB0"/>
    <w:rsid w:val="00ED1ECE"/>
    <w:rsid w:val="00ED46ED"/>
    <w:rsid w:val="00EE3BDB"/>
    <w:rsid w:val="00EE5C5A"/>
    <w:rsid w:val="00EE70C2"/>
    <w:rsid w:val="00EF0C7F"/>
    <w:rsid w:val="00EF612E"/>
    <w:rsid w:val="00EF701A"/>
    <w:rsid w:val="00F0417F"/>
    <w:rsid w:val="00F048C4"/>
    <w:rsid w:val="00F0734F"/>
    <w:rsid w:val="00F20E5F"/>
    <w:rsid w:val="00F334C6"/>
    <w:rsid w:val="00F35A03"/>
    <w:rsid w:val="00F41F5D"/>
    <w:rsid w:val="00F457F8"/>
    <w:rsid w:val="00F47A9A"/>
    <w:rsid w:val="00F5432C"/>
    <w:rsid w:val="00F5539B"/>
    <w:rsid w:val="00F563F3"/>
    <w:rsid w:val="00F6587A"/>
    <w:rsid w:val="00F65C10"/>
    <w:rsid w:val="00F67224"/>
    <w:rsid w:val="00F71161"/>
    <w:rsid w:val="00F72FDE"/>
    <w:rsid w:val="00F73BC7"/>
    <w:rsid w:val="00F82B86"/>
    <w:rsid w:val="00F84314"/>
    <w:rsid w:val="00F853D1"/>
    <w:rsid w:val="00F86A92"/>
    <w:rsid w:val="00F90093"/>
    <w:rsid w:val="00F90948"/>
    <w:rsid w:val="00F9172A"/>
    <w:rsid w:val="00F91A9A"/>
    <w:rsid w:val="00F95186"/>
    <w:rsid w:val="00FB371D"/>
    <w:rsid w:val="00FB7A6D"/>
    <w:rsid w:val="00FC3884"/>
    <w:rsid w:val="00FD2286"/>
    <w:rsid w:val="00FD467C"/>
    <w:rsid w:val="00FE11D3"/>
    <w:rsid w:val="00FE7750"/>
    <w:rsid w:val="00FF2C7D"/>
    <w:rsid w:val="00FF526F"/>
    <w:rsid w:val="00FF5A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E2D8A"/>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2E2D8A"/>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2E2D8A"/>
  </w:style>
  <w:style w:type="character" w:styleId="Naglaeno">
    <w:name w:val="Strong"/>
    <w:basedOn w:val="Zadanifontodlomka"/>
    <w:uiPriority w:val="22"/>
    <w:qFormat/>
    <w:rsid w:val="008E6C8E"/>
    <w:rPr>
      <w:b/>
      <w:bCs/>
    </w:rPr>
  </w:style>
  <w:style w:type="character" w:customStyle="1" w:styleId="Bodytext2">
    <w:name w:val="Body text (2)_"/>
    <w:basedOn w:val="Zadanifontodlomka"/>
    <w:link w:val="Bodytext20"/>
    <w:rsid w:val="005B287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B2879"/>
    <w:pPr>
      <w:widowControl w:val="0"/>
      <w:shd w:val="clear" w:color="auto" w:fill="FFFFFF"/>
      <w:spacing w:after="100" w:line="288" w:lineRule="auto"/>
    </w:pPr>
    <w:rPr>
      <w:rFonts w:ascii="Times New Roman" w:eastAsia="Times New Roman" w:hAnsi="Times New Roman" w:cs="Times New Roman"/>
    </w:rPr>
  </w:style>
  <w:style w:type="character" w:styleId="Istaknuto">
    <w:name w:val="Emphasis"/>
    <w:basedOn w:val="Zadanifontodlomka"/>
    <w:uiPriority w:val="20"/>
    <w:qFormat/>
    <w:rsid w:val="00612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871">
      <w:bodyDiv w:val="1"/>
      <w:marLeft w:val="0"/>
      <w:marRight w:val="0"/>
      <w:marTop w:val="0"/>
      <w:marBottom w:val="0"/>
      <w:divBdr>
        <w:top w:val="none" w:sz="0" w:space="0" w:color="auto"/>
        <w:left w:val="none" w:sz="0" w:space="0" w:color="auto"/>
        <w:bottom w:val="none" w:sz="0" w:space="0" w:color="auto"/>
        <w:right w:val="none" w:sz="0" w:space="0" w:color="auto"/>
      </w:divBdr>
      <w:divsChild>
        <w:div w:id="72439156">
          <w:marLeft w:val="0"/>
          <w:marRight w:val="0"/>
          <w:marTop w:val="0"/>
          <w:marBottom w:val="0"/>
          <w:divBdr>
            <w:top w:val="none" w:sz="0" w:space="0" w:color="auto"/>
            <w:left w:val="none" w:sz="0" w:space="0" w:color="auto"/>
            <w:bottom w:val="none" w:sz="0" w:space="0" w:color="auto"/>
            <w:right w:val="none" w:sz="0" w:space="0" w:color="auto"/>
          </w:divBdr>
        </w:div>
        <w:div w:id="1389064193">
          <w:marLeft w:val="0"/>
          <w:marRight w:val="0"/>
          <w:marTop w:val="0"/>
          <w:marBottom w:val="0"/>
          <w:divBdr>
            <w:top w:val="none" w:sz="0" w:space="0" w:color="auto"/>
            <w:left w:val="none" w:sz="0" w:space="0" w:color="auto"/>
            <w:bottom w:val="none" w:sz="0" w:space="0" w:color="auto"/>
            <w:right w:val="none" w:sz="0" w:space="0" w:color="auto"/>
          </w:divBdr>
        </w:div>
      </w:divsChild>
    </w:div>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631709541">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486047654">
      <w:bodyDiv w:val="1"/>
      <w:marLeft w:val="0"/>
      <w:marRight w:val="0"/>
      <w:marTop w:val="0"/>
      <w:marBottom w:val="0"/>
      <w:divBdr>
        <w:top w:val="none" w:sz="0" w:space="0" w:color="auto"/>
        <w:left w:val="none" w:sz="0" w:space="0" w:color="auto"/>
        <w:bottom w:val="none" w:sz="0" w:space="0" w:color="auto"/>
        <w:right w:val="none" w:sz="0" w:space="0" w:color="auto"/>
      </w:divBdr>
    </w:div>
    <w:div w:id="1766610323">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6298</Duznosnici_Value>
    <BrojPredmeta xmlns="8638ef6a-48a0-457c-b738-9f65e71a9a26">P-382/17</BrojPredmeta>
    <Duznosnici xmlns="8638ef6a-48a0-457c-b738-9f65e71a9a26">Andrej Plenković,Predsjednik,Vlada Republike Hrvatske</Duznosnici>
    <VrstaDokumenta xmlns="8638ef6a-48a0-457c-b738-9f65e71a9a26">4</VrstaDokumenta>
    <KljucneRijeci xmlns="8638ef6a-48a0-457c-b738-9f65e71a9a26">
      <Value>103</Value>
      <Value>12</Value>
      <Value>14</Value>
      <Value>79</Value>
    </KljucneRijeci>
    <BrojAkta xmlns="8638ef6a-48a0-457c-b738-9f65e71a9a26">711-I-2005-P-382-17/19-21-17 </BrojAkta>
    <Sync xmlns="8638ef6a-48a0-457c-b738-9f65e71a9a26">0</Sync>
    <Sjednica xmlns="8638ef6a-48a0-457c-b738-9f65e71a9a26">161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79A4-3531-48AA-868D-1DC00C21B0A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E0F38EBA-1F1E-41FC-B184-6C2CEA242A57}"/>
</file>

<file path=docProps/app.xml><?xml version="1.0" encoding="utf-8"?>
<Properties xmlns="http://schemas.openxmlformats.org/officeDocument/2006/extended-properties" xmlns:vt="http://schemas.openxmlformats.org/officeDocument/2006/docPropsVTypes">
  <Template>Normal</Template>
  <TotalTime>1</TotalTime>
  <Pages>17</Pages>
  <Words>7557</Words>
  <Characters>43077</Characters>
  <Application>Microsoft Office Word</Application>
  <DocSecurity>0</DocSecurity>
  <Lines>358</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Andrej Plenković, P-382-17, konačna odluka</vt:lpstr>
      <vt:lpstr/>
    </vt:vector>
  </TitlesOfParts>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Andrej Plenković, P-382-17, konačna odluka</dc:title>
  <dc:creator>Sukob5</dc:creator>
  <cp:lastModifiedBy>Majda Uzelac</cp:lastModifiedBy>
  <cp:revision>2</cp:revision>
  <cp:lastPrinted>2019-12-04T10:59:00Z</cp:lastPrinted>
  <dcterms:created xsi:type="dcterms:W3CDTF">2019-12-04T12:52:00Z</dcterms:created>
  <dcterms:modified xsi:type="dcterms:W3CDTF">2019-12-04T12:52:00Z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