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0C00A6CB" w:rsidR="00332D21" w:rsidRPr="0027549F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754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2754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10F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711-I-1866-P-309-18/19-08-11</w:t>
      </w:r>
      <w:bookmarkEnd w:id="0"/>
    </w:p>
    <w:p w14:paraId="7AA3F3AA" w14:textId="1AEB18B7" w:rsidR="00E023E3" w:rsidRPr="0027549F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 xml:space="preserve">Zagreb, </w:t>
      </w:r>
      <w:r w:rsidR="0020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listopada </w:t>
      </w:r>
      <w:r w:rsidR="007B0891" w:rsidRPr="0027549F">
        <w:rPr>
          <w:rFonts w:ascii="Times New Roman" w:eastAsia="Calibri" w:hAnsi="Times New Roman" w:cs="Times New Roman"/>
          <w:color w:val="000000"/>
          <w:sz w:val="24"/>
          <w:szCs w:val="24"/>
        </w:rPr>
        <w:t>2019.g.</w:t>
      </w:r>
      <w:r w:rsidRPr="0027549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49F">
        <w:rPr>
          <w:rFonts w:ascii="Times New Roman" w:hAnsi="Times New Roman" w:cs="Times New Roman"/>
          <w:sz w:val="24"/>
          <w:szCs w:val="24"/>
        </w:rPr>
        <w:tab/>
      </w:r>
      <w:r w:rsidRPr="0027549F">
        <w:rPr>
          <w:rFonts w:ascii="Times New Roman" w:hAnsi="Times New Roman" w:cs="Times New Roman"/>
          <w:sz w:val="24"/>
          <w:szCs w:val="24"/>
        </w:rPr>
        <w:tab/>
      </w:r>
      <w:r w:rsidR="007E1C41" w:rsidRPr="0027549F">
        <w:rPr>
          <w:rFonts w:ascii="Times New Roman" w:hAnsi="Times New Roman" w:cs="Times New Roman"/>
          <w:sz w:val="24"/>
          <w:szCs w:val="24"/>
        </w:rPr>
        <w:tab/>
      </w:r>
      <w:r w:rsidRPr="0027549F">
        <w:rPr>
          <w:rFonts w:ascii="Times New Roman" w:hAnsi="Times New Roman" w:cs="Times New Roman"/>
          <w:sz w:val="24"/>
          <w:szCs w:val="24"/>
        </w:rPr>
        <w:tab/>
      </w:r>
    </w:p>
    <w:p w14:paraId="7AA3F3AB" w14:textId="2B7827F1" w:rsidR="00E023E3" w:rsidRPr="0027549F" w:rsidRDefault="00E023E3" w:rsidP="005828AF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27549F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49F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664548" w:rsidRPr="0027549F">
        <w:rPr>
          <w:rFonts w:ascii="Times New Roman" w:eastAsia="Calibri" w:hAnsi="Times New Roman" w:cs="Times New Roman"/>
          <w:sz w:val="24"/>
          <w:szCs w:val="24"/>
        </w:rPr>
        <w:t>članka 30. stavka 1. podstavka 1. Zakona o sprječavanju sukoba interesa</w:t>
      </w: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 („Narodne novine“ broj 26/11., 12/12., 126/12., 48/13. i 57/15., u daljnjem tekstu: ZSSI), </w:t>
      </w:r>
      <w:r w:rsidR="002E2EA5"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2076E4" w:rsidRPr="002076E4">
        <w:rPr>
          <w:rFonts w:ascii="Times New Roman" w:eastAsia="Calibri" w:hAnsi="Times New Roman" w:cs="Times New Roman"/>
          <w:b/>
          <w:sz w:val="24"/>
          <w:szCs w:val="24"/>
        </w:rPr>
        <w:t>Ivice Malnara, zamjenika gradonačelnika Grada Kutjeva</w:t>
      </w:r>
      <w:r w:rsidR="002E2EA5" w:rsidRPr="0027549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2076E4">
        <w:rPr>
          <w:rFonts w:ascii="Times New Roman" w:eastAsia="Calibri" w:hAnsi="Times New Roman" w:cs="Times New Roman"/>
          <w:sz w:val="24"/>
          <w:szCs w:val="24"/>
        </w:rPr>
        <w:t>6</w:t>
      </w:r>
      <w:r w:rsidR="00C1567C" w:rsidRPr="0027549F">
        <w:rPr>
          <w:rFonts w:ascii="Times New Roman" w:eastAsia="Calibri" w:hAnsi="Times New Roman" w:cs="Times New Roman"/>
          <w:sz w:val="24"/>
          <w:szCs w:val="24"/>
        </w:rPr>
        <w:t>5</w:t>
      </w: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076E4">
        <w:rPr>
          <w:rFonts w:ascii="Times New Roman" w:eastAsia="Calibri" w:hAnsi="Times New Roman" w:cs="Times New Roman"/>
          <w:sz w:val="24"/>
          <w:szCs w:val="24"/>
        </w:rPr>
        <w:t xml:space="preserve">11. lipnja </w:t>
      </w:r>
      <w:r w:rsidR="007B0891" w:rsidRPr="0027549F">
        <w:rPr>
          <w:rFonts w:ascii="Times New Roman" w:eastAsia="Calibri" w:hAnsi="Times New Roman" w:cs="Times New Roman"/>
          <w:sz w:val="24"/>
          <w:szCs w:val="24"/>
        </w:rPr>
        <w:t>2019.g.</w:t>
      </w:r>
      <w:r w:rsidRPr="0027549F">
        <w:rPr>
          <w:rFonts w:ascii="Times New Roman" w:eastAsia="Calibri" w:hAnsi="Times New Roman" w:cs="Times New Roman"/>
          <w:sz w:val="24"/>
          <w:szCs w:val="24"/>
        </w:rPr>
        <w:t>, donosi sljedeću</w:t>
      </w:r>
      <w:r w:rsidR="007E1C41" w:rsidRPr="0027549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51F3E4D5" w:rsidR="00E023E3" w:rsidRPr="0027549F" w:rsidRDefault="00E023E3" w:rsidP="00616A50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49F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275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A448262" w14:textId="21312DD6" w:rsidR="00A717D5" w:rsidRDefault="007B0891" w:rsidP="007B0891">
      <w:pPr>
        <w:pStyle w:val="Odlomakpopis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8250B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Istovremenim obnašanjem dužnosti </w:t>
      </w:r>
      <w:r w:rsidR="008250B0" w:rsidRPr="008250B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zamjenika gradonačelnika Grada Kutjeva i obavljanjem poslova upravljanja u obrtu POLJOPRIVREDNA PROIZVODNJA I USLUGE „MALNAR“ u vlasništvu dužnosnika</w:t>
      </w:r>
      <w:r w:rsidR="00A717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,</w:t>
      </w:r>
      <w:r w:rsidR="008250B0" w:rsidRPr="008250B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</w:t>
      </w:r>
      <w:r w:rsidR="00A717D5" w:rsidRPr="007B089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u razdoblju od stupanja na dužnost </w:t>
      </w:r>
      <w:r w:rsidR="00662DB8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11. travnja 2014.g. </w:t>
      </w:r>
      <w:r w:rsidR="00A717D5" w:rsidRPr="007B089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do dana donošenja predmetne Odluke</w:t>
      </w:r>
      <w:r w:rsidR="00A717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, dužnosnik </w:t>
      </w:r>
      <w:r w:rsidR="008250B0" w:rsidRPr="008250B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Ivic</w:t>
      </w:r>
      <w:r w:rsidR="00A717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a</w:t>
      </w:r>
      <w:r w:rsidR="008250B0" w:rsidRPr="008250B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Malnar, zamjenik gradonačelnika Grada Kutjeva počinio je povredu članka 14. stavka 1. ZSSI-a.</w:t>
      </w:r>
    </w:p>
    <w:p w14:paraId="34ADB92D" w14:textId="77777777" w:rsidR="00A717D5" w:rsidRDefault="00A717D5" w:rsidP="00A717D5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14:paraId="010D6DC8" w14:textId="35FD2048" w:rsidR="00F86595" w:rsidRDefault="007B0891" w:rsidP="007B0891">
      <w:pPr>
        <w:pStyle w:val="Odlomakpopis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A717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Stupanje u poslovni odnos </w:t>
      </w:r>
      <w:r w:rsidR="00A717D5" w:rsidRPr="00A717D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Grada Kutjeva, u kojem dužnosnik obnaša javnu dužnost zamjenika gradonačelnika, i obrta POLJOPRIVREDNA PROIZVODNJA I USLUGE "MALNAR" u vlasništvu dužnosnika, koji poslovni odnos se sastoji u sklapanju Ugovora o sufinanciranju doprinosa iz plaće, KLASA: 402-08/18-01/04, URBROJ: 2177/06-01-18-19 od 24. kolovoza 2018.g., predstavlja povredu članka 17. stavka 1. ZSSI-a.</w:t>
      </w:r>
    </w:p>
    <w:p w14:paraId="4ACC298C" w14:textId="77777777" w:rsidR="00F86595" w:rsidRDefault="00F86595" w:rsidP="00F86595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14:paraId="36304C8D" w14:textId="1AC2A25E" w:rsidR="00F86595" w:rsidRDefault="007B0891" w:rsidP="007B0891">
      <w:pPr>
        <w:pStyle w:val="Odlomakpopis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 povred</w:t>
      </w:r>
      <w:r w:rsidR="00F86595"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u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ZSSI-a, opisanu pod točk</w:t>
      </w:r>
      <w:r w:rsidR="00F86595"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om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I. ove odluke, dužnosniku </w:t>
      </w:r>
      <w:r w:rsidR="00F86595"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Ivici Malnaru 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izriče se sankcija iz članka 42. stavka 1. podstavka 2. ZSSI-a, obustava isplate dijela neto mjesečne plaće u ukupnom iznosu od 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2.000,00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kn, koja će trajati 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dva mjeseca 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te će se izvršiti u 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dva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jednak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a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uzastopn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a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mjesečna obroka, svaki u pojedinačnom mjesečnom iznosu od </w:t>
      </w:r>
      <w:r w:rsidR="004D7BEB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1.000,00 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kn.</w:t>
      </w:r>
    </w:p>
    <w:p w14:paraId="376ABAC5" w14:textId="77777777" w:rsidR="00F86595" w:rsidRDefault="00F86595" w:rsidP="00F86595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14:paraId="212AAFA2" w14:textId="38B84AFD" w:rsidR="00F86595" w:rsidRDefault="007B0891" w:rsidP="007B0891">
      <w:pPr>
        <w:pStyle w:val="Odlomakpopis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Na temelju članka 17. stavka 5. ZSSI-a, Povjerenstvo će bez odgađanja dostaviti ovaj predmet nadležnom državnom odvjetništvu na daljnje postupanje radi utvrđenja ništetnosti pravnog posla iz točke II. izreke ove Odluke.</w:t>
      </w:r>
    </w:p>
    <w:p w14:paraId="003885AB" w14:textId="77777777" w:rsidR="00F86595" w:rsidRDefault="00F86595" w:rsidP="00F86595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14:paraId="45A34188" w14:textId="39C3C7CC" w:rsidR="007B0891" w:rsidRPr="00F86595" w:rsidRDefault="007B0891" w:rsidP="007B0891">
      <w:pPr>
        <w:pStyle w:val="Odlomakpopis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Poziva se dužnosnik </w:t>
      </w:r>
      <w:r w:rsidR="00F23B1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Ivica Malnar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da bez odgađanja razriješi situacij</w:t>
      </w:r>
      <w:r w:rsidR="00DD0CAE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u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povrede odredbi ZSSI-a opisan</w:t>
      </w:r>
      <w:r w:rsidR="00DD0CAE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u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u točk</w:t>
      </w:r>
      <w:r w:rsidR="00DD0CAE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i </w:t>
      </w:r>
      <w:r w:rsidRPr="00F86595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I. izreke ove Odluke.</w:t>
      </w:r>
    </w:p>
    <w:p w14:paraId="7AA3F3B2" w14:textId="77777777" w:rsidR="001463D0" w:rsidRPr="0027549F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bCs/>
          <w:sz w:val="24"/>
          <w:szCs w:val="24"/>
        </w:rPr>
        <w:lastRenderedPageBreak/>
        <w:t>Obrazloženje</w:t>
      </w:r>
    </w:p>
    <w:p w14:paraId="536A61B7" w14:textId="3EF68BBF" w:rsidR="00DD0CAE" w:rsidRDefault="001463D0" w:rsidP="00DD0CA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DD0CAE" w:rsidRPr="00DD0CAE">
        <w:rPr>
          <w:rFonts w:ascii="Times New Roman" w:hAnsi="Times New Roman" w:cs="Times New Roman"/>
          <w:sz w:val="24"/>
          <w:szCs w:val="24"/>
        </w:rPr>
        <w:t>28. sjednici, održanoj 16. studenog 2018.g.</w:t>
      </w:r>
      <w:r w:rsidR="00DD0CAE">
        <w:rPr>
          <w:rFonts w:ascii="Times New Roman" w:hAnsi="Times New Roman" w:cs="Times New Roman"/>
          <w:sz w:val="24"/>
          <w:szCs w:val="24"/>
        </w:rPr>
        <w:t>,</w:t>
      </w:r>
      <w:r w:rsidR="00DD0CAE" w:rsidRPr="00DD0CAE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dužnosnika Ivice Malnara, zamjenika gradonačelnika Grada Kutjeva, zbog moguće povrede članka 14. stavka 1. ZSSI-a, koja proizlazi iz istovremenog obnašanja navedene javne dužnosti te obavljanja poslova upravljanja u obrtu POLJOPRIVREDNA PROIZVODNJA I USLUGE „MALNAR“, u vlasništvu dužnosnika.</w:t>
      </w:r>
    </w:p>
    <w:p w14:paraId="7BE6803F" w14:textId="33F75B36" w:rsidR="00DD0CAE" w:rsidRDefault="00D57AC9" w:rsidP="00DD0CA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</w:t>
      </w:r>
      <w:r w:rsidR="00DD0CAE">
        <w:rPr>
          <w:rFonts w:ascii="Times New Roman" w:hAnsi="Times New Roman" w:cs="Times New Roman"/>
          <w:sz w:val="24"/>
          <w:szCs w:val="24"/>
        </w:rPr>
        <w:t xml:space="preserve"> na </w:t>
      </w:r>
      <w:r w:rsidR="00DD0CAE" w:rsidRPr="00DD0CAE">
        <w:rPr>
          <w:rFonts w:ascii="Times New Roman" w:hAnsi="Times New Roman" w:cs="Times New Roman"/>
          <w:sz w:val="24"/>
          <w:szCs w:val="24"/>
        </w:rPr>
        <w:t>45. sjednici, održanoj 5. travnja 2019.g.,</w:t>
      </w:r>
      <w:r w:rsidR="00DD0CAE">
        <w:rPr>
          <w:rFonts w:ascii="Times New Roman" w:hAnsi="Times New Roman" w:cs="Times New Roman"/>
          <w:sz w:val="24"/>
          <w:szCs w:val="24"/>
        </w:rPr>
        <w:t xml:space="preserve"> protiv istog dužnosnika pokrenulo postupak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D0CAE">
        <w:rPr>
          <w:rFonts w:ascii="Times New Roman" w:hAnsi="Times New Roman" w:cs="Times New Roman"/>
          <w:sz w:val="24"/>
          <w:szCs w:val="24"/>
        </w:rPr>
        <w:t xml:space="preserve"> </w:t>
      </w:r>
      <w:r w:rsidR="00DD0CAE" w:rsidRPr="00DD0CAE">
        <w:rPr>
          <w:rFonts w:ascii="Times New Roman" w:hAnsi="Times New Roman" w:cs="Times New Roman"/>
          <w:sz w:val="24"/>
          <w:szCs w:val="24"/>
        </w:rPr>
        <w:t>zbog moguće povrede članka 17. stavka 1. ZSSI-a, koja proizlazi iz stupanja u poslovni odnos Grada Kutjeva, u kojem dužnosnik obnaša javnu dužnost, i obrta POLJOPRIVREDNA PROIZVODNJA I USLUGE "MALNAR" u vlasništvu dužnosnika, a koji se sastoji u sklapanju Ugovora o sufinanciranju doprinosa iz plaće, KLASA: 402-08/18-01/04, URBROJ: 2177/06-01-18-19 od 24. kolovoza 2018.g.</w:t>
      </w:r>
    </w:p>
    <w:p w14:paraId="2194AF4D" w14:textId="4290838D" w:rsidR="00290B50" w:rsidRDefault="00DD0CAE" w:rsidP="00290B5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užnosnik je </w:t>
      </w:r>
      <w:r w:rsidR="000664D1">
        <w:rPr>
          <w:rFonts w:ascii="Times New Roman" w:hAnsi="Times New Roman" w:cs="Times New Roman"/>
          <w:sz w:val="24"/>
          <w:szCs w:val="24"/>
        </w:rPr>
        <w:t xml:space="preserve">6. prosinca 2018.g. i </w:t>
      </w:r>
      <w:r>
        <w:rPr>
          <w:rFonts w:ascii="Times New Roman" w:hAnsi="Times New Roman" w:cs="Times New Roman"/>
          <w:sz w:val="24"/>
          <w:szCs w:val="24"/>
        </w:rPr>
        <w:t xml:space="preserve">7. svibnja 2019.g. </w:t>
      </w:r>
      <w:r w:rsidR="007E1C41" w:rsidRPr="0027549F">
        <w:rPr>
          <w:rFonts w:ascii="Times New Roman" w:hAnsi="Times New Roman" w:cs="Times New Roman"/>
          <w:sz w:val="24"/>
          <w:szCs w:val="24"/>
        </w:rPr>
        <w:t>dostavio pisan</w:t>
      </w:r>
      <w:r w:rsidR="000664D1">
        <w:rPr>
          <w:rFonts w:ascii="Times New Roman" w:hAnsi="Times New Roman" w:cs="Times New Roman"/>
          <w:sz w:val="24"/>
          <w:szCs w:val="24"/>
        </w:rPr>
        <w:t>a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 očitovanj</w:t>
      </w:r>
      <w:r w:rsidR="000664D1">
        <w:rPr>
          <w:rFonts w:ascii="Times New Roman" w:hAnsi="Times New Roman" w:cs="Times New Roman"/>
          <w:sz w:val="24"/>
          <w:szCs w:val="24"/>
        </w:rPr>
        <w:t>a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 na</w:t>
      </w:r>
      <w:r w:rsidR="000664D1">
        <w:rPr>
          <w:rFonts w:ascii="Times New Roman" w:hAnsi="Times New Roman" w:cs="Times New Roman"/>
          <w:sz w:val="24"/>
          <w:szCs w:val="24"/>
        </w:rPr>
        <w:t xml:space="preserve"> predmetne </w:t>
      </w:r>
      <w:r w:rsidR="007E1C41" w:rsidRPr="0027549F">
        <w:rPr>
          <w:rFonts w:ascii="Times New Roman" w:hAnsi="Times New Roman" w:cs="Times New Roman"/>
          <w:sz w:val="24"/>
          <w:szCs w:val="24"/>
        </w:rPr>
        <w:t>Odluk</w:t>
      </w:r>
      <w:r w:rsidR="000664D1">
        <w:rPr>
          <w:rFonts w:ascii="Times New Roman" w:hAnsi="Times New Roman" w:cs="Times New Roman"/>
          <w:sz w:val="24"/>
          <w:szCs w:val="24"/>
        </w:rPr>
        <w:t>e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 o pokretanju postupka u koj</w:t>
      </w:r>
      <w:r w:rsidR="000664D1">
        <w:rPr>
          <w:rFonts w:ascii="Times New Roman" w:hAnsi="Times New Roman" w:cs="Times New Roman"/>
          <w:sz w:val="24"/>
          <w:szCs w:val="24"/>
        </w:rPr>
        <w:t xml:space="preserve">ima 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je </w:t>
      </w:r>
      <w:r w:rsidR="00256EF4" w:rsidRPr="0027549F">
        <w:rPr>
          <w:rFonts w:ascii="Times New Roman" w:hAnsi="Times New Roman" w:cs="Times New Roman"/>
          <w:sz w:val="24"/>
          <w:szCs w:val="24"/>
        </w:rPr>
        <w:t xml:space="preserve">u bitnom </w:t>
      </w:r>
      <w:r w:rsidR="007E1C41" w:rsidRPr="0027549F">
        <w:rPr>
          <w:rFonts w:ascii="Times New Roman" w:hAnsi="Times New Roman" w:cs="Times New Roman"/>
          <w:sz w:val="24"/>
          <w:szCs w:val="24"/>
        </w:rPr>
        <w:t xml:space="preserve">naveo </w:t>
      </w:r>
      <w:r w:rsidR="000664D1">
        <w:rPr>
          <w:rFonts w:ascii="Times New Roman" w:hAnsi="Times New Roman" w:cs="Times New Roman"/>
          <w:sz w:val="24"/>
          <w:szCs w:val="24"/>
        </w:rPr>
        <w:t xml:space="preserve">kako je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dužnost zamjenika gradonačelnika</w:t>
      </w:r>
      <w:r w:rsidR="000664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Grada Kutjeva obnašao</w:t>
      </w:r>
      <w:r w:rsidR="000664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u mandatu</w:t>
      </w:r>
      <w:r w:rsidR="000664D1">
        <w:rPr>
          <w:rFonts w:ascii="Times New Roman" w:hAnsi="Times New Roman" w:cs="Times New Roman"/>
          <w:sz w:val="24"/>
          <w:szCs w:val="24"/>
          <w:lang w:bidi="hr-HR"/>
        </w:rPr>
        <w:t xml:space="preserve"> 2014-2017 te da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istu dužnost obnaša</w:t>
      </w:r>
      <w:r w:rsidR="000664D1">
        <w:rPr>
          <w:rFonts w:ascii="Times New Roman" w:hAnsi="Times New Roman" w:cs="Times New Roman"/>
          <w:sz w:val="24"/>
          <w:szCs w:val="24"/>
          <w:lang w:bidi="hr-HR"/>
        </w:rPr>
        <w:t xml:space="preserve"> i u aktualnom mandatu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od 26. svibnja 2017.g.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Dužnosnik također navodi kako je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24.listopada 2017.g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Povjerenstvu podnio Izvješće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o imovinskom stanju dužnosnika povodom ponovnog ime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novanja/ izbora na istu dužnost.</w:t>
      </w:r>
      <w:r w:rsidR="00290B50" w:rsidRP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P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od rubrikom „</w:t>
      </w:r>
      <w:r w:rsidR="00290B50" w:rsidRPr="00290B50">
        <w:rPr>
          <w:rFonts w:ascii="Times New Roman" w:hAnsi="Times New Roman" w:cs="Times New Roman"/>
          <w:i/>
          <w:sz w:val="24"/>
          <w:szCs w:val="24"/>
          <w:lang w:bidi="hr-HR"/>
        </w:rPr>
        <w:t>Podaci o drugim poslovima</w:t>
      </w:r>
      <w:r w:rsidR="00290B50" w:rsidRPr="00290B50">
        <w:rPr>
          <w:rFonts w:ascii="Times New Roman" w:hAnsi="Times New Roman" w:cs="Times New Roman"/>
          <w:i/>
          <w:sz w:val="24"/>
          <w:szCs w:val="24"/>
          <w:lang w:bidi="hr-HR"/>
        </w:rPr>
        <w:br/>
        <w:t>dužnosnika tijekom obnašanja mandata</w:t>
      </w:r>
      <w:r w:rsidR="00290B50">
        <w:rPr>
          <w:rFonts w:ascii="Times New Roman" w:hAnsi="Times New Roman" w:cs="Times New Roman"/>
          <w:sz w:val="24"/>
          <w:szCs w:val="24"/>
          <w:vertAlign w:val="superscript"/>
          <w:lang w:bidi="hr-HR"/>
        </w:rPr>
        <w:t xml:space="preserve">“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dužnosnik je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naveo kako 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je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od 28.siječnja 1999.g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vlasnik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obrta PPU Malnar, Bektež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. Obrt je u Obrtnom registru upisan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14.siječnja 1999.g., te u registru ni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je navedeno da dužnosnik obrt vodi putem </w:t>
      </w:r>
      <w:r w:rsidR="00290B50" w:rsidRPr="000664D1">
        <w:rPr>
          <w:rFonts w:ascii="Times New Roman" w:hAnsi="Times New Roman" w:cs="Times New Roman"/>
          <w:sz w:val="24"/>
          <w:szCs w:val="24"/>
          <w:lang w:bidi="hr-HR"/>
        </w:rPr>
        <w:t>poslovođe.</w:t>
      </w:r>
    </w:p>
    <w:p w14:paraId="24CAD630" w14:textId="5273A356" w:rsidR="000664D1" w:rsidRDefault="005238B8" w:rsidP="005238B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Dužnosnik dalje 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navodi kako p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oslove upravljanja u obrtu POLJOPRIVREDNA PROIZVODNJA I USLUGE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„MALNAR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>“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vodi osobno, odnosno nema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drugu osobu zaposlenu radi obavljanja funkcije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r-HR"/>
        </w:rPr>
        <w:t>poslovođe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bidi="hr-HR"/>
        </w:rPr>
        <w:t>iz razloga što je navedeni obrt sklopi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290B50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sa Agencijom za plaćanja u poljoprivredi, ribarstvu i ruralnom razvoju Ugovor o dodjeli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 xml:space="preserve">sredstava iz IPARD programa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kojim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su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strogo definirana i specificirana prava i obveze obiju ugov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ornih strana, a prije svega dužnosnika kao osobe korisnika sredstava iz IPARD programa.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U članku 8. </w:t>
      </w:r>
      <w:r>
        <w:rPr>
          <w:rFonts w:ascii="Times New Roman" w:hAnsi="Times New Roman" w:cs="Times New Roman"/>
          <w:sz w:val="24"/>
          <w:szCs w:val="24"/>
          <w:lang w:bidi="hr-HR"/>
        </w:rPr>
        <w:t>navedenog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Ugovora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navedeno je: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„1. da neće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promijeniti namjenu i vrstu ulaganja za koje mu se odobravaju sredstva sukladno Odluci o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isplati te se obvezuje da ulaganje neće izložiti bitnim izmjenama (izmjene koje bi utjecale na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prirodu ulaganja ili na uvjete provođenja ulaganja, promjenu vlasništva ili izmjene koje bi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rezultirale prekidom ili premještanjem proizvodne aktivnosti), tijekom 5 (pet) godina od dana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konačne isplate sredstava potpore APPRRR-a.“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. Dužnosnik stoga tumači da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u roku od 5 godina nakon sklapanja ugovora i konačne isplate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dodijeljenih sredstava, ne smije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niti može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izvršiti izmjene koje bi utjecale na prirodu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>ulaganja, na uvjete provođenja ulaganja, promjenu vlasništva, jer je ugovor kao i usluge,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 xml:space="preserve">radovi, mehanizacija, oprema, a naposljetku i sama sredstva koja je dobio </w:t>
      </w:r>
      <w:r>
        <w:rPr>
          <w:rFonts w:ascii="Times New Roman" w:hAnsi="Times New Roman" w:cs="Times New Roman"/>
          <w:sz w:val="24"/>
          <w:szCs w:val="24"/>
          <w:lang w:bidi="hr-HR"/>
        </w:rPr>
        <w:t>njegov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obrt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vezano za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njega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osobno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kao vlasnika obrta i odgovornu osobu unutar istoga</w:t>
      </w:r>
      <w:r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228BFBBC" w14:textId="77777777" w:rsidR="00DE79D6" w:rsidRDefault="005238B8" w:rsidP="00DE79D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Zbog navedenog dužnosnik 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navodi kako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tijekom vremenskog razdoblja od 5 godina od dana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sklapanja ugovora i konačn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>e isplate, nije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mogao prenijeti poslove upravljanja na drugu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lastRenderedPageBreak/>
        <w:t>osobu odnosno na poslovođu. Tim više što je Zakonom o obrtu jasno navedeno da poslovođa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>vodi obrt u ime i za račun obrtnika, kao i da za obveze koje nastaju u obavljanju obrta obrtnik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 xml:space="preserve">odgovara cjelokupnom svojom imovinom. 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Dužnosnik napominje kako je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predmet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ni Ugovor sklopljen 2013.gg.,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dakle godinu dana prije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 njegovog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stupanja na dužnost </w:t>
      </w:r>
      <w:r w:rsidR="003A31EE">
        <w:rPr>
          <w:rFonts w:ascii="Times New Roman" w:hAnsi="Times New Roman" w:cs="Times New Roman"/>
          <w:sz w:val="24"/>
          <w:szCs w:val="24"/>
          <w:lang w:bidi="hr-HR"/>
        </w:rPr>
        <w:t xml:space="preserve">zamjenika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gradonačelnika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73E238A8" w14:textId="003C40BB" w:rsidR="000664D1" w:rsidRPr="000664D1" w:rsidRDefault="003A31EE" w:rsidP="00DE79D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Dužnosnik u odnosu na Ugovor o sufinanciranju doprinosa iz plaće navodi kako je točno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da je Grad Kutjevo s obrtom POLJOPRIVREDNA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PROIZVODNJA I USLUGE ,,MALNAR“ sklopio Ugovor o sufinanciranju doprinosa iz plaće, KLASA: 402-08/18-01/04 od 24.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br/>
        <w:t>kolovoza 2018.g., o čemu se Grad Kutjevo i očitovalo na zahtjev Povjerenstva.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Uvidom u Ugovor o sufinanciranju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doprinosa iz plaće, KLASA: 402-08/18-01/04 od 24. kolovoza 2018.g.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dužnosnik navodi da je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utvrđeno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kako je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isti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sklopio Grad Kutjevo s jedne i obrt u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njegovom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vlasni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štvu s druge strane.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Predmetnim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Ugovorom se Grad Kutjevo obvezuje dati navedenom obrtu kao korisniku potpora Programa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poticanja gospodarstva, Mjera 1, periodične novčane iznose namijenjene sufinanciranju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doprinosa iz plaće u skladu s odredbama Ugovora, a koji ugovor je sklopljen iz razloga što su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svi uvjeti iz predmetne Mjere 1 bili zadovoljeni i ispunjeni da bi se moglo ostvariti pravo na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0664D1" w:rsidRPr="000664D1">
        <w:rPr>
          <w:rFonts w:ascii="Times New Roman" w:hAnsi="Times New Roman" w:cs="Times New Roman"/>
          <w:sz w:val="24"/>
          <w:szCs w:val="24"/>
          <w:lang w:bidi="hr-HR"/>
        </w:rPr>
        <w:t>potporu.</w:t>
      </w:r>
    </w:p>
    <w:p w14:paraId="2C79FD85" w14:textId="6AB19B1E" w:rsidR="000664D1" w:rsidRDefault="000664D1" w:rsidP="00DE79D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Obzirom na sadržaj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članka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>17.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>st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avka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1. ZSSI-a,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dužnosnik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>smatram za krucijalnim i bitnim istaknuti da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>isključivo zbog činjenice da unutar roka od 5 godina po Ugovoru o dodjeli sredstava iz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 IPARD programa nije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mogao izvršiti prijenos poslova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upravljanja obrtom na poslovođu. P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redmetni Ugovor o sufinanciranju doprinosa iz plaće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potpisao 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on kao vlasnik obrta. Također navodi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da je rok od 5 godina istekao, i da u sljedećih mjesec dana treba izaći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br/>
        <w:t>komisija za z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avršnu provjeru, i nakon toga će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t xml:space="preserve"> biti u pravnoj mogućnosti izvršiti prijenos</w:t>
      </w:r>
      <w:r w:rsidRPr="000664D1">
        <w:rPr>
          <w:rFonts w:ascii="Times New Roman" w:hAnsi="Times New Roman" w:cs="Times New Roman"/>
          <w:sz w:val="24"/>
          <w:szCs w:val="24"/>
          <w:lang w:bidi="hr-HR"/>
        </w:rPr>
        <w:br/>
        <w:t>poslova upravljanja obrtom na poslovođu</w:t>
      </w:r>
      <w:r w:rsidR="00DE79D6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75DDE88B" w14:textId="68AB76E7" w:rsidR="00DE79D6" w:rsidRDefault="00DE79D6" w:rsidP="00662DB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Uvidom u Registar dužnosnika utvrđeno je kako je dužnosnik Ivica Malnar dužnost zamjenika gradonačelnika Grada Kutjeva obnašao u mandatu 2014. - 2017. te da istu dužnost obnaša od 26. svibnja 2017.g.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općinski načelnici i njihovi zamjenici. Stoga je i Ivic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4ACC">
        <w:rPr>
          <w:rFonts w:ascii="Times New Roman" w:hAnsi="Times New Roman" w:cs="Times New Roman"/>
          <w:sz w:val="24"/>
          <w:szCs w:val="24"/>
        </w:rPr>
        <w:t xml:space="preserve"> Malnar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gradonačelnika Grada Kutjeva,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B63B12" w14:textId="35180754" w:rsidR="00DE79D6" w:rsidRPr="00DE79D6" w:rsidRDefault="00DE79D6" w:rsidP="00DE79D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6">
        <w:rPr>
          <w:rFonts w:ascii="Times New Roman" w:eastAsia="Calibri" w:hAnsi="Times New Roman" w:cs="Times New Roman"/>
          <w:sz w:val="24"/>
          <w:szCs w:val="24"/>
        </w:rPr>
        <w:t>Dužnosnik Ivica Malnar je dana 24. listopada 2017.g. podnio Izvješće o imovinskom stanju dužnosnika povodom ponovnog imenovanja/izbora na istu dužnost. Uvidom u dostavljeno izvješće Povjerenstvo je utvrdilo kako je dužnosnik pod rubrikom „Podaci o drugim poslovima dužnosnika tijekom obnašanja mandata“ naveo kako je od 28. siječnja 1999.g. vlasnik obrta PPU Malnar, Bektež.</w:t>
      </w:r>
    </w:p>
    <w:p w14:paraId="4D296F28" w14:textId="3E7245E2" w:rsidR="00662DB8" w:rsidRDefault="00662DB8" w:rsidP="00662DB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B8">
        <w:rPr>
          <w:rFonts w:ascii="Times New Roman" w:eastAsia="Calibri" w:hAnsi="Times New Roman" w:cs="Times New Roman"/>
          <w:sz w:val="24"/>
          <w:szCs w:val="24"/>
        </w:rPr>
        <w:t xml:space="preserve">Uvidom u Obrtni Registar Ministarstva gospodarstva, poduzetništva i obrta utvrđeno je da je pod MBO: 90379110 upisan obrt naziva POLJOPRIVREDNA PROIZVODNJA I USLUGE "MALNAR", u vlasništvu dužnosnika Ivice Malnara. Navedeni obrt upisan je u Registar 14. siječnja 1999.g. U Registru nije navedeno da dužnosnik obrt vodi putem poslovođe. </w:t>
      </w:r>
    </w:p>
    <w:p w14:paraId="04412E04" w14:textId="77777777" w:rsidR="00662DB8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538F0E2B" w14:textId="77777777" w:rsidR="00662DB8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>
        <w:rPr>
          <w:rFonts w:ascii="Times New Roman" w:hAnsi="Times New Roman" w:cs="Times New Roman"/>
          <w:b/>
          <w:sz w:val="24"/>
          <w:szCs w:val="24"/>
        </w:rPr>
        <w:t>obrtnici</w:t>
      </w:r>
      <w:r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321F62BC" w14:textId="77777777" w:rsidR="00662DB8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upravljanje obrtom predstavlja obavljanje poslova upravljanja u poslovnom subjektu, pa bi stoga upravljanje obrtom uz istovremeno obnašanje dužnosti zamjenika gradonačelnika predstavljalo povredu članka 14. stavak 1. ZSSI-a. </w:t>
      </w:r>
    </w:p>
    <w:p w14:paraId="791B9B56" w14:textId="77777777" w:rsidR="00662DB8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Napominje se da je člankom 28. Zakona o obrtu („Narodne novine“, broj: 143/13.) propisano da obrtnik može obrt voditi sam ili putem poslovođe koji mora biti u radnom odnosu kod obrtnika i ispunjavati uvjete propisane u navedenom zakonu, koji će obrt voditi u ime i za račun obrtnika, dok je člankom 29. Zakona o obrtu propisano da vođenje obrta putem poslovođe obrtnik prijavljuje mjesno nadležnom uredu državne uprave u županiji na čijem području se nalazi sjedište obrta, koje rješenjem utvrđuje vođenje obrta putem poslovođe i obavlja upis u Obrtni registar. </w:t>
      </w:r>
    </w:p>
    <w:p w14:paraId="332338AA" w14:textId="77777777" w:rsidR="00662DB8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obrt POLJOPRIVREDNA PROIZVODNJA I USLUGE "MALNAR", u vlasništvu dužnosnika Ivice Malnara, u Obrtnom registru upisan je podatak da je pretežita djelatnost obrta uzgoj žitarica (osim riže), mahunarki i uljanog sjemenja. U podacima upisanim u izvatku iz obrtnog registra nije navedeno da bi navedeni obrt imao drugu osobu zaposlenu radi obavljanja funkcije poslovođe. Obrtni registar je, sukladno članku 13. stavku 1. Zakona o obrtu, javna knjiga te se podaci upisani u istom registru smatraju točnim i istinitim. </w:t>
      </w:r>
    </w:p>
    <w:p w14:paraId="1162A46B" w14:textId="23713936" w:rsidR="00616A50" w:rsidRPr="0027549F" w:rsidRDefault="00662DB8" w:rsidP="00662D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iz gore navedenih podataka i dokumentacije te očitovanja samog dužnosnika Povjerenstvo je utvrdilo kako je 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Ivica Malnar 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 xml:space="preserve">istovremeno uz obnašanje dužnosti zamjenika </w:t>
      </w:r>
      <w:r>
        <w:rPr>
          <w:rFonts w:ascii="Times New Roman" w:eastAsia="Calibri" w:hAnsi="Times New Roman" w:cs="Times New Roman"/>
          <w:sz w:val="24"/>
          <w:szCs w:val="24"/>
        </w:rPr>
        <w:t>gradonačelnika Grada Kutjeva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 xml:space="preserve">, od stupanja na dužnost </w:t>
      </w:r>
      <w:r>
        <w:rPr>
          <w:rFonts w:ascii="Times New Roman" w:eastAsia="Calibri" w:hAnsi="Times New Roman" w:cs="Times New Roman"/>
          <w:sz w:val="24"/>
          <w:szCs w:val="24"/>
        </w:rPr>
        <w:t>11. travnja 2014.g.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 xml:space="preserve"> do dana donošenja predmetne Odluke, obavljao i </w:t>
      </w:r>
      <w:r>
        <w:rPr>
          <w:rFonts w:ascii="Times New Roman" w:eastAsia="Calibri" w:hAnsi="Times New Roman" w:cs="Times New Roman"/>
          <w:sz w:val="24"/>
          <w:szCs w:val="24"/>
        </w:rPr>
        <w:t>poslove</w:t>
      </w:r>
      <w:r w:rsidRPr="00662DB8">
        <w:rPr>
          <w:rFonts w:ascii="Times New Roman" w:eastAsia="Calibri" w:hAnsi="Times New Roman" w:cs="Times New Roman"/>
          <w:sz w:val="24"/>
          <w:szCs w:val="24"/>
        </w:rPr>
        <w:t xml:space="preserve"> upravljanja u obrtu POLJOPRIVREDNA PROIZVODNJA I USLUGE „MALNAR“ u vlasništvu dužnosnika</w:t>
      </w:r>
      <w:r w:rsidR="00627C3F" w:rsidRPr="0027549F">
        <w:rPr>
          <w:rFonts w:ascii="Times New Roman" w:eastAsia="Calibri" w:hAnsi="Times New Roman" w:cs="Times New Roman"/>
          <w:sz w:val="24"/>
          <w:szCs w:val="24"/>
        </w:rPr>
        <w:t>, što je protivno zabrani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članka 14. stavka 1. ZSSI-a te je odlučilo 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>kao u točk</w:t>
      </w:r>
      <w:r>
        <w:rPr>
          <w:rFonts w:ascii="Times New Roman" w:eastAsia="Calibri" w:hAnsi="Times New Roman" w:cs="Times New Roman"/>
          <w:sz w:val="24"/>
          <w:szCs w:val="24"/>
        </w:rPr>
        <w:t>i I.</w:t>
      </w:r>
      <w:r w:rsidR="00616A50" w:rsidRPr="0027549F">
        <w:rPr>
          <w:rFonts w:ascii="Times New Roman" w:eastAsia="Calibri" w:hAnsi="Times New Roman" w:cs="Times New Roman"/>
          <w:sz w:val="24"/>
          <w:szCs w:val="24"/>
        </w:rPr>
        <w:t xml:space="preserve"> izreke ove Odluke.</w:t>
      </w:r>
    </w:p>
    <w:p w14:paraId="33E9345A" w14:textId="46FCA768" w:rsidR="00F23B11" w:rsidRDefault="00F23B11" w:rsidP="00F23B1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navode dužnosnika Povjerenstvo napominje kako isti ne isključuju odgovornost dužnosnika za utvrđenu povredu Zakona. Zabrana iz članka 14. stavka 1. ZSSI-a propisana je beziznimno te se dužnosnik navedenog ograničenja ne može osloboditi zbog ugovornih obveza koje je preuzeo prije stupanja na dužnost. Dužnosnik je osobno odgovoran za </w:t>
      </w:r>
      <w:r w:rsidR="00377981">
        <w:rPr>
          <w:rFonts w:ascii="Times New Roman" w:eastAsia="Calibri" w:hAnsi="Times New Roman" w:cs="Times New Roman"/>
          <w:sz w:val="24"/>
          <w:szCs w:val="24"/>
        </w:rPr>
        <w:t xml:space="preserve">postupanje sukladno odredbama ZSSI-a te </w:t>
      </w:r>
      <w:r w:rsidR="004D7BE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77981">
        <w:rPr>
          <w:rFonts w:ascii="Times New Roman" w:eastAsia="Calibri" w:hAnsi="Times New Roman" w:cs="Times New Roman"/>
          <w:sz w:val="24"/>
          <w:szCs w:val="24"/>
        </w:rPr>
        <w:t>prilikom stupanja na dužnost mora</w:t>
      </w:r>
      <w:r w:rsidR="004D7BEB">
        <w:rPr>
          <w:rFonts w:ascii="Times New Roman" w:eastAsia="Calibri" w:hAnsi="Times New Roman" w:cs="Times New Roman"/>
          <w:sz w:val="24"/>
          <w:szCs w:val="24"/>
        </w:rPr>
        <w:t>o</w:t>
      </w:r>
      <w:r w:rsidR="00377981">
        <w:rPr>
          <w:rFonts w:ascii="Times New Roman" w:eastAsia="Calibri" w:hAnsi="Times New Roman" w:cs="Times New Roman"/>
          <w:sz w:val="24"/>
          <w:szCs w:val="24"/>
        </w:rPr>
        <w:t xml:space="preserve"> biti svjestan svih ograničenja koja mu preuzimanjem javne dužnosti Zakon nameće.</w:t>
      </w:r>
    </w:p>
    <w:p w14:paraId="1691E53C" w14:textId="74BDE438" w:rsidR="00F23B11" w:rsidRPr="0027549F" w:rsidRDefault="00616A50" w:rsidP="00F23B1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obzirom da se dužnosnik </w:t>
      </w:r>
      <w:r w:rsidR="00662DB8">
        <w:rPr>
          <w:rFonts w:ascii="Times New Roman" w:eastAsia="Calibri" w:hAnsi="Times New Roman" w:cs="Times New Roman"/>
          <w:sz w:val="24"/>
          <w:szCs w:val="24"/>
        </w:rPr>
        <w:t>Ivica Malnar</w:t>
      </w: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 u trenutku donošenja predmetne Odluke i dalje nalazi u povredi članka 14. stavka 1. ZSSI-a, Povjerenstvo je odlučilo kao u točki V. izreke ove odluke.</w:t>
      </w:r>
    </w:p>
    <w:p w14:paraId="22F6955F" w14:textId="7F888F27" w:rsidR="00662DB8" w:rsidRDefault="00F23B11" w:rsidP="00627C3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č</w:t>
      </w:r>
      <w:r w:rsidR="00662DB8" w:rsidRPr="00662DB8">
        <w:rPr>
          <w:rFonts w:ascii="Times New Roman" w:eastAsia="Calibri" w:hAnsi="Times New Roman" w:cs="Times New Roman"/>
          <w:sz w:val="24"/>
          <w:szCs w:val="24"/>
        </w:rPr>
        <w:t>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 Stavkom 3. istog članka propisano je da je dužnosnik dužan u roku od 30 dana od dana stupanja na dužnost izvijestiti Povjerenstvo o nazivu, osobnom identifikacijskom broju i sjedištu poslovnog subjekta iz stavka 1. i 2. toga članka te je dužan redovito izvještavati Povjerenstvo o svim nastalim promjenama podataka o poslovnim subjektima u odnosu na koje ne smije stupati u poslovni odnos sukladno stavcima 1. i 2. toga članka u roku od 30 dana od nastale promjene. Stavkom 5. istog članka propisano je da su pravni poslovi sklopljeni protivno odredbama stavka 1. i 2. toga članka ništetni te da će Povjerenstvo bez odgađanja dostaviti predmet nadležnom državnom odvjetništvu na daljnje postupanje radi utvrđenja ništetnosti pravnog posla.</w:t>
      </w:r>
    </w:p>
    <w:p w14:paraId="41096478" w14:textId="11BF92E5" w:rsidR="00967A43" w:rsidRPr="0027549F" w:rsidRDefault="00F23B11" w:rsidP="00F23B1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627C3F" w:rsidRPr="0027549F">
        <w:rPr>
          <w:rFonts w:ascii="Times New Roman" w:eastAsia="Calibri" w:hAnsi="Times New Roman" w:cs="Times New Roman"/>
          <w:sz w:val="24"/>
          <w:szCs w:val="24"/>
        </w:rPr>
        <w:t xml:space="preserve">ovjerenstvo je u predmetnom postupku također utvrdilo i kako </w:t>
      </w:r>
      <w:r>
        <w:rPr>
          <w:rFonts w:ascii="Times New Roman" w:eastAsia="Calibri" w:hAnsi="Times New Roman" w:cs="Times New Roman"/>
          <w:sz w:val="24"/>
          <w:szCs w:val="24"/>
        </w:rPr>
        <w:t>je Grad Kutjevo</w:t>
      </w:r>
      <w:r w:rsidR="00627C3F" w:rsidRPr="0027549F">
        <w:rPr>
          <w:rFonts w:ascii="Times New Roman" w:eastAsia="Calibri" w:hAnsi="Times New Roman" w:cs="Times New Roman"/>
          <w:sz w:val="24"/>
          <w:szCs w:val="24"/>
        </w:rPr>
        <w:t xml:space="preserve">, kao tijelo javne vlasti u kojem dužnosnik obnaša dužnost, ulazilo u poslovni odnos s poslovnim subjektom </w:t>
      </w:r>
      <w:r>
        <w:rPr>
          <w:rFonts w:ascii="Times New Roman" w:eastAsia="Calibri" w:hAnsi="Times New Roman" w:cs="Times New Roman"/>
          <w:sz w:val="24"/>
          <w:szCs w:val="24"/>
        </w:rPr>
        <w:t>Obrt</w:t>
      </w:r>
      <w:r w:rsidRPr="00F23B11">
        <w:rPr>
          <w:rFonts w:ascii="Times New Roman" w:eastAsia="Calibri" w:hAnsi="Times New Roman" w:cs="Times New Roman"/>
          <w:sz w:val="24"/>
          <w:szCs w:val="24"/>
        </w:rPr>
        <w:t xml:space="preserve"> POLJOPRIVREDNA PROIZVODNJA I USLUGE "MALNAR" u vlasništvu dužnosnika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to na temelju </w:t>
      </w:r>
      <w:r w:rsidRPr="00F23B11">
        <w:rPr>
          <w:rFonts w:ascii="Times New Roman" w:eastAsia="Calibri" w:hAnsi="Times New Roman" w:cs="Times New Roman"/>
          <w:sz w:val="24"/>
          <w:szCs w:val="24"/>
        </w:rPr>
        <w:t>Ugovora o sufinanciranju doprinosa iz plaće, KLASA: 402-08/18-01/04, URBROJ: 2177/06-0</w:t>
      </w:r>
      <w:r>
        <w:rPr>
          <w:rFonts w:ascii="Times New Roman" w:eastAsia="Calibri" w:hAnsi="Times New Roman" w:cs="Times New Roman"/>
          <w:sz w:val="24"/>
          <w:szCs w:val="24"/>
        </w:rPr>
        <w:t xml:space="preserve">1-18-19 od 24. kolovoza 2018.g. </w:t>
      </w:r>
      <w:r w:rsidR="00967A43" w:rsidRPr="0027549F">
        <w:rPr>
          <w:rFonts w:ascii="Times New Roman" w:eastAsia="Calibri" w:hAnsi="Times New Roman" w:cs="Times New Roman"/>
          <w:sz w:val="24"/>
          <w:szCs w:val="24"/>
        </w:rPr>
        <w:t>Stupanje u navedeni poslovni odnos predstavlja povredu članka 17. stavka 1. ZSS</w:t>
      </w:r>
      <w:r>
        <w:rPr>
          <w:rFonts w:ascii="Times New Roman" w:eastAsia="Calibri" w:hAnsi="Times New Roman" w:cs="Times New Roman"/>
          <w:sz w:val="24"/>
          <w:szCs w:val="24"/>
        </w:rPr>
        <w:t xml:space="preserve">I-a te je odlučeno kao u točki </w:t>
      </w:r>
      <w:r w:rsidR="00967A43" w:rsidRPr="0027549F">
        <w:rPr>
          <w:rFonts w:ascii="Times New Roman" w:eastAsia="Calibri" w:hAnsi="Times New Roman" w:cs="Times New Roman"/>
          <w:sz w:val="24"/>
          <w:szCs w:val="24"/>
        </w:rPr>
        <w:t>II. izreke ove Odluke.</w:t>
      </w:r>
    </w:p>
    <w:p w14:paraId="55627667" w14:textId="03215F56" w:rsidR="00627C3F" w:rsidRPr="0027549F" w:rsidRDefault="00627C3F" w:rsidP="00627C3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7A43" w:rsidRPr="0027549F">
        <w:rPr>
          <w:rFonts w:ascii="Times New Roman" w:eastAsia="Calibri" w:hAnsi="Times New Roman" w:cs="Times New Roman"/>
          <w:sz w:val="24"/>
          <w:szCs w:val="24"/>
        </w:rPr>
        <w:t xml:space="preserve">Slijedom članka 17. stavka 5. ZSSI-a, kojim je propisano da su pravni poslovi sklopljeni protivno odredbama stavka 1. i 2. toga članka ništetni te da će Povjerenstvo bez odgađanja dostaviti predmet nadležnom državnom odvjetništvu na daljnje postupanje radi utvrđenja ništetnosti pravnog posla, odlučeno je kao u točki </w:t>
      </w:r>
      <w:r w:rsidR="00F23B11">
        <w:rPr>
          <w:rFonts w:ascii="Times New Roman" w:eastAsia="Calibri" w:hAnsi="Times New Roman" w:cs="Times New Roman"/>
          <w:sz w:val="24"/>
          <w:szCs w:val="24"/>
        </w:rPr>
        <w:t>I</w:t>
      </w:r>
      <w:r w:rsidR="00967A43" w:rsidRPr="0027549F">
        <w:rPr>
          <w:rFonts w:ascii="Times New Roman" w:eastAsia="Calibri" w:hAnsi="Times New Roman" w:cs="Times New Roman"/>
          <w:sz w:val="24"/>
          <w:szCs w:val="24"/>
        </w:rPr>
        <w:t>V. izreke.</w:t>
      </w:r>
    </w:p>
    <w:p w14:paraId="5C64D1DC" w14:textId="14590288" w:rsidR="007E5471" w:rsidRPr="0027549F" w:rsidRDefault="007E5471" w:rsidP="007E547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Prilikom odmjeravanja vrste i visine sankcije Povjerenstvo je ocijenilo sve okolnosti o kojima ovisi odgovornost dužnosnika za počinjenu povredu ZSSI-a, kao i težinu nastalih posljedica povrede. Kao okolnost koja je utjecala na nužnost izricanja sankcije obustave isplate dijela neto mjesečne plaće kao teže vrste sankcije, Povjerenstvo je cijenilo činjenicu da </w:t>
      </w:r>
      <w:r w:rsidR="00663556" w:rsidRPr="0027549F">
        <w:rPr>
          <w:rFonts w:ascii="Times New Roman" w:hAnsi="Times New Roman" w:cs="Times New Roman"/>
          <w:sz w:val="24"/>
          <w:szCs w:val="24"/>
        </w:rPr>
        <w:t xml:space="preserve">je </w:t>
      </w:r>
      <w:r w:rsidRPr="0027549F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63556" w:rsidRPr="0027549F">
        <w:rPr>
          <w:rFonts w:ascii="Times New Roman" w:hAnsi="Times New Roman" w:cs="Times New Roman"/>
          <w:sz w:val="24"/>
          <w:szCs w:val="24"/>
        </w:rPr>
        <w:t xml:space="preserve">počinio više različitih povreda </w:t>
      </w:r>
      <w:r w:rsidRPr="0027549F">
        <w:rPr>
          <w:rFonts w:ascii="Times New Roman" w:hAnsi="Times New Roman" w:cs="Times New Roman"/>
          <w:sz w:val="24"/>
          <w:szCs w:val="24"/>
        </w:rPr>
        <w:t xml:space="preserve">ZSSI. </w:t>
      </w:r>
    </w:p>
    <w:p w14:paraId="22D3DAF0" w14:textId="687596B3" w:rsidR="007E5471" w:rsidRPr="0027549F" w:rsidRDefault="007E5471" w:rsidP="007E547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Kao okolnost koja je utjecala na izricanje </w:t>
      </w:r>
      <w:r w:rsidR="00663556" w:rsidRPr="0027549F">
        <w:rPr>
          <w:rFonts w:ascii="Times New Roman" w:hAnsi="Times New Roman" w:cs="Times New Roman"/>
          <w:sz w:val="24"/>
          <w:szCs w:val="24"/>
        </w:rPr>
        <w:t xml:space="preserve">više </w:t>
      </w:r>
      <w:r w:rsidRPr="0027549F">
        <w:rPr>
          <w:rFonts w:ascii="Times New Roman" w:hAnsi="Times New Roman" w:cs="Times New Roman"/>
          <w:sz w:val="24"/>
          <w:szCs w:val="24"/>
        </w:rPr>
        <w:t>sankcije unutar propisanog raspona, Povjerenstvo je cijenilo okolnost</w:t>
      </w:r>
      <w:r w:rsidR="00CB411A" w:rsidRPr="0027549F">
        <w:rPr>
          <w:rFonts w:ascii="Times New Roman" w:hAnsi="Times New Roman" w:cs="Times New Roman"/>
          <w:sz w:val="24"/>
          <w:szCs w:val="24"/>
        </w:rPr>
        <w:t>i</w:t>
      </w:r>
      <w:r w:rsidRPr="0027549F">
        <w:rPr>
          <w:rFonts w:ascii="Times New Roman" w:hAnsi="Times New Roman" w:cs="Times New Roman"/>
          <w:sz w:val="24"/>
          <w:szCs w:val="24"/>
        </w:rPr>
        <w:t xml:space="preserve"> da </w:t>
      </w:r>
      <w:r w:rsidR="00967A43" w:rsidRPr="0027549F">
        <w:rPr>
          <w:rFonts w:ascii="Times New Roman" w:hAnsi="Times New Roman" w:cs="Times New Roman"/>
          <w:sz w:val="24"/>
          <w:szCs w:val="24"/>
        </w:rPr>
        <w:t>se</w:t>
      </w:r>
      <w:r w:rsidR="00BB75C5" w:rsidRPr="0027549F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967A43" w:rsidRPr="0027549F">
        <w:rPr>
          <w:rFonts w:ascii="Times New Roman" w:hAnsi="Times New Roman" w:cs="Times New Roman"/>
          <w:sz w:val="24"/>
          <w:szCs w:val="24"/>
        </w:rPr>
        <w:t>duže vremensko razdoblje nalazi u utvrđenim povredama Zakona.</w:t>
      </w:r>
      <w:r w:rsidR="00663556" w:rsidRPr="0027549F">
        <w:rPr>
          <w:sz w:val="24"/>
          <w:szCs w:val="24"/>
        </w:rPr>
        <w:t xml:space="preserve"> </w:t>
      </w:r>
      <w:r w:rsidR="00663556" w:rsidRPr="0027549F">
        <w:rPr>
          <w:rFonts w:ascii="Times New Roman" w:hAnsi="Times New Roman" w:cs="Times New Roman"/>
          <w:sz w:val="24"/>
          <w:szCs w:val="24"/>
        </w:rPr>
        <w:t>Kao okolnost koja je utjecala na izricanje niže sankcije unutar propisanog raspona Povjerenstvo je cijenilo okolnost</w:t>
      </w:r>
      <w:r w:rsidR="00CB411A" w:rsidRPr="0027549F">
        <w:rPr>
          <w:rFonts w:ascii="Times New Roman" w:hAnsi="Times New Roman" w:cs="Times New Roman"/>
          <w:sz w:val="24"/>
          <w:szCs w:val="24"/>
        </w:rPr>
        <w:t xml:space="preserve"> da dužnosnik </w:t>
      </w:r>
      <w:r w:rsidR="00967A43" w:rsidRPr="0027549F">
        <w:rPr>
          <w:rFonts w:ascii="Times New Roman" w:hAnsi="Times New Roman" w:cs="Times New Roman"/>
          <w:sz w:val="24"/>
          <w:szCs w:val="24"/>
        </w:rPr>
        <w:t>dužnost obnaša kao volonter</w:t>
      </w:r>
      <w:r w:rsidR="00BB75C5" w:rsidRPr="0027549F">
        <w:rPr>
          <w:rFonts w:ascii="Times New Roman" w:hAnsi="Times New Roman" w:cs="Times New Roman"/>
          <w:sz w:val="24"/>
          <w:szCs w:val="24"/>
        </w:rPr>
        <w:t>.</w:t>
      </w:r>
      <w:r w:rsidR="00CB411A" w:rsidRPr="00275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C2D19" w14:textId="759D2E2E" w:rsidR="0006288A" w:rsidRPr="0027549F" w:rsidRDefault="007E5471" w:rsidP="000628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lastRenderedPageBreak/>
        <w:t xml:space="preserve">Povjerenstvo smatra da je za utvrđenu povredu ZSSI-a primjerena sankcija obustava isplate dijela neto plaće u iznosu od </w:t>
      </w:r>
      <w:r w:rsidR="004D7BEB">
        <w:rPr>
          <w:rFonts w:ascii="Times New Roman" w:hAnsi="Times New Roman" w:cs="Times New Roman"/>
          <w:sz w:val="24"/>
          <w:szCs w:val="24"/>
        </w:rPr>
        <w:t>2.000,00</w:t>
      </w:r>
      <w:r w:rsidRPr="0027549F">
        <w:rPr>
          <w:rFonts w:ascii="Times New Roman" w:hAnsi="Times New Roman" w:cs="Times New Roman"/>
          <w:sz w:val="24"/>
          <w:szCs w:val="24"/>
        </w:rPr>
        <w:t xml:space="preserve"> kn, </w:t>
      </w:r>
      <w:r w:rsidR="0006288A" w:rsidRPr="0027549F">
        <w:rPr>
          <w:rFonts w:ascii="Times New Roman" w:hAnsi="Times New Roman" w:cs="Times New Roman"/>
          <w:sz w:val="24"/>
          <w:szCs w:val="24"/>
        </w:rPr>
        <w:t>koja će trajati</w:t>
      </w:r>
      <w:r w:rsidR="00C403C7" w:rsidRPr="0027549F">
        <w:rPr>
          <w:rFonts w:ascii="Times New Roman" w:hAnsi="Times New Roman" w:cs="Times New Roman"/>
          <w:sz w:val="24"/>
          <w:szCs w:val="24"/>
        </w:rPr>
        <w:t xml:space="preserve"> </w:t>
      </w:r>
      <w:r w:rsidR="004D7BEB">
        <w:rPr>
          <w:rFonts w:ascii="Times New Roman" w:hAnsi="Times New Roman" w:cs="Times New Roman"/>
          <w:sz w:val="24"/>
          <w:szCs w:val="24"/>
        </w:rPr>
        <w:t xml:space="preserve">dva mjeseca </w:t>
      </w:r>
      <w:r w:rsidR="0006288A" w:rsidRPr="0027549F">
        <w:rPr>
          <w:rFonts w:ascii="Times New Roman" w:hAnsi="Times New Roman" w:cs="Times New Roman"/>
          <w:sz w:val="24"/>
          <w:szCs w:val="24"/>
        </w:rPr>
        <w:t>te će se izvršiti u</w:t>
      </w:r>
      <w:r w:rsidR="004D7BEB">
        <w:rPr>
          <w:rFonts w:ascii="Times New Roman" w:hAnsi="Times New Roman" w:cs="Times New Roman"/>
          <w:sz w:val="24"/>
          <w:szCs w:val="24"/>
        </w:rPr>
        <w:t xml:space="preserve"> dva </w:t>
      </w:r>
      <w:r w:rsidR="0006288A" w:rsidRPr="0027549F">
        <w:rPr>
          <w:rFonts w:ascii="Times New Roman" w:hAnsi="Times New Roman" w:cs="Times New Roman"/>
          <w:sz w:val="24"/>
          <w:szCs w:val="24"/>
        </w:rPr>
        <w:t>jednak</w:t>
      </w:r>
      <w:r w:rsidR="004D7BEB">
        <w:rPr>
          <w:rFonts w:ascii="Times New Roman" w:hAnsi="Times New Roman" w:cs="Times New Roman"/>
          <w:sz w:val="24"/>
          <w:szCs w:val="24"/>
        </w:rPr>
        <w:t>a</w:t>
      </w:r>
      <w:r w:rsidR="0006288A" w:rsidRPr="0027549F">
        <w:rPr>
          <w:rFonts w:ascii="Times New Roman" w:hAnsi="Times New Roman" w:cs="Times New Roman"/>
          <w:sz w:val="24"/>
          <w:szCs w:val="24"/>
        </w:rPr>
        <w:t xml:space="preserve"> uzastopn</w:t>
      </w:r>
      <w:r w:rsidR="004D7BEB">
        <w:rPr>
          <w:rFonts w:ascii="Times New Roman" w:hAnsi="Times New Roman" w:cs="Times New Roman"/>
          <w:sz w:val="24"/>
          <w:szCs w:val="24"/>
        </w:rPr>
        <w:t>a</w:t>
      </w:r>
      <w:r w:rsidR="0006288A" w:rsidRPr="0027549F">
        <w:rPr>
          <w:rFonts w:ascii="Times New Roman" w:hAnsi="Times New Roman" w:cs="Times New Roman"/>
          <w:sz w:val="24"/>
          <w:szCs w:val="24"/>
        </w:rPr>
        <w:t xml:space="preserve"> mjesečn</w:t>
      </w:r>
      <w:r w:rsidR="004D7BEB">
        <w:rPr>
          <w:rFonts w:ascii="Times New Roman" w:hAnsi="Times New Roman" w:cs="Times New Roman"/>
          <w:sz w:val="24"/>
          <w:szCs w:val="24"/>
        </w:rPr>
        <w:t>a</w:t>
      </w:r>
      <w:r w:rsidR="0006288A" w:rsidRPr="0027549F">
        <w:rPr>
          <w:rFonts w:ascii="Times New Roman" w:hAnsi="Times New Roman" w:cs="Times New Roman"/>
          <w:sz w:val="24"/>
          <w:szCs w:val="24"/>
        </w:rPr>
        <w:t xml:space="preserve"> obroka, svaki u pojedinačnom mjesečnom iznosu od </w:t>
      </w:r>
      <w:r w:rsidR="004D7BEB">
        <w:rPr>
          <w:rFonts w:ascii="Times New Roman" w:hAnsi="Times New Roman" w:cs="Times New Roman"/>
          <w:sz w:val="24"/>
          <w:szCs w:val="24"/>
        </w:rPr>
        <w:t xml:space="preserve">1.000,00 </w:t>
      </w:r>
      <w:r w:rsidR="0006288A" w:rsidRPr="0027549F">
        <w:rPr>
          <w:rFonts w:ascii="Times New Roman" w:hAnsi="Times New Roman" w:cs="Times New Roman"/>
          <w:sz w:val="24"/>
          <w:szCs w:val="24"/>
        </w:rPr>
        <w:t>kn</w:t>
      </w:r>
      <w:r w:rsidRPr="0027549F">
        <w:rPr>
          <w:rFonts w:ascii="Times New Roman" w:hAnsi="Times New Roman" w:cs="Times New Roman"/>
          <w:sz w:val="24"/>
          <w:szCs w:val="24"/>
        </w:rPr>
        <w:t>.</w:t>
      </w:r>
      <w:r w:rsidR="0006288A" w:rsidRPr="00275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45147" w14:textId="576AFE6F" w:rsidR="007E5471" w:rsidRPr="0027549F" w:rsidRDefault="007E5471" w:rsidP="0006288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akta.</w:t>
      </w:r>
    </w:p>
    <w:p w14:paraId="7AA3F3C6" w14:textId="41864E46" w:rsidR="001463D0" w:rsidRPr="0027549F" w:rsidRDefault="007E5471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49F">
        <w:rPr>
          <w:rFonts w:ascii="Times New Roman" w:hAnsi="Times New Roman" w:cs="Times New Roman"/>
          <w:sz w:val="24"/>
          <w:szCs w:val="24"/>
        </w:rPr>
        <w:tab/>
      </w:r>
      <w:r w:rsidRPr="0027549F">
        <w:rPr>
          <w:rFonts w:ascii="Times New Roman" w:hAnsi="Times New Roman" w:cs="Times New Roman"/>
          <w:sz w:val="24"/>
          <w:szCs w:val="24"/>
        </w:rPr>
        <w:tab/>
      </w:r>
      <w:r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  <w:t xml:space="preserve">PREDSJEDNICA POVJERENSTVA   </w:t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1463D0" w:rsidRPr="0027549F">
        <w:rPr>
          <w:rFonts w:ascii="Times New Roman" w:hAnsi="Times New Roman" w:cs="Times New Roman"/>
          <w:sz w:val="24"/>
          <w:szCs w:val="24"/>
        </w:rPr>
        <w:tab/>
      </w:r>
      <w:r w:rsidR="00663556" w:rsidRPr="0027549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28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63D0" w:rsidRPr="0027549F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26590E6D" w14:textId="77777777" w:rsidR="005828AF" w:rsidRDefault="005828AF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7" w14:textId="650FB329" w:rsidR="001463D0" w:rsidRPr="0027549F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49F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27549F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111D7ADB" w14:textId="77777777" w:rsidR="0006288A" w:rsidRPr="0027549F" w:rsidRDefault="0006288A" w:rsidP="00E90B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A3F3CA" w14:textId="77777777" w:rsidR="001463D0" w:rsidRPr="0027549F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27549F">
        <w:rPr>
          <w:rFonts w:ascii="Times New Roman" w:hAnsi="Times New Roman" w:cs="Times New Roman"/>
          <w:sz w:val="24"/>
          <w:szCs w:val="24"/>
        </w:rPr>
        <w:tab/>
      </w:r>
    </w:p>
    <w:p w14:paraId="7AA3F3CB" w14:textId="03B71A86" w:rsidR="001463D0" w:rsidRPr="0027549F" w:rsidRDefault="001463D0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23B11">
        <w:rPr>
          <w:rFonts w:ascii="Times New Roman" w:hAnsi="Times New Roman" w:cs="Times New Roman"/>
          <w:sz w:val="24"/>
          <w:szCs w:val="24"/>
        </w:rPr>
        <w:t>Ivica Malnar</w:t>
      </w:r>
      <w:r w:rsidRPr="0027549F">
        <w:rPr>
          <w:rFonts w:ascii="Times New Roman" w:hAnsi="Times New Roman" w:cs="Times New Roman"/>
          <w:sz w:val="24"/>
          <w:szCs w:val="24"/>
        </w:rPr>
        <w:t xml:space="preserve">, </w:t>
      </w:r>
      <w:r w:rsidR="00DD6F60" w:rsidRPr="0027549F">
        <w:rPr>
          <w:rFonts w:ascii="Times New Roman" w:hAnsi="Times New Roman" w:cs="Times New Roman"/>
          <w:sz w:val="24"/>
          <w:szCs w:val="24"/>
        </w:rPr>
        <w:t>ele</w:t>
      </w:r>
      <w:r w:rsidR="00994505" w:rsidRPr="0027549F">
        <w:rPr>
          <w:rFonts w:ascii="Times New Roman" w:hAnsi="Times New Roman" w:cs="Times New Roman"/>
          <w:sz w:val="24"/>
          <w:szCs w:val="24"/>
        </w:rPr>
        <w:t>ktroničkom</w:t>
      </w:r>
      <w:r w:rsidR="00663556" w:rsidRPr="0027549F">
        <w:rPr>
          <w:rFonts w:ascii="Times New Roman" w:hAnsi="Times New Roman" w:cs="Times New Roman"/>
          <w:sz w:val="24"/>
          <w:szCs w:val="24"/>
        </w:rPr>
        <w:t xml:space="preserve"> dostav</w:t>
      </w:r>
      <w:r w:rsidR="00994505" w:rsidRPr="0027549F">
        <w:rPr>
          <w:rFonts w:ascii="Times New Roman" w:hAnsi="Times New Roman" w:cs="Times New Roman"/>
          <w:sz w:val="24"/>
          <w:szCs w:val="24"/>
        </w:rPr>
        <w:t>om</w:t>
      </w:r>
    </w:p>
    <w:p w14:paraId="7AA3F3CC" w14:textId="77777777" w:rsidR="001463D0" w:rsidRPr="0027549F" w:rsidRDefault="001463D0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A3F3CD" w14:textId="77777777" w:rsidR="001463D0" w:rsidRPr="0027549F" w:rsidRDefault="001463D0" w:rsidP="00E90B5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9F">
        <w:rPr>
          <w:rFonts w:ascii="Times New Roman" w:hAnsi="Times New Roman" w:cs="Times New Roman"/>
          <w:sz w:val="24"/>
          <w:szCs w:val="24"/>
        </w:rPr>
        <w:t>Pismohrana</w:t>
      </w:r>
    </w:p>
    <w:sectPr w:rsidR="001463D0" w:rsidRPr="0027549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1714" w14:textId="77777777" w:rsidR="009A12AB" w:rsidRDefault="009A12AB" w:rsidP="005B5818">
      <w:pPr>
        <w:spacing w:after="0" w:line="240" w:lineRule="auto"/>
      </w:pPr>
      <w:r>
        <w:separator/>
      </w:r>
    </w:p>
  </w:endnote>
  <w:endnote w:type="continuationSeparator" w:id="0">
    <w:p w14:paraId="2C2EBC84" w14:textId="77777777" w:rsidR="009A12AB" w:rsidRDefault="009A12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DDC7D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440AE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38C77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1A6A" w14:textId="77777777" w:rsidR="009A12AB" w:rsidRDefault="009A12AB" w:rsidP="005B5818">
      <w:pPr>
        <w:spacing w:after="0" w:line="240" w:lineRule="auto"/>
      </w:pPr>
      <w:r>
        <w:separator/>
      </w:r>
    </w:p>
  </w:footnote>
  <w:footnote w:type="continuationSeparator" w:id="0">
    <w:p w14:paraId="120680B9" w14:textId="77777777" w:rsidR="009A12AB" w:rsidRDefault="009A12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2E06A1DB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A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7AE1"/>
    <w:multiLevelType w:val="hybridMultilevel"/>
    <w:tmpl w:val="98BAB44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288A"/>
    <w:rsid w:val="000664D1"/>
    <w:rsid w:val="00067EC1"/>
    <w:rsid w:val="000A3B97"/>
    <w:rsid w:val="000E75E4"/>
    <w:rsid w:val="00101F03"/>
    <w:rsid w:val="00112E23"/>
    <w:rsid w:val="001143FE"/>
    <w:rsid w:val="0012224D"/>
    <w:rsid w:val="00145760"/>
    <w:rsid w:val="001463D0"/>
    <w:rsid w:val="00155824"/>
    <w:rsid w:val="00170B34"/>
    <w:rsid w:val="001B186D"/>
    <w:rsid w:val="001B2FC6"/>
    <w:rsid w:val="001C2891"/>
    <w:rsid w:val="002076E4"/>
    <w:rsid w:val="002237D8"/>
    <w:rsid w:val="00227BF6"/>
    <w:rsid w:val="0023102B"/>
    <w:rsid w:val="0023718E"/>
    <w:rsid w:val="002541BE"/>
    <w:rsid w:val="00256EF4"/>
    <w:rsid w:val="00257D81"/>
    <w:rsid w:val="00275460"/>
    <w:rsid w:val="0027549F"/>
    <w:rsid w:val="00283011"/>
    <w:rsid w:val="00290B50"/>
    <w:rsid w:val="002940DD"/>
    <w:rsid w:val="00296618"/>
    <w:rsid w:val="002A7568"/>
    <w:rsid w:val="002C2815"/>
    <w:rsid w:val="002C4098"/>
    <w:rsid w:val="002D77AA"/>
    <w:rsid w:val="002E2EA5"/>
    <w:rsid w:val="002E5650"/>
    <w:rsid w:val="002F313C"/>
    <w:rsid w:val="002F72A9"/>
    <w:rsid w:val="003037A3"/>
    <w:rsid w:val="0032241E"/>
    <w:rsid w:val="00322DCD"/>
    <w:rsid w:val="00332D21"/>
    <w:rsid w:val="003416CC"/>
    <w:rsid w:val="00354459"/>
    <w:rsid w:val="00377981"/>
    <w:rsid w:val="003A31EE"/>
    <w:rsid w:val="003C019C"/>
    <w:rsid w:val="003C4B46"/>
    <w:rsid w:val="003F0C59"/>
    <w:rsid w:val="00406E92"/>
    <w:rsid w:val="00411522"/>
    <w:rsid w:val="004228EB"/>
    <w:rsid w:val="00440AE4"/>
    <w:rsid w:val="004A4DA4"/>
    <w:rsid w:val="004A5B81"/>
    <w:rsid w:val="004B12AF"/>
    <w:rsid w:val="004B2030"/>
    <w:rsid w:val="004B3E25"/>
    <w:rsid w:val="004C281F"/>
    <w:rsid w:val="004D0859"/>
    <w:rsid w:val="004D4A26"/>
    <w:rsid w:val="004D7BEB"/>
    <w:rsid w:val="0050146E"/>
    <w:rsid w:val="005058DB"/>
    <w:rsid w:val="00512887"/>
    <w:rsid w:val="005238B8"/>
    <w:rsid w:val="005828AF"/>
    <w:rsid w:val="005B5818"/>
    <w:rsid w:val="005D0895"/>
    <w:rsid w:val="00616A50"/>
    <w:rsid w:val="006178F8"/>
    <w:rsid w:val="00623ABB"/>
    <w:rsid w:val="00627C3F"/>
    <w:rsid w:val="006404B7"/>
    <w:rsid w:val="00644204"/>
    <w:rsid w:val="00647B1E"/>
    <w:rsid w:val="00654302"/>
    <w:rsid w:val="00655FCF"/>
    <w:rsid w:val="00662DB8"/>
    <w:rsid w:val="00663556"/>
    <w:rsid w:val="00664548"/>
    <w:rsid w:val="00681AE6"/>
    <w:rsid w:val="00693FD7"/>
    <w:rsid w:val="006A287D"/>
    <w:rsid w:val="006D7845"/>
    <w:rsid w:val="006E4FD8"/>
    <w:rsid w:val="00710F87"/>
    <w:rsid w:val="0071684E"/>
    <w:rsid w:val="007315B4"/>
    <w:rsid w:val="00747047"/>
    <w:rsid w:val="00751281"/>
    <w:rsid w:val="00793EC7"/>
    <w:rsid w:val="007B0891"/>
    <w:rsid w:val="007E1C41"/>
    <w:rsid w:val="007E5471"/>
    <w:rsid w:val="007F4384"/>
    <w:rsid w:val="00822580"/>
    <w:rsid w:val="00824B78"/>
    <w:rsid w:val="008250B0"/>
    <w:rsid w:val="0084642B"/>
    <w:rsid w:val="00870A3A"/>
    <w:rsid w:val="00891F1C"/>
    <w:rsid w:val="008E4642"/>
    <w:rsid w:val="009062CF"/>
    <w:rsid w:val="00913B0E"/>
    <w:rsid w:val="00920D6B"/>
    <w:rsid w:val="00945142"/>
    <w:rsid w:val="00964D27"/>
    <w:rsid w:val="00965145"/>
    <w:rsid w:val="00967A43"/>
    <w:rsid w:val="00994505"/>
    <w:rsid w:val="009A12AB"/>
    <w:rsid w:val="009A322F"/>
    <w:rsid w:val="009B0DB7"/>
    <w:rsid w:val="009D6DA2"/>
    <w:rsid w:val="009E6644"/>
    <w:rsid w:val="009E7D1F"/>
    <w:rsid w:val="009F3D40"/>
    <w:rsid w:val="00A2324C"/>
    <w:rsid w:val="00A41D57"/>
    <w:rsid w:val="00A4276B"/>
    <w:rsid w:val="00A717D5"/>
    <w:rsid w:val="00A73F59"/>
    <w:rsid w:val="00A96533"/>
    <w:rsid w:val="00AA3E69"/>
    <w:rsid w:val="00AA3F5D"/>
    <w:rsid w:val="00AD0F6A"/>
    <w:rsid w:val="00AE4562"/>
    <w:rsid w:val="00AF442D"/>
    <w:rsid w:val="00B30737"/>
    <w:rsid w:val="00B81165"/>
    <w:rsid w:val="00B83F61"/>
    <w:rsid w:val="00BB75C5"/>
    <w:rsid w:val="00BD1E2C"/>
    <w:rsid w:val="00BF5F4E"/>
    <w:rsid w:val="00C06B1E"/>
    <w:rsid w:val="00C14460"/>
    <w:rsid w:val="00C1567C"/>
    <w:rsid w:val="00C24596"/>
    <w:rsid w:val="00C25A3F"/>
    <w:rsid w:val="00C26394"/>
    <w:rsid w:val="00C267CE"/>
    <w:rsid w:val="00C403C7"/>
    <w:rsid w:val="00C41211"/>
    <w:rsid w:val="00C46DE5"/>
    <w:rsid w:val="00C6009B"/>
    <w:rsid w:val="00C66F77"/>
    <w:rsid w:val="00C8775A"/>
    <w:rsid w:val="00CA28B6"/>
    <w:rsid w:val="00CA4755"/>
    <w:rsid w:val="00CA602D"/>
    <w:rsid w:val="00CB411A"/>
    <w:rsid w:val="00CE04B9"/>
    <w:rsid w:val="00CE47DE"/>
    <w:rsid w:val="00CF0867"/>
    <w:rsid w:val="00D02DD3"/>
    <w:rsid w:val="00D11BA5"/>
    <w:rsid w:val="00D1289E"/>
    <w:rsid w:val="00D57A2E"/>
    <w:rsid w:val="00D57AC9"/>
    <w:rsid w:val="00D66549"/>
    <w:rsid w:val="00D673FD"/>
    <w:rsid w:val="00D77342"/>
    <w:rsid w:val="00DC1ED4"/>
    <w:rsid w:val="00DD0CAE"/>
    <w:rsid w:val="00DD1446"/>
    <w:rsid w:val="00DD6F60"/>
    <w:rsid w:val="00DE79D6"/>
    <w:rsid w:val="00DF5A0F"/>
    <w:rsid w:val="00E023E3"/>
    <w:rsid w:val="00E135A6"/>
    <w:rsid w:val="00E15A45"/>
    <w:rsid w:val="00E3580A"/>
    <w:rsid w:val="00E46AFE"/>
    <w:rsid w:val="00E62CCB"/>
    <w:rsid w:val="00E76535"/>
    <w:rsid w:val="00E86E91"/>
    <w:rsid w:val="00E90B52"/>
    <w:rsid w:val="00E93DF6"/>
    <w:rsid w:val="00EC744A"/>
    <w:rsid w:val="00EF7D14"/>
    <w:rsid w:val="00F23B11"/>
    <w:rsid w:val="00F334C6"/>
    <w:rsid w:val="00F34710"/>
    <w:rsid w:val="00F430AD"/>
    <w:rsid w:val="00F47FA9"/>
    <w:rsid w:val="00F563F5"/>
    <w:rsid w:val="00F73A99"/>
    <w:rsid w:val="00F812F8"/>
    <w:rsid w:val="00F81773"/>
    <w:rsid w:val="00F86595"/>
    <w:rsid w:val="00F9103F"/>
    <w:rsid w:val="00FA0034"/>
    <w:rsid w:val="00FB0836"/>
    <w:rsid w:val="00FC5809"/>
    <w:rsid w:val="00FF4EC6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3F3A9"/>
  <w15:docId w15:val="{9992F191-88CA-4D5E-B8F8-7D238A8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37</Value>
    </Clanci>
    <Javno xmlns="8638ef6a-48a0-457c-b738-9f65e71a9a26">DA</Javno>
    <Duznosnici_Value xmlns="8638ef6a-48a0-457c-b738-9f65e71a9a26">7840</Duznosnici_Value>
    <BrojPredmeta xmlns="8638ef6a-48a0-457c-b738-9f65e71a9a26">P-309/18</BrojPredmeta>
    <Duznosnici xmlns="8638ef6a-48a0-457c-b738-9f65e71a9a26">Ivica Malnar,Zamjenik gradonačelnika,Grad Kutjevo</Duznosnici>
    <VrstaDokumenta xmlns="8638ef6a-48a0-457c-b738-9f65e71a9a26">4</VrstaDokumenta>
    <KljucneRijeci xmlns="8638ef6a-48a0-457c-b738-9f65e71a9a26">
      <Value>55</Value>
      <Value>5</Value>
    </KljucneRijeci>
    <BrojAkta xmlns="8638ef6a-48a0-457c-b738-9f65e71a9a26">711-I-1866-P-309-18/19-08-11</BrojAkta>
    <Sync xmlns="8638ef6a-48a0-457c-b738-9f65e71a9a26">0</Sync>
    <Sjednica xmlns="8638ef6a-48a0-457c-b738-9f65e71a9a26">161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981A6-5007-412D-A674-C6F40295F0EC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7EE119-AF12-44FD-B90F-8499343874DF}"/>
</file>

<file path=customXml/itemProps3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2019-11-06T08:08:00Z</cp:lastPrinted>
  <dcterms:created xsi:type="dcterms:W3CDTF">2019-11-18T13:11:00Z</dcterms:created>
  <dcterms:modified xsi:type="dcterms:W3CDTF">2019-11-18T13:11:00Z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