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CF7" w14:textId="7E9926C3" w:rsidR="00E53779" w:rsidRDefault="00E53779" w:rsidP="009E2FEB">
      <w:pPr>
        <w:pStyle w:val="Default"/>
        <w:spacing w:line="276" w:lineRule="auto"/>
        <w:jc w:val="both"/>
      </w:pPr>
      <w:bookmarkStart w:id="0" w:name="_GoBack"/>
      <w:bookmarkEnd w:id="0"/>
      <w:r>
        <w:t>Broj:</w:t>
      </w:r>
      <w:r w:rsidR="0035642A">
        <w:t xml:space="preserve"> 711-I-1760-M-129/19-02-12</w:t>
      </w:r>
    </w:p>
    <w:p w14:paraId="27B4FABF" w14:textId="0845E046" w:rsidR="009E2FEB" w:rsidRPr="00E05EA1" w:rsidRDefault="0084652D" w:rsidP="009E2FEB">
      <w:pPr>
        <w:pStyle w:val="Default"/>
        <w:spacing w:line="276" w:lineRule="auto"/>
        <w:jc w:val="both"/>
        <w:rPr>
          <w:color w:val="auto"/>
        </w:rPr>
      </w:pPr>
      <w:r w:rsidRPr="00B960F0">
        <w:t>Zagreb</w:t>
      </w:r>
      <w:r w:rsidR="00591F8D">
        <w:t xml:space="preserve">, </w:t>
      </w:r>
      <w:r w:rsidR="005013D5">
        <w:t>27. rujna</w:t>
      </w:r>
      <w:r w:rsidR="00591F8D">
        <w:t xml:space="preserve"> 2019.</w:t>
      </w:r>
      <w:r w:rsidR="009E2FEB">
        <w:tab/>
      </w:r>
      <w:r w:rsidR="009E2FEB">
        <w:tab/>
      </w:r>
      <w:r w:rsidR="009E2FEB">
        <w:tab/>
      </w:r>
      <w:r w:rsidR="009E2FEB">
        <w:tab/>
      </w:r>
      <w:r w:rsidRPr="00B960F0">
        <w:t xml:space="preserve">    </w:t>
      </w:r>
    </w:p>
    <w:p w14:paraId="27B4FAC0" w14:textId="77777777" w:rsidR="0084652D" w:rsidRPr="00B960F0" w:rsidRDefault="0084652D" w:rsidP="00B960F0">
      <w:pPr>
        <w:spacing w:after="0"/>
        <w:jc w:val="both"/>
        <w:rPr>
          <w:rFonts w:ascii="Times New Roman" w:hAnsi="Times New Roman" w:cs="Times New Roman"/>
          <w:sz w:val="24"/>
          <w:szCs w:val="24"/>
        </w:rPr>
      </w:pPr>
    </w:p>
    <w:p w14:paraId="27B4FAC1" w14:textId="5FC3BFED" w:rsidR="0084652D" w:rsidRDefault="0084652D" w:rsidP="007B7A56">
      <w:pPr>
        <w:spacing w:after="0"/>
        <w:jc w:val="both"/>
        <w:rPr>
          <w:rFonts w:ascii="Times New Roman" w:hAnsi="Times New Roman" w:cs="Times New Roman"/>
          <w:sz w:val="24"/>
          <w:szCs w:val="24"/>
        </w:rPr>
      </w:pPr>
      <w:r w:rsidRPr="00B960F0">
        <w:rPr>
          <w:rFonts w:ascii="Times New Roman" w:hAnsi="Times New Roman" w:cs="Times New Roman"/>
          <w:sz w:val="24"/>
          <w:szCs w:val="24"/>
        </w:rPr>
        <w:t>Povjerenstvo za odlučivanje o sukobu interesa (u</w:t>
      </w:r>
      <w:r w:rsidR="003C41E5">
        <w:rPr>
          <w:rFonts w:ascii="Times New Roman" w:hAnsi="Times New Roman" w:cs="Times New Roman"/>
          <w:sz w:val="24"/>
          <w:szCs w:val="24"/>
        </w:rPr>
        <w:t xml:space="preserve"> daljnjem tekstu: Povjerenstvo)</w:t>
      </w:r>
      <w:r w:rsidR="00FC6406" w:rsidRPr="00FC6406">
        <w:t xml:space="preserve"> </w:t>
      </w:r>
      <w:r w:rsidR="00FC6406" w:rsidRPr="00FC6406">
        <w:rPr>
          <w:rFonts w:ascii="Times New Roman" w:hAnsi="Times New Roman" w:cs="Times New Roman"/>
          <w:sz w:val="24"/>
          <w:szCs w:val="24"/>
        </w:rPr>
        <w:t xml:space="preserve">u sastavu Nataše Novaković kao predsjednice Povjerenstva, </w:t>
      </w:r>
      <w:r w:rsidR="00FC6406">
        <w:rPr>
          <w:rFonts w:ascii="Times New Roman" w:hAnsi="Times New Roman" w:cs="Times New Roman"/>
          <w:sz w:val="24"/>
          <w:szCs w:val="24"/>
        </w:rPr>
        <w:t xml:space="preserve">te </w:t>
      </w:r>
      <w:r w:rsidR="00FC6406" w:rsidRPr="00FC6406">
        <w:rPr>
          <w:rFonts w:ascii="Times New Roman" w:hAnsi="Times New Roman" w:cs="Times New Roman"/>
          <w:sz w:val="24"/>
          <w:szCs w:val="24"/>
        </w:rPr>
        <w:t>Tončice Božić, Aleksandre Jozić-Ileković Davorina Ivanjeka i Tatijane Vučetić kao članova Povjerenstva</w:t>
      </w:r>
      <w:r w:rsidR="00FC6406">
        <w:rPr>
          <w:rFonts w:ascii="Times New Roman" w:hAnsi="Times New Roman" w:cs="Times New Roman"/>
          <w:sz w:val="24"/>
          <w:szCs w:val="24"/>
        </w:rPr>
        <w:t>,</w:t>
      </w:r>
      <w:r w:rsidRPr="00B960F0">
        <w:rPr>
          <w:rFonts w:ascii="Times New Roman" w:hAnsi="Times New Roman" w:cs="Times New Roman"/>
          <w:sz w:val="24"/>
          <w:szCs w:val="24"/>
        </w:rPr>
        <w:t xml:space="preserve"> na temelju članka 30. stavka 1.</w:t>
      </w:r>
      <w:r w:rsidR="00FC6406">
        <w:rPr>
          <w:rFonts w:ascii="Times New Roman" w:hAnsi="Times New Roman" w:cs="Times New Roman"/>
          <w:sz w:val="24"/>
          <w:szCs w:val="24"/>
        </w:rPr>
        <w:t xml:space="preserve"> podstavka 2.</w:t>
      </w:r>
      <w:r w:rsidRPr="00B960F0">
        <w:rPr>
          <w:rFonts w:ascii="Times New Roman" w:hAnsi="Times New Roman" w:cs="Times New Roman"/>
          <w:sz w:val="24"/>
          <w:szCs w:val="24"/>
        </w:rPr>
        <w:t xml:space="preserve"> Zakona o sprječavanju sukoba interesa („Narodne novine“</w:t>
      </w:r>
      <w:r w:rsidR="003C1CAD">
        <w:rPr>
          <w:rFonts w:ascii="Times New Roman" w:hAnsi="Times New Roman" w:cs="Times New Roman"/>
          <w:sz w:val="24"/>
          <w:szCs w:val="24"/>
        </w:rPr>
        <w:t>, broj 26/11, 12/12, 126/12,</w:t>
      </w:r>
      <w:r w:rsidRPr="00B960F0">
        <w:rPr>
          <w:rFonts w:ascii="Times New Roman" w:hAnsi="Times New Roman" w:cs="Times New Roman"/>
          <w:sz w:val="24"/>
          <w:szCs w:val="24"/>
        </w:rPr>
        <w:t xml:space="preserve"> 48/13 </w:t>
      </w:r>
      <w:r w:rsidR="007B7A56">
        <w:rPr>
          <w:rFonts w:ascii="Times New Roman" w:hAnsi="Times New Roman" w:cs="Times New Roman"/>
          <w:sz w:val="24"/>
          <w:szCs w:val="24"/>
        </w:rPr>
        <w:t>i</w:t>
      </w:r>
      <w:r w:rsidR="003C1CAD">
        <w:rPr>
          <w:rFonts w:ascii="Times New Roman" w:hAnsi="Times New Roman" w:cs="Times New Roman"/>
          <w:sz w:val="24"/>
          <w:szCs w:val="24"/>
        </w:rPr>
        <w:t xml:space="preserve"> 57/15</w:t>
      </w:r>
      <w:r w:rsidRPr="00B960F0">
        <w:rPr>
          <w:rFonts w:ascii="Times New Roman" w:hAnsi="Times New Roman" w:cs="Times New Roman"/>
          <w:sz w:val="24"/>
          <w:szCs w:val="24"/>
        </w:rPr>
        <w:t>, u daljnjem tekstu: ZSSI</w:t>
      </w:r>
      <w:r w:rsidR="00001AAF">
        <w:rPr>
          <w:rFonts w:ascii="Times New Roman" w:hAnsi="Times New Roman" w:cs="Times New Roman"/>
          <w:sz w:val="24"/>
          <w:szCs w:val="24"/>
        </w:rPr>
        <w:t>)</w:t>
      </w:r>
      <w:r w:rsidRPr="00B960F0">
        <w:rPr>
          <w:rFonts w:ascii="Times New Roman" w:hAnsi="Times New Roman" w:cs="Times New Roman"/>
          <w:sz w:val="24"/>
          <w:szCs w:val="24"/>
        </w:rPr>
        <w:t xml:space="preserve">, </w:t>
      </w:r>
      <w:r w:rsidR="004C7706">
        <w:rPr>
          <w:rFonts w:ascii="Times New Roman" w:hAnsi="Times New Roman" w:cs="Times New Roman"/>
          <w:b/>
          <w:sz w:val="24"/>
          <w:szCs w:val="24"/>
        </w:rPr>
        <w:t xml:space="preserve">na zahtjev </w:t>
      </w:r>
      <w:r w:rsidR="00FC6406">
        <w:rPr>
          <w:rFonts w:ascii="Times New Roman" w:hAnsi="Times New Roman" w:cs="Times New Roman"/>
          <w:b/>
          <w:sz w:val="24"/>
          <w:szCs w:val="24"/>
        </w:rPr>
        <w:t xml:space="preserve">dužnosnika </w:t>
      </w:r>
      <w:r w:rsidR="00E60DA2">
        <w:rPr>
          <w:rFonts w:ascii="Times New Roman" w:hAnsi="Times New Roman" w:cs="Times New Roman"/>
          <w:b/>
          <w:sz w:val="24"/>
          <w:szCs w:val="24"/>
        </w:rPr>
        <w:t>Stjepana Čuraja, zastupnika u Hrvatskom saboru</w:t>
      </w:r>
      <w:r w:rsidR="001845DD">
        <w:rPr>
          <w:rFonts w:ascii="Times New Roman" w:hAnsi="Times New Roman" w:cs="Times New Roman"/>
          <w:b/>
          <w:sz w:val="24"/>
          <w:szCs w:val="24"/>
        </w:rPr>
        <w:t>,</w:t>
      </w:r>
      <w:r w:rsidR="00E60DA2">
        <w:rPr>
          <w:rFonts w:ascii="Times New Roman" w:hAnsi="Times New Roman" w:cs="Times New Roman"/>
          <w:b/>
          <w:sz w:val="24"/>
          <w:szCs w:val="24"/>
        </w:rPr>
        <w:t xml:space="preserve"> </w:t>
      </w:r>
      <w:r w:rsidR="007B7A56" w:rsidRPr="007B7A56">
        <w:rPr>
          <w:rFonts w:ascii="Times New Roman" w:hAnsi="Times New Roman" w:cs="Times New Roman"/>
          <w:sz w:val="24"/>
          <w:szCs w:val="24"/>
        </w:rPr>
        <w:t xml:space="preserve">za davanjem mišljenja Povjerenstva, na </w:t>
      </w:r>
      <w:r w:rsidR="00E60DA2">
        <w:rPr>
          <w:rFonts w:ascii="Times New Roman" w:hAnsi="Times New Roman" w:cs="Times New Roman"/>
          <w:sz w:val="24"/>
          <w:szCs w:val="24"/>
        </w:rPr>
        <w:t>64</w:t>
      </w:r>
      <w:r w:rsidR="007B7A56" w:rsidRPr="007B7A56">
        <w:rPr>
          <w:rFonts w:ascii="Times New Roman" w:hAnsi="Times New Roman" w:cs="Times New Roman"/>
          <w:sz w:val="24"/>
          <w:szCs w:val="24"/>
        </w:rPr>
        <w:t>. sjednici</w:t>
      </w:r>
      <w:r w:rsidR="001845DD">
        <w:rPr>
          <w:rFonts w:ascii="Times New Roman" w:hAnsi="Times New Roman" w:cs="Times New Roman"/>
          <w:sz w:val="24"/>
          <w:szCs w:val="24"/>
        </w:rPr>
        <w:t>,</w:t>
      </w:r>
      <w:r w:rsidR="007B7A56" w:rsidRPr="007B7A56">
        <w:rPr>
          <w:rFonts w:ascii="Times New Roman" w:hAnsi="Times New Roman" w:cs="Times New Roman"/>
          <w:sz w:val="24"/>
          <w:szCs w:val="24"/>
        </w:rPr>
        <w:t xml:space="preserve"> održanoj </w:t>
      </w:r>
      <w:r w:rsidR="00E60DA2">
        <w:rPr>
          <w:rFonts w:ascii="Times New Roman" w:hAnsi="Times New Roman" w:cs="Times New Roman"/>
          <w:sz w:val="24"/>
          <w:szCs w:val="24"/>
        </w:rPr>
        <w:t>27. rujna</w:t>
      </w:r>
      <w:r w:rsidR="00E53779">
        <w:rPr>
          <w:rFonts w:ascii="Times New Roman" w:hAnsi="Times New Roman" w:cs="Times New Roman"/>
          <w:sz w:val="24"/>
          <w:szCs w:val="24"/>
        </w:rPr>
        <w:t xml:space="preserve"> </w:t>
      </w:r>
      <w:r w:rsidR="007B7A56" w:rsidRPr="007B7A56">
        <w:rPr>
          <w:rFonts w:ascii="Times New Roman" w:hAnsi="Times New Roman" w:cs="Times New Roman"/>
          <w:sz w:val="24"/>
          <w:szCs w:val="24"/>
        </w:rPr>
        <w:t>201</w:t>
      </w:r>
      <w:r w:rsidR="00C81C6F">
        <w:rPr>
          <w:rFonts w:ascii="Times New Roman" w:hAnsi="Times New Roman" w:cs="Times New Roman"/>
          <w:sz w:val="24"/>
          <w:szCs w:val="24"/>
        </w:rPr>
        <w:t>9</w:t>
      </w:r>
      <w:r w:rsidR="007B7A56" w:rsidRPr="007B7A56">
        <w:rPr>
          <w:rFonts w:ascii="Times New Roman" w:hAnsi="Times New Roman" w:cs="Times New Roman"/>
          <w:sz w:val="24"/>
          <w:szCs w:val="24"/>
        </w:rPr>
        <w:t>.</w:t>
      </w:r>
      <w:r w:rsidRPr="00B960F0">
        <w:rPr>
          <w:rFonts w:ascii="Times New Roman" w:hAnsi="Times New Roman" w:cs="Times New Roman"/>
          <w:sz w:val="24"/>
          <w:szCs w:val="24"/>
        </w:rPr>
        <w:t xml:space="preserve"> g., daje sljedeće</w:t>
      </w:r>
    </w:p>
    <w:p w14:paraId="27B4FAC2" w14:textId="77777777" w:rsidR="009E32DC" w:rsidRPr="00B960F0" w:rsidRDefault="009E32DC" w:rsidP="009E32DC">
      <w:pPr>
        <w:spacing w:after="0"/>
        <w:ind w:firstLine="708"/>
        <w:jc w:val="both"/>
        <w:rPr>
          <w:rFonts w:ascii="Times New Roman" w:hAnsi="Times New Roman" w:cs="Times New Roman"/>
          <w:b/>
          <w:sz w:val="24"/>
          <w:szCs w:val="24"/>
        </w:rPr>
      </w:pPr>
    </w:p>
    <w:p w14:paraId="27B4FAC3" w14:textId="77777777" w:rsidR="0084652D" w:rsidRPr="00B960F0" w:rsidRDefault="0084652D" w:rsidP="00B960F0">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27B4FAC4" w14:textId="77777777" w:rsidR="0084652D" w:rsidRPr="00B960F0" w:rsidRDefault="0084652D" w:rsidP="00B960F0">
      <w:pPr>
        <w:spacing w:after="0"/>
        <w:jc w:val="both"/>
        <w:rPr>
          <w:rFonts w:ascii="Times New Roman" w:hAnsi="Times New Roman" w:cs="Times New Roman"/>
          <w:b/>
          <w:sz w:val="24"/>
          <w:szCs w:val="24"/>
        </w:rPr>
      </w:pPr>
    </w:p>
    <w:p w14:paraId="19961337" w14:textId="2EFEC144" w:rsidR="000012BA" w:rsidRPr="000012BA" w:rsidRDefault="00327FFD" w:rsidP="001845DD">
      <w:pPr>
        <w:ind w:firstLine="708"/>
        <w:jc w:val="both"/>
        <w:rPr>
          <w:rFonts w:ascii="Times New Roman" w:hAnsi="Times New Roman"/>
          <w:b/>
          <w:sz w:val="24"/>
          <w:szCs w:val="24"/>
        </w:rPr>
      </w:pPr>
      <w:r w:rsidRPr="001845DD">
        <w:rPr>
          <w:rFonts w:ascii="Times New Roman" w:hAnsi="Times New Roman"/>
          <w:b/>
          <w:sz w:val="24"/>
          <w:szCs w:val="24"/>
        </w:rPr>
        <w:t xml:space="preserve">Na temelju članka 8. stavka 1. i stavka 7. ZSSI-a, dužnosnik Stjepan Čuraj, dužan je u Izvješću o imovinskom stanju </w:t>
      </w:r>
      <w:r w:rsidR="001845DD">
        <w:rPr>
          <w:rFonts w:ascii="Times New Roman" w:hAnsi="Times New Roman"/>
          <w:b/>
          <w:sz w:val="24"/>
          <w:szCs w:val="24"/>
        </w:rPr>
        <w:t xml:space="preserve">dužnosnika </w:t>
      </w:r>
      <w:r w:rsidRPr="001845DD">
        <w:rPr>
          <w:rFonts w:ascii="Times New Roman" w:hAnsi="Times New Roman"/>
          <w:b/>
          <w:sz w:val="24"/>
          <w:szCs w:val="24"/>
        </w:rPr>
        <w:t xml:space="preserve">prijaviti podatke o imovini koja predstavlja sredstva za obavljanje djelatnosti obrta </w:t>
      </w:r>
      <w:r w:rsidR="00C077D7" w:rsidRPr="001845DD">
        <w:rPr>
          <w:rFonts w:ascii="Times New Roman" w:hAnsi="Times New Roman"/>
          <w:b/>
          <w:sz w:val="24"/>
          <w:szCs w:val="24"/>
        </w:rPr>
        <w:t xml:space="preserve">ili OPG-a </w:t>
      </w:r>
      <w:r w:rsidRPr="001845DD">
        <w:rPr>
          <w:rFonts w:ascii="Times New Roman" w:hAnsi="Times New Roman"/>
          <w:b/>
          <w:sz w:val="24"/>
          <w:szCs w:val="24"/>
        </w:rPr>
        <w:t>u vlasništvu</w:t>
      </w:r>
      <w:r w:rsidR="00C077D7" w:rsidRPr="001845DD">
        <w:rPr>
          <w:rFonts w:ascii="Times New Roman" w:hAnsi="Times New Roman"/>
          <w:b/>
          <w:sz w:val="24"/>
          <w:szCs w:val="24"/>
        </w:rPr>
        <w:t xml:space="preserve"> njegova bračnog druga ili maloljetnog djeteta</w:t>
      </w:r>
      <w:r w:rsidRPr="001845DD">
        <w:rPr>
          <w:rFonts w:ascii="Times New Roman" w:hAnsi="Times New Roman"/>
          <w:b/>
          <w:sz w:val="24"/>
          <w:szCs w:val="24"/>
        </w:rPr>
        <w:t>, pa tako i vozila i druge strojeve koji se upisuju u javne registre, neovisno o vrijednosti, te druge pokretnine veće vrijednosti.</w:t>
      </w:r>
    </w:p>
    <w:p w14:paraId="27B4FAC9" w14:textId="77777777" w:rsidR="0084652D" w:rsidRPr="00B960F0" w:rsidRDefault="007C66C0" w:rsidP="00CD18D7">
      <w:pPr>
        <w:spacing w:after="0"/>
        <w:jc w:val="center"/>
        <w:rPr>
          <w:rFonts w:ascii="Times New Roman" w:hAnsi="Times New Roman" w:cs="Times New Roman"/>
          <w:sz w:val="24"/>
          <w:szCs w:val="24"/>
        </w:rPr>
      </w:pPr>
      <w:r>
        <w:rPr>
          <w:rFonts w:ascii="Times New Roman" w:hAnsi="Times New Roman" w:cs="Times New Roman"/>
          <w:sz w:val="24"/>
          <w:szCs w:val="24"/>
        </w:rPr>
        <w:t>O</w:t>
      </w:r>
      <w:r w:rsidR="0084652D" w:rsidRPr="00B960F0">
        <w:rPr>
          <w:rFonts w:ascii="Times New Roman" w:hAnsi="Times New Roman" w:cs="Times New Roman"/>
          <w:sz w:val="24"/>
          <w:szCs w:val="24"/>
        </w:rPr>
        <w:t>brazloženje</w:t>
      </w:r>
    </w:p>
    <w:p w14:paraId="27B4FACA" w14:textId="77777777" w:rsidR="0084652D" w:rsidRPr="00B960F0" w:rsidRDefault="0084652D" w:rsidP="00B960F0">
      <w:pPr>
        <w:spacing w:after="0"/>
        <w:ind w:firstLine="708"/>
        <w:jc w:val="center"/>
        <w:rPr>
          <w:rFonts w:ascii="Times New Roman" w:hAnsi="Times New Roman" w:cs="Times New Roman"/>
          <w:sz w:val="24"/>
          <w:szCs w:val="24"/>
        </w:rPr>
      </w:pPr>
    </w:p>
    <w:p w14:paraId="27B4FACB" w14:textId="571476EF" w:rsidR="0084652D" w:rsidRDefault="006F53ED" w:rsidP="00BE1C0A">
      <w:pPr>
        <w:spacing w:after="0"/>
        <w:ind w:firstLine="708"/>
        <w:jc w:val="both"/>
        <w:rPr>
          <w:rFonts w:ascii="Times New Roman" w:hAnsi="Times New Roman" w:cs="Times New Roman"/>
          <w:sz w:val="24"/>
          <w:szCs w:val="24"/>
        </w:rPr>
      </w:pPr>
      <w:r w:rsidRPr="006F53ED">
        <w:rPr>
          <w:rFonts w:ascii="Times New Roman" w:hAnsi="Times New Roman" w:cs="Times New Roman"/>
          <w:sz w:val="24"/>
          <w:szCs w:val="24"/>
        </w:rPr>
        <w:t xml:space="preserve">Zahtjev za davanjem mišljenja Povjerenstva </w:t>
      </w:r>
      <w:r w:rsidR="009B2C39">
        <w:rPr>
          <w:rFonts w:ascii="Times New Roman" w:hAnsi="Times New Roman" w:cs="Times New Roman"/>
          <w:sz w:val="24"/>
          <w:szCs w:val="24"/>
        </w:rPr>
        <w:t xml:space="preserve">podnio je </w:t>
      </w:r>
      <w:r w:rsidR="00E60DA2">
        <w:rPr>
          <w:rFonts w:ascii="Times New Roman" w:hAnsi="Times New Roman" w:cs="Times New Roman"/>
          <w:sz w:val="24"/>
          <w:szCs w:val="24"/>
        </w:rPr>
        <w:t xml:space="preserve">Stjepan Čuraj, zastupnik u Hrvatskom saboru. </w:t>
      </w:r>
      <w:r w:rsidRPr="006F53ED">
        <w:rPr>
          <w:rFonts w:ascii="Times New Roman" w:hAnsi="Times New Roman" w:cs="Times New Roman"/>
          <w:sz w:val="24"/>
          <w:szCs w:val="24"/>
        </w:rPr>
        <w:t>U knjigama ulazne pošte zahtjev je zaprimljen</w:t>
      </w:r>
      <w:r w:rsidR="00DA38C4">
        <w:rPr>
          <w:rFonts w:ascii="Times New Roman" w:hAnsi="Times New Roman" w:cs="Times New Roman"/>
          <w:sz w:val="24"/>
          <w:szCs w:val="24"/>
        </w:rPr>
        <w:t xml:space="preserve"> </w:t>
      </w:r>
      <w:r w:rsidR="00E60DA2">
        <w:rPr>
          <w:rFonts w:ascii="Times New Roman" w:hAnsi="Times New Roman" w:cs="Times New Roman"/>
          <w:sz w:val="24"/>
          <w:szCs w:val="24"/>
        </w:rPr>
        <w:t xml:space="preserve">18. rujna </w:t>
      </w:r>
      <w:r w:rsidR="00DA38C4">
        <w:rPr>
          <w:rFonts w:ascii="Times New Roman" w:hAnsi="Times New Roman" w:cs="Times New Roman"/>
          <w:sz w:val="24"/>
          <w:szCs w:val="24"/>
        </w:rPr>
        <w:t xml:space="preserve">2019. </w:t>
      </w:r>
      <w:r w:rsidRPr="006F53ED">
        <w:rPr>
          <w:rFonts w:ascii="Times New Roman" w:hAnsi="Times New Roman" w:cs="Times New Roman"/>
          <w:sz w:val="24"/>
          <w:szCs w:val="24"/>
        </w:rPr>
        <w:t>pod poslovnim brojem 711-U-</w:t>
      </w:r>
      <w:r w:rsidR="00E60DA2">
        <w:rPr>
          <w:rFonts w:ascii="Times New Roman" w:hAnsi="Times New Roman" w:cs="Times New Roman"/>
          <w:sz w:val="24"/>
          <w:szCs w:val="24"/>
        </w:rPr>
        <w:t>3189</w:t>
      </w:r>
      <w:r w:rsidRPr="006F53ED">
        <w:rPr>
          <w:rFonts w:ascii="Times New Roman" w:hAnsi="Times New Roman" w:cs="Times New Roman"/>
          <w:sz w:val="24"/>
          <w:szCs w:val="24"/>
        </w:rPr>
        <w:t>-M-</w:t>
      </w:r>
      <w:r w:rsidR="00E60DA2">
        <w:rPr>
          <w:rFonts w:ascii="Times New Roman" w:hAnsi="Times New Roman" w:cs="Times New Roman"/>
          <w:sz w:val="24"/>
          <w:szCs w:val="24"/>
        </w:rPr>
        <w:t>129</w:t>
      </w:r>
      <w:r w:rsidR="00DA38C4">
        <w:rPr>
          <w:rFonts w:ascii="Times New Roman" w:hAnsi="Times New Roman" w:cs="Times New Roman"/>
          <w:sz w:val="24"/>
          <w:szCs w:val="24"/>
        </w:rPr>
        <w:t>/19</w:t>
      </w:r>
      <w:r w:rsidR="00FC237C">
        <w:rPr>
          <w:rFonts w:ascii="Times New Roman" w:hAnsi="Times New Roman" w:cs="Times New Roman"/>
          <w:sz w:val="24"/>
          <w:szCs w:val="24"/>
        </w:rPr>
        <w:t>-01-</w:t>
      </w:r>
      <w:r w:rsidR="00DA38C4">
        <w:rPr>
          <w:rFonts w:ascii="Times New Roman" w:hAnsi="Times New Roman" w:cs="Times New Roman"/>
          <w:sz w:val="24"/>
          <w:szCs w:val="24"/>
        </w:rPr>
        <w:t xml:space="preserve">5, </w:t>
      </w:r>
      <w:r w:rsidRPr="006F53ED">
        <w:rPr>
          <w:rFonts w:ascii="Times New Roman" w:hAnsi="Times New Roman" w:cs="Times New Roman"/>
          <w:sz w:val="24"/>
          <w:szCs w:val="24"/>
        </w:rPr>
        <w:t>povodom kojeg se vodi predmet broj M-</w:t>
      </w:r>
      <w:r w:rsidR="00E60DA2">
        <w:rPr>
          <w:rFonts w:ascii="Times New Roman" w:hAnsi="Times New Roman" w:cs="Times New Roman"/>
          <w:sz w:val="24"/>
          <w:szCs w:val="24"/>
        </w:rPr>
        <w:t>129</w:t>
      </w:r>
      <w:r w:rsidRPr="006F53ED">
        <w:rPr>
          <w:rFonts w:ascii="Times New Roman" w:hAnsi="Times New Roman" w:cs="Times New Roman"/>
          <w:sz w:val="24"/>
          <w:szCs w:val="24"/>
        </w:rPr>
        <w:t>/1</w:t>
      </w:r>
      <w:r w:rsidR="00DA38C4">
        <w:rPr>
          <w:rFonts w:ascii="Times New Roman" w:hAnsi="Times New Roman" w:cs="Times New Roman"/>
          <w:sz w:val="24"/>
          <w:szCs w:val="24"/>
        </w:rPr>
        <w:t>9</w:t>
      </w:r>
      <w:r w:rsidR="0084652D" w:rsidRPr="00B960F0">
        <w:rPr>
          <w:rFonts w:ascii="Times New Roman" w:hAnsi="Times New Roman" w:cs="Times New Roman"/>
          <w:sz w:val="24"/>
          <w:szCs w:val="24"/>
        </w:rPr>
        <w:t>.</w:t>
      </w:r>
    </w:p>
    <w:p w14:paraId="27B4FACC" w14:textId="77777777" w:rsidR="0050740E" w:rsidRPr="00B960F0" w:rsidRDefault="0050740E" w:rsidP="00BE1C0A">
      <w:pPr>
        <w:spacing w:after="0"/>
        <w:ind w:firstLine="708"/>
        <w:jc w:val="both"/>
        <w:rPr>
          <w:rFonts w:ascii="Times New Roman" w:hAnsi="Times New Roman" w:cs="Times New Roman"/>
          <w:sz w:val="24"/>
          <w:szCs w:val="24"/>
        </w:rPr>
      </w:pPr>
    </w:p>
    <w:p w14:paraId="27B4FACD" w14:textId="0D12031B" w:rsidR="00BF27D7" w:rsidRPr="00BF27D7" w:rsidRDefault="00BF27D7" w:rsidP="00BF27D7">
      <w:pPr>
        <w:spacing w:after="0"/>
        <w:ind w:firstLine="708"/>
        <w:jc w:val="both"/>
        <w:rPr>
          <w:rFonts w:ascii="Times New Roman" w:hAnsi="Times New Roman" w:cs="Times New Roman"/>
          <w:sz w:val="24"/>
          <w:szCs w:val="24"/>
        </w:rPr>
      </w:pPr>
      <w:r w:rsidRPr="00BF27D7">
        <w:rPr>
          <w:rFonts w:ascii="Times New Roman" w:hAnsi="Times New Roman" w:cs="Times New Roman"/>
          <w:sz w:val="24"/>
          <w:szCs w:val="24"/>
        </w:rPr>
        <w:t xml:space="preserve">Člankom 3. stavkom 1. točkom </w:t>
      </w:r>
      <w:r w:rsidR="00EB71E5">
        <w:rPr>
          <w:rFonts w:ascii="Times New Roman" w:hAnsi="Times New Roman" w:cs="Times New Roman"/>
          <w:sz w:val="24"/>
          <w:szCs w:val="24"/>
        </w:rPr>
        <w:t>3</w:t>
      </w:r>
      <w:r w:rsidRPr="00BF27D7">
        <w:rPr>
          <w:rFonts w:ascii="Times New Roman" w:hAnsi="Times New Roman" w:cs="Times New Roman"/>
          <w:sz w:val="24"/>
          <w:szCs w:val="24"/>
        </w:rPr>
        <w:t xml:space="preserve">. ZSSI-a propisano je da su </w:t>
      </w:r>
      <w:r w:rsidR="00EB71E5">
        <w:rPr>
          <w:rFonts w:ascii="Times New Roman" w:hAnsi="Times New Roman" w:cs="Times New Roman"/>
          <w:sz w:val="24"/>
          <w:szCs w:val="24"/>
        </w:rPr>
        <w:t>zastupnici u Hrvatskom saboru</w:t>
      </w:r>
      <w:r w:rsidRPr="00BF27D7">
        <w:rPr>
          <w:rFonts w:ascii="Times New Roman" w:hAnsi="Times New Roman" w:cs="Times New Roman"/>
          <w:sz w:val="24"/>
          <w:szCs w:val="24"/>
        </w:rPr>
        <w:t xml:space="preserve"> dužnosnici u smislu navedenog Zakona</w:t>
      </w:r>
      <w:r w:rsidR="00DA38C4">
        <w:rPr>
          <w:rFonts w:ascii="Times New Roman" w:hAnsi="Times New Roman" w:cs="Times New Roman"/>
          <w:sz w:val="24"/>
          <w:szCs w:val="24"/>
        </w:rPr>
        <w:t xml:space="preserve">, stoga je </w:t>
      </w:r>
      <w:r w:rsidR="00C0372C">
        <w:rPr>
          <w:rFonts w:ascii="Times New Roman" w:hAnsi="Times New Roman" w:cs="Times New Roman"/>
          <w:sz w:val="24"/>
          <w:szCs w:val="24"/>
        </w:rPr>
        <w:t xml:space="preserve">dužnosnik </w:t>
      </w:r>
      <w:r w:rsidR="00EB71E5">
        <w:rPr>
          <w:rFonts w:ascii="Times New Roman" w:hAnsi="Times New Roman" w:cs="Times New Roman"/>
          <w:sz w:val="24"/>
          <w:szCs w:val="24"/>
        </w:rPr>
        <w:t>Stjepan Čuraj</w:t>
      </w:r>
      <w:r w:rsidR="003C749E">
        <w:rPr>
          <w:rFonts w:ascii="Times New Roman" w:hAnsi="Times New Roman" w:cs="Times New Roman"/>
          <w:sz w:val="24"/>
          <w:szCs w:val="24"/>
        </w:rPr>
        <w:t xml:space="preserve"> obvez</w:t>
      </w:r>
      <w:r w:rsidR="00C0372C">
        <w:rPr>
          <w:rFonts w:ascii="Times New Roman" w:hAnsi="Times New Roman" w:cs="Times New Roman"/>
          <w:sz w:val="24"/>
          <w:szCs w:val="24"/>
        </w:rPr>
        <w:t>an</w:t>
      </w:r>
      <w:r w:rsidRPr="00BF27D7">
        <w:rPr>
          <w:rFonts w:ascii="Times New Roman" w:hAnsi="Times New Roman" w:cs="Times New Roman"/>
          <w:sz w:val="24"/>
          <w:szCs w:val="24"/>
        </w:rPr>
        <w:t xml:space="preserve"> postupati sukladno odredbama ZSSI-a.</w:t>
      </w:r>
    </w:p>
    <w:p w14:paraId="27B4FACE" w14:textId="77777777" w:rsidR="00FC237C" w:rsidRDefault="00FC237C" w:rsidP="00B960F0">
      <w:pPr>
        <w:spacing w:after="0"/>
        <w:ind w:firstLine="708"/>
        <w:jc w:val="both"/>
        <w:rPr>
          <w:rFonts w:ascii="Times New Roman" w:hAnsi="Times New Roman" w:cs="Times New Roman"/>
          <w:sz w:val="24"/>
          <w:szCs w:val="24"/>
        </w:rPr>
      </w:pPr>
    </w:p>
    <w:p w14:paraId="27B4FACF" w14:textId="0A6D0912" w:rsidR="0084652D" w:rsidRDefault="0084652D" w:rsidP="00B960F0">
      <w:pPr>
        <w:spacing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sidR="00C940E6">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w:t>
      </w:r>
      <w:r w:rsidR="001845DD">
        <w:rPr>
          <w:rFonts w:ascii="Times New Roman" w:hAnsi="Times New Roman" w:cs="Times New Roman"/>
          <w:sz w:val="24"/>
          <w:szCs w:val="24"/>
        </w:rPr>
        <w:t>je li</w:t>
      </w:r>
      <w:r w:rsidRPr="00B960F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r w:rsidR="00DD5B11">
        <w:rPr>
          <w:rFonts w:ascii="Times New Roman" w:hAnsi="Times New Roman" w:cs="Times New Roman"/>
          <w:sz w:val="24"/>
          <w:szCs w:val="24"/>
        </w:rPr>
        <w:t xml:space="preserve"> </w:t>
      </w:r>
    </w:p>
    <w:p w14:paraId="27B4FAD0" w14:textId="77777777" w:rsidR="007438FC" w:rsidRPr="0031113C" w:rsidRDefault="007438FC" w:rsidP="00B960F0">
      <w:pPr>
        <w:spacing w:after="0"/>
        <w:ind w:firstLine="708"/>
        <w:jc w:val="both"/>
        <w:rPr>
          <w:rFonts w:ascii="Times New Roman" w:hAnsi="Times New Roman" w:cs="Times New Roman"/>
          <w:sz w:val="24"/>
          <w:szCs w:val="24"/>
        </w:rPr>
      </w:pPr>
    </w:p>
    <w:p w14:paraId="3BEA9D46" w14:textId="0936B95A" w:rsidR="00EB71E5" w:rsidRDefault="007F2198" w:rsidP="00946FE3">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w:t>
      </w:r>
      <w:r w:rsidR="00C0372C">
        <w:rPr>
          <w:rFonts w:ascii="Times New Roman" w:hAnsi="Times New Roman" w:cs="Times New Roman"/>
          <w:sz w:val="24"/>
          <w:szCs w:val="24"/>
        </w:rPr>
        <w:t>k</w:t>
      </w:r>
      <w:r w:rsidR="00FC237C" w:rsidRPr="00FC237C">
        <w:rPr>
          <w:rFonts w:ascii="Times New Roman" w:hAnsi="Times New Roman" w:cs="Times New Roman"/>
          <w:sz w:val="24"/>
          <w:szCs w:val="24"/>
        </w:rPr>
        <w:t xml:space="preserve"> </w:t>
      </w:r>
      <w:r w:rsidR="001A07A8">
        <w:rPr>
          <w:rFonts w:ascii="Times New Roman" w:hAnsi="Times New Roman" w:cs="Times New Roman"/>
          <w:sz w:val="24"/>
          <w:szCs w:val="24"/>
        </w:rPr>
        <w:t xml:space="preserve">u </w:t>
      </w:r>
      <w:r w:rsidR="003C41E5">
        <w:rPr>
          <w:rFonts w:ascii="Times New Roman" w:hAnsi="Times New Roman" w:cs="Times New Roman"/>
          <w:sz w:val="24"/>
          <w:szCs w:val="24"/>
        </w:rPr>
        <w:t>podnesenom</w:t>
      </w:r>
      <w:r w:rsidR="001A07A8">
        <w:rPr>
          <w:rFonts w:ascii="Times New Roman" w:hAnsi="Times New Roman" w:cs="Times New Roman"/>
          <w:sz w:val="24"/>
          <w:szCs w:val="24"/>
        </w:rPr>
        <w:t xml:space="preserve"> zahtjevu za davanjem mišljenja Povjerenstva </w:t>
      </w:r>
      <w:r w:rsidR="00C0372C">
        <w:rPr>
          <w:rFonts w:ascii="Times New Roman" w:hAnsi="Times New Roman" w:cs="Times New Roman"/>
          <w:sz w:val="24"/>
          <w:szCs w:val="24"/>
        </w:rPr>
        <w:t xml:space="preserve">postavlja upit </w:t>
      </w:r>
      <w:r w:rsidR="00EB71E5">
        <w:rPr>
          <w:rFonts w:ascii="Times New Roman" w:hAnsi="Times New Roman" w:cs="Times New Roman"/>
          <w:sz w:val="24"/>
          <w:szCs w:val="24"/>
        </w:rPr>
        <w:t xml:space="preserve">je li dužnosnik dužan prijaviti imovinu obrta ili OPG-a u vlasništvu ili suvlasništvu bračnog </w:t>
      </w:r>
      <w:r w:rsidR="00EB71E5">
        <w:rPr>
          <w:rFonts w:ascii="Times New Roman" w:hAnsi="Times New Roman" w:cs="Times New Roman"/>
          <w:sz w:val="24"/>
          <w:szCs w:val="24"/>
        </w:rPr>
        <w:lastRenderedPageBreak/>
        <w:t>druga ili djece</w:t>
      </w:r>
      <w:r w:rsidR="00FA4CB9">
        <w:rPr>
          <w:rFonts w:ascii="Times New Roman" w:hAnsi="Times New Roman" w:cs="Times New Roman"/>
          <w:sz w:val="24"/>
          <w:szCs w:val="24"/>
        </w:rPr>
        <w:t>. Objašnjava kako se razlika obrta od ostalih oblika pravnih osoba u smislu ZSSI-a ne spominje, a da je stvarna razlika u poreznom tretmanu, gdje obrtnik odgovara cijelo</w:t>
      </w:r>
      <w:r w:rsidR="001845DD">
        <w:rPr>
          <w:rFonts w:ascii="Times New Roman" w:hAnsi="Times New Roman" w:cs="Times New Roman"/>
          <w:sz w:val="24"/>
          <w:szCs w:val="24"/>
        </w:rPr>
        <w:t>m</w:t>
      </w:r>
      <w:r w:rsidR="00FA4CB9">
        <w:rPr>
          <w:rFonts w:ascii="Times New Roman" w:hAnsi="Times New Roman" w:cs="Times New Roman"/>
          <w:sz w:val="24"/>
          <w:szCs w:val="24"/>
        </w:rPr>
        <w:t xml:space="preserve"> svojom imovinom za poslovanje obrta. Također, prema ostalim javnopravnim tijelima obrt je priznat kao samostalna pravna osoba te kao takav sudjeluje u gospodarskom i pravnom prometu. T</w:t>
      </w:r>
      <w:r w:rsidR="001845DD">
        <w:rPr>
          <w:rFonts w:ascii="Times New Roman" w:hAnsi="Times New Roman" w:cs="Times New Roman"/>
          <w:sz w:val="24"/>
          <w:szCs w:val="24"/>
        </w:rPr>
        <w:t>a</w:t>
      </w:r>
      <w:r w:rsidR="00FA4CB9">
        <w:rPr>
          <w:rFonts w:ascii="Times New Roman" w:hAnsi="Times New Roman" w:cs="Times New Roman"/>
          <w:sz w:val="24"/>
          <w:szCs w:val="24"/>
        </w:rPr>
        <w:t xml:space="preserve">kođer, obrt je obvezan dostavljati sva financijska izvješća na kojima je vidljivo cijelo poslovanje, ali i imovina obrta, te je time dostupna Povjerenstvu za bilo kakvu mogućnost provjere, kao i kod ostalih oblika pravnih osoba. Dužnosnik ističe da se postavlja pitanje i kod suvlasništva, je li sukladno zaštiti osobnih podataka, moguće objavljivati imovinu obrta koja je u suvlasništvu </w:t>
      </w:r>
      <w:r w:rsidR="00AC4CFC">
        <w:rPr>
          <w:rFonts w:ascii="Times New Roman" w:hAnsi="Times New Roman" w:cs="Times New Roman"/>
          <w:sz w:val="24"/>
          <w:szCs w:val="24"/>
        </w:rPr>
        <w:t xml:space="preserve">s osobama koje nisu povezane u smislu matičnog zakona sa dužnosnikom koji je u obvezi prijavljivati imovinu </w:t>
      </w:r>
      <w:r w:rsidR="007438A8">
        <w:rPr>
          <w:rFonts w:ascii="Times New Roman" w:hAnsi="Times New Roman" w:cs="Times New Roman"/>
          <w:sz w:val="24"/>
          <w:szCs w:val="24"/>
        </w:rPr>
        <w:t>(supružnik, djeca i sl.).</w:t>
      </w:r>
    </w:p>
    <w:p w14:paraId="4D8309C6" w14:textId="77777777" w:rsidR="00EB71E5" w:rsidRDefault="00EB71E5" w:rsidP="00946FE3">
      <w:pPr>
        <w:spacing w:after="0"/>
        <w:ind w:firstLine="708"/>
        <w:jc w:val="both"/>
        <w:rPr>
          <w:rFonts w:ascii="Times New Roman" w:hAnsi="Times New Roman" w:cs="Times New Roman"/>
          <w:sz w:val="24"/>
          <w:szCs w:val="24"/>
        </w:rPr>
      </w:pPr>
    </w:p>
    <w:p w14:paraId="00CC03F0" w14:textId="77777777" w:rsidR="00327FFD" w:rsidRPr="00327FFD" w:rsidRDefault="00327FFD" w:rsidP="00C077D7">
      <w:pPr>
        <w:spacing w:after="0"/>
        <w:ind w:firstLine="708"/>
        <w:jc w:val="both"/>
        <w:rPr>
          <w:rFonts w:ascii="Times New Roman" w:hAnsi="Times New Roman" w:cs="Times New Roman"/>
          <w:sz w:val="24"/>
          <w:szCs w:val="24"/>
        </w:rPr>
      </w:pPr>
      <w:r w:rsidRPr="00327FFD">
        <w:rPr>
          <w:rFonts w:ascii="Times New Roman" w:hAnsi="Times New Roman" w:cs="Times New Roman"/>
          <w:sz w:val="24"/>
          <w:szCs w:val="24"/>
        </w:rPr>
        <w:t xml:space="preserve">Odredbama članaka 8., 9. i 10. ZSSI-a propisana je obveza dužnosnika na obavještavanje Povjerenstva o svojoj imovini te imovini svoga bračnog ili izvanbračnog druga i malodobne djece, kao i obveza obavještavanja o izvorima i načinu stjecanja imovine. Člankom 8. stavkom 2. ZSSI-a propisano je da ako je tijekom obnašanja javne dužnosti došlo do bitne promjene glede imovinskog stanja, dužnosnici su dužni o tome podnijeti izvješće Povjerenstvu istekom godine u kojoj je promjena nastupila. </w:t>
      </w:r>
    </w:p>
    <w:p w14:paraId="2DBFB886" w14:textId="77777777" w:rsidR="00327FFD" w:rsidRPr="00327FFD" w:rsidRDefault="00327FFD" w:rsidP="00327FFD">
      <w:pPr>
        <w:spacing w:after="0"/>
        <w:ind w:firstLine="708"/>
        <w:jc w:val="both"/>
        <w:rPr>
          <w:rFonts w:ascii="Times New Roman" w:hAnsi="Times New Roman" w:cs="Times New Roman"/>
          <w:sz w:val="24"/>
          <w:szCs w:val="24"/>
        </w:rPr>
      </w:pPr>
    </w:p>
    <w:p w14:paraId="1F64D4A2" w14:textId="44E20368" w:rsidR="007438A8" w:rsidRDefault="00327FFD" w:rsidP="00327FFD">
      <w:pPr>
        <w:spacing w:after="0"/>
        <w:ind w:firstLine="708"/>
        <w:jc w:val="both"/>
        <w:rPr>
          <w:rFonts w:ascii="Times New Roman" w:hAnsi="Times New Roman" w:cs="Times New Roman"/>
          <w:sz w:val="24"/>
          <w:szCs w:val="24"/>
        </w:rPr>
      </w:pPr>
      <w:r w:rsidRPr="00327FFD">
        <w:rPr>
          <w:rFonts w:ascii="Times New Roman" w:hAnsi="Times New Roman" w:cs="Times New Roman"/>
          <w:sz w:val="24"/>
          <w:szCs w:val="24"/>
        </w:rPr>
        <w:t>Sukladno članku 8. stavku 7. podstavku 7. ZSSI-a podaci o stečenoj imovini koju je dužnosnik dužan prijaviti Povjerenstvu u izvješću o imovinskom stanju obuhvaćaju, između ostalog, podatke o udjelima u vlasništvu drugih poslovnih subjekata (dakle i obrta), ali i podatke o pokretninama veće vrijednosti, kao i o dohotku od samostalne djelatnosti i drugom dohotku.</w:t>
      </w:r>
    </w:p>
    <w:p w14:paraId="2DA98499" w14:textId="77777777" w:rsidR="00C077D7" w:rsidRDefault="00C077D7" w:rsidP="00327FFD">
      <w:pPr>
        <w:spacing w:after="0"/>
        <w:ind w:firstLine="708"/>
        <w:jc w:val="both"/>
        <w:rPr>
          <w:rFonts w:ascii="Times New Roman" w:hAnsi="Times New Roman" w:cs="Times New Roman"/>
          <w:sz w:val="24"/>
          <w:szCs w:val="24"/>
        </w:rPr>
      </w:pPr>
    </w:p>
    <w:p w14:paraId="08379F64" w14:textId="77777777" w:rsidR="001845DD" w:rsidRDefault="007438A8" w:rsidP="007438A8">
      <w:pPr>
        <w:spacing w:after="0"/>
        <w:ind w:firstLine="708"/>
        <w:jc w:val="both"/>
        <w:rPr>
          <w:rFonts w:ascii="Times New Roman" w:hAnsi="Times New Roman" w:cs="Times New Roman"/>
          <w:sz w:val="24"/>
          <w:szCs w:val="24"/>
        </w:rPr>
      </w:pPr>
      <w:r w:rsidRPr="007438A8">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posvojitelj, odnosno posvojenik dužnosnika. </w:t>
      </w:r>
    </w:p>
    <w:p w14:paraId="122A9400" w14:textId="77777777" w:rsidR="001845DD" w:rsidRDefault="001845DD" w:rsidP="007438A8">
      <w:pPr>
        <w:spacing w:after="0"/>
        <w:ind w:firstLine="708"/>
        <w:jc w:val="both"/>
        <w:rPr>
          <w:rFonts w:ascii="Times New Roman" w:hAnsi="Times New Roman" w:cs="Times New Roman"/>
          <w:sz w:val="24"/>
          <w:szCs w:val="24"/>
        </w:rPr>
      </w:pPr>
    </w:p>
    <w:p w14:paraId="27B4FAD4" w14:textId="7643629A" w:rsidR="007438FC" w:rsidRDefault="007438A8" w:rsidP="007438A8">
      <w:pPr>
        <w:spacing w:after="0"/>
        <w:ind w:firstLine="708"/>
        <w:jc w:val="both"/>
        <w:rPr>
          <w:rFonts w:ascii="Times New Roman" w:hAnsi="Times New Roman" w:cs="Times New Roman"/>
          <w:sz w:val="24"/>
          <w:szCs w:val="24"/>
        </w:rPr>
      </w:pPr>
      <w:r w:rsidRPr="007438A8">
        <w:rPr>
          <w:rFonts w:ascii="Times New Roman" w:hAnsi="Times New Roman" w:cs="Times New Roman"/>
          <w:sz w:val="24"/>
          <w:szCs w:val="24"/>
        </w:rPr>
        <w:t>Člankom 4. stavkom 5. ZSSI-a propisano je da su povezane osobe u smislu tog Zakona članovi obitelji dužnosnika iz članka 4. stavka 2. ZSSI-a te ostale osobe koje se prema drugim osnovama i okolnostima opravdano mogu smatrati interesno povezanima s dužnosnikom.</w:t>
      </w:r>
    </w:p>
    <w:p w14:paraId="325DD3FE" w14:textId="77777777" w:rsidR="00946FE3" w:rsidRPr="00946FE3" w:rsidRDefault="00946FE3" w:rsidP="00653856">
      <w:pPr>
        <w:spacing w:after="0"/>
        <w:jc w:val="both"/>
        <w:rPr>
          <w:rFonts w:ascii="Times New Roman" w:eastAsia="Times New Roman" w:hAnsi="Times New Roman" w:cs="Times New Roman"/>
          <w:sz w:val="24"/>
          <w:szCs w:val="24"/>
          <w:lang w:eastAsia="hr-HR"/>
        </w:rPr>
      </w:pPr>
    </w:p>
    <w:p w14:paraId="4ADCA17E" w14:textId="7FBEB02F"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Povjerenstvo ukazuje da članak 2. stavak 1. Zakona o obrtu („Narodne novine“ broj 143/13) definira obrt kao samostalno i trajno obavljanje dopuštenih gospodarskih djelatnosti u skladu sa člankom 8. toga Zakona od strane fizičkih osoba sa svrhom postizanja dohotka ili dobiti koja se ostvaruje proizvodnjom, prometom ili pružanjem usluga na tržištu. Ujedno, sukladno članku 36. stavku 1. Zakona o obrtu, za obveze koje nastaju u obavljanju obrta obrtnik odgovara cjelokupnom svojom imovinom.</w:t>
      </w:r>
    </w:p>
    <w:p w14:paraId="0D2C3791"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698CCA93" w14:textId="7D59F4F2" w:rsid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Povjerenstvo ima na umu da obrt nema vlastiti OIB, već je to OIB njegova vlasnika, koji stječe prava i obveze u ime obrta te da shodno tome obrt nije pravna osoba odnosno nema pravni subjektivitet u punom smislu, već se radi o jednom od zakonom predviđenom organizacijskom obliku pod kojim najmanje jedna fizička osoba, kao vlasnik može obavljati </w:t>
      </w:r>
      <w:r w:rsidRPr="00327FFD">
        <w:rPr>
          <w:rFonts w:ascii="Times New Roman" w:eastAsia="Times New Roman" w:hAnsi="Times New Roman" w:cs="Times New Roman"/>
          <w:sz w:val="24"/>
          <w:szCs w:val="24"/>
          <w:lang w:eastAsia="hr-HR"/>
        </w:rPr>
        <w:lastRenderedPageBreak/>
        <w:t>registriranu gospodarsku djelatnost radi ostvarivanja prihoda. Stoga se i u javnim registrima za evidenciju vlasnika motornih vozila, kao vlasnici upisuju fizičke osobe koje su vlasnici obrta (pod čijim OIB-om obrt posluje), dakle neovisno o tome što ista vozila služe za obavljanje djelatnosti obrta.</w:t>
      </w:r>
      <w:r w:rsidR="001845DD">
        <w:rPr>
          <w:rFonts w:ascii="Times New Roman" w:eastAsia="Times New Roman" w:hAnsi="Times New Roman" w:cs="Times New Roman"/>
          <w:sz w:val="24"/>
          <w:szCs w:val="24"/>
          <w:lang w:eastAsia="hr-HR"/>
        </w:rPr>
        <w:t xml:space="preserve"> </w:t>
      </w:r>
      <w:r w:rsidRPr="00327FFD">
        <w:rPr>
          <w:rFonts w:ascii="Times New Roman" w:eastAsia="Times New Roman" w:hAnsi="Times New Roman" w:cs="Times New Roman"/>
          <w:sz w:val="24"/>
          <w:szCs w:val="24"/>
          <w:lang w:eastAsia="hr-HR"/>
        </w:rPr>
        <w:t>Isto tako, i druge pokretnine koje je vlasnik obrta stekao radi obavljanja djelatnosti obrta su zapravo pokretnine u vlasništvu obrtnika.</w:t>
      </w:r>
      <w:r w:rsidR="001845DD">
        <w:rPr>
          <w:rFonts w:ascii="Times New Roman" w:eastAsia="Times New Roman" w:hAnsi="Times New Roman" w:cs="Times New Roman"/>
          <w:sz w:val="24"/>
          <w:szCs w:val="24"/>
          <w:lang w:eastAsia="hr-HR"/>
        </w:rPr>
        <w:t xml:space="preserve"> </w:t>
      </w:r>
      <w:r w:rsidRPr="00327FFD">
        <w:rPr>
          <w:rFonts w:ascii="Times New Roman" w:eastAsia="Times New Roman" w:hAnsi="Times New Roman" w:cs="Times New Roman"/>
          <w:sz w:val="24"/>
          <w:szCs w:val="24"/>
          <w:lang w:eastAsia="hr-HR"/>
        </w:rPr>
        <w:t xml:space="preserve">U tom pogledu, sukladno članku 4. stavku 5. ZSSI-a, obrtnik (odnosno vlasnik obrta, a ne sam obrt) smatra se poslovnim subjektom u smislu toga Zakona. </w:t>
      </w:r>
    </w:p>
    <w:p w14:paraId="4D6675DB" w14:textId="77777777" w:rsidR="00C077D7" w:rsidRDefault="00C077D7" w:rsidP="00C077D7">
      <w:pPr>
        <w:spacing w:after="0"/>
        <w:jc w:val="both"/>
        <w:rPr>
          <w:rFonts w:ascii="Times New Roman" w:eastAsia="Times New Roman" w:hAnsi="Times New Roman" w:cs="Times New Roman"/>
          <w:sz w:val="24"/>
          <w:szCs w:val="24"/>
          <w:lang w:eastAsia="hr-HR"/>
        </w:rPr>
      </w:pPr>
    </w:p>
    <w:p w14:paraId="75711BF1"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Povjerenstvo ukazuje da Zakon o poljoprivredi („Narodne novine“ broj 30/15) u članku 2. stavku 1. točki 1. definira poljoprivrednika kao fizičku ili pravnu osobu ili skupinu fizičkih ili pravnih osoba koje obavljaju poljoprivrednu djelatnost na poljoprivrednom gospodarstvu, a obuhvaća sljedeće organizacijske oblike: OPG; obrt registriran za obavljanje poljoprivredne djelatnosti; trgovačko društvo ili zadruga registrirana za obavljanje poljoprivredne djelatnosti; kao druga pravna osoba. </w:t>
      </w:r>
    </w:p>
    <w:p w14:paraId="0F49E676"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211B04BA"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Sukladno podstavku 2. članka 2. stavka 1. Zakona o poljoprivredi, OPG je fizička osoba ili skupina fizičkih osoba članova zajedničkog kućanstva, koje obavljaju poljoprivrednu djelatnost na poljoprivrednom gospodarstvu koristeći se vlastitim ili unajmljenim proizvodnim jedinicama. </w:t>
      </w:r>
    </w:p>
    <w:p w14:paraId="24910E77"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6BE4BC3A"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Zakon o poljoprivredi razlikuje i članove OPG-a od nositelja OPG-a. Članovi OPG-a su punoljetni članovi istog kućanstva koji obavljaju poljoprivrednu djelatnost, dok nositelj OPG ima prava i obveze u pogledu toga OPG-a te je odgovoran za njegovo poslovanje.</w:t>
      </w:r>
    </w:p>
    <w:p w14:paraId="4115E479"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1DAFF9BD" w14:textId="6F403938"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Povjerenstvo </w:t>
      </w:r>
      <w:r w:rsidR="00653856">
        <w:rPr>
          <w:rFonts w:ascii="Times New Roman" w:eastAsia="Times New Roman" w:hAnsi="Times New Roman" w:cs="Times New Roman"/>
          <w:sz w:val="24"/>
          <w:szCs w:val="24"/>
          <w:lang w:eastAsia="hr-HR"/>
        </w:rPr>
        <w:t xml:space="preserve">također </w:t>
      </w:r>
      <w:r w:rsidRPr="00327FFD">
        <w:rPr>
          <w:rFonts w:ascii="Times New Roman" w:eastAsia="Times New Roman" w:hAnsi="Times New Roman" w:cs="Times New Roman"/>
          <w:sz w:val="24"/>
          <w:szCs w:val="24"/>
          <w:lang w:eastAsia="hr-HR"/>
        </w:rPr>
        <w:t>ima na umu da OPG nema vlastiti OIB, već je to OIB njegova nositelja, koji stječe prava i obveze u ime OPG-a te da shodno tome OPG nije pravna osoba odnosno nema pravni subjektivitet u punom smislu, već se radi o jednom od zakonom predviđenih organizacijskih oblika pod kojim najmanje jedna fizička osoba, kao nositelj (te eventualne daljnje fizičke osobe kao članovi) mogu obavljati poljoprivrednu i eventualno određenu sekundarnu djelatnost radi ostvarivanja prihoda.</w:t>
      </w:r>
    </w:p>
    <w:p w14:paraId="59446BB4"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30E4AD5C"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Stoga Povjerenstvo upućuje dužnosnika da je, na temelju članka 8. stavka 1. i stavka 7. ZSSI-a, dužan u Izvješću o imovinskom stanju prijaviti podatke o imovini koja predstavlja sredstva za obavljanje djelatnosti obrta u njegovu vlasništvu, pa tako i vozila i druge strojeve koji se upisuju u javne registre, neovisno o vrijednosti, te druge pokretnine veće vrijednosti.</w:t>
      </w:r>
    </w:p>
    <w:p w14:paraId="4FDB7B83"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321E294E" w14:textId="6EC42128" w:rsid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Slijedom navedenog, Povjerenstvo je dalo mišljenje kao u točki I. izreke.</w:t>
      </w:r>
    </w:p>
    <w:p w14:paraId="7538EA1F" w14:textId="237AAB5D" w:rsidR="00C077D7" w:rsidRDefault="00C077D7" w:rsidP="00327FFD">
      <w:pPr>
        <w:spacing w:after="0"/>
        <w:ind w:firstLine="708"/>
        <w:jc w:val="both"/>
        <w:rPr>
          <w:rFonts w:ascii="Times New Roman" w:eastAsia="Times New Roman" w:hAnsi="Times New Roman" w:cs="Times New Roman"/>
          <w:sz w:val="24"/>
          <w:szCs w:val="24"/>
          <w:lang w:eastAsia="hr-HR"/>
        </w:rPr>
      </w:pPr>
    </w:p>
    <w:p w14:paraId="340CCB41" w14:textId="7FD0304C" w:rsidR="00C077D7" w:rsidRPr="00327FFD" w:rsidRDefault="00C077D7" w:rsidP="00327FFD">
      <w:pPr>
        <w:spacing w:after="0"/>
        <w:ind w:firstLine="708"/>
        <w:jc w:val="both"/>
        <w:rPr>
          <w:rFonts w:ascii="Times New Roman" w:eastAsia="Times New Roman" w:hAnsi="Times New Roman" w:cs="Times New Roman"/>
          <w:sz w:val="24"/>
          <w:szCs w:val="24"/>
          <w:lang w:eastAsia="hr-HR"/>
        </w:rPr>
      </w:pPr>
      <w:r w:rsidRPr="00C077D7">
        <w:rPr>
          <w:rFonts w:ascii="Times New Roman" w:eastAsia="Times New Roman" w:hAnsi="Times New Roman" w:cs="Times New Roman"/>
          <w:sz w:val="24"/>
          <w:szCs w:val="24"/>
          <w:lang w:eastAsia="hr-HR"/>
        </w:rPr>
        <w:t>Pored mišljenja povodom navoda u zahtjevu dužnosnika, Povjerenstvo smatra potrebnim ukazati dužnosniku i na obvezu prijave dohotka ostvarenog od djelatnosti obrta.</w:t>
      </w:r>
    </w:p>
    <w:p w14:paraId="4A237193"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4CC8DEE1" w14:textId="0DE01B33"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lastRenderedPageBreak/>
        <w:t xml:space="preserve">Naime, sukladno članku 28. Zakona o porezu na dohodak („Narodne novine“ broj 115/16), dohodak od obrta i s obrtom izjednačenih djelatnosti, dohodak od slobodnih zanimanja i dohodak od poljoprivrede i šumarstva smatra dohotkom od samostalne djelatnosti. Stoga se dohodak obrta smatra dohotkom od samostalne gospodarske djelatnosti na koji se plaća porez na dohodak, osim u slučaju kad godišnji primici od djelatnosti prelaze propisani iznos te obrtnik postaje obveznik plaćanja PDV-a. </w:t>
      </w:r>
    </w:p>
    <w:p w14:paraId="511B4CB5"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1B052C34" w14:textId="77777777" w:rsidR="001845D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Stoga se dohodak koji ostvaruje djelatnošću obrta smatra imovinom odnosno prihodom vlasnika obrta, i to po osnovi  dohotka od samostalne djelatnosti dužnosnika (odnosno člana obitelji dužnosnika) koji je vlasnik obrta, u smislu članka 8. stavka 7. podstavka 7. ZSSI-a.</w:t>
      </w:r>
    </w:p>
    <w:p w14:paraId="4FAAD1B0" w14:textId="77777777" w:rsidR="001845DD" w:rsidRDefault="001845DD" w:rsidP="00327FFD">
      <w:pPr>
        <w:spacing w:after="0"/>
        <w:ind w:firstLine="708"/>
        <w:jc w:val="both"/>
        <w:rPr>
          <w:rFonts w:ascii="Times New Roman" w:eastAsia="Times New Roman" w:hAnsi="Times New Roman" w:cs="Times New Roman"/>
          <w:sz w:val="24"/>
          <w:szCs w:val="24"/>
          <w:lang w:eastAsia="hr-HR"/>
        </w:rPr>
      </w:pPr>
    </w:p>
    <w:p w14:paraId="1F5A95F8" w14:textId="4D4E4B4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 Slijedom navedenog, dužnosnici su primitke po osnovi prihoda (odnosno dohotka) obrta dužni prijaviti u izvješću  imovinskom stanju i to u iznosu ostvarenom na godišnjoj razini.</w:t>
      </w:r>
    </w:p>
    <w:p w14:paraId="7138193E" w14:textId="77777777"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p>
    <w:p w14:paraId="0ED76CF9" w14:textId="77777777" w:rsidR="001845D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Naime, s obzirom da ovi prihodi nisu unaprijed definirani, već ovise o poslovnim rezultatima i razlikuju se iz godine u godinu, Povjerenstvo je zauzelo stav da se ova vrsta prihoda treba prijaviti do kraja godine u kojoj je dohodak od djelatnosti obrta nastao.</w:t>
      </w:r>
    </w:p>
    <w:p w14:paraId="102D4AAD" w14:textId="76C8C26B" w:rsidR="00327FFD" w:rsidRPr="00327FFD"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 xml:space="preserve">  </w:t>
      </w:r>
    </w:p>
    <w:p w14:paraId="0E147A0B" w14:textId="349678BC" w:rsidR="00946FE3" w:rsidRPr="00946FE3" w:rsidRDefault="00327FFD" w:rsidP="00327FFD">
      <w:pPr>
        <w:spacing w:after="0"/>
        <w:ind w:firstLine="708"/>
        <w:jc w:val="both"/>
        <w:rPr>
          <w:rFonts w:ascii="Times New Roman" w:eastAsia="Times New Roman" w:hAnsi="Times New Roman" w:cs="Times New Roman"/>
          <w:sz w:val="24"/>
          <w:szCs w:val="24"/>
          <w:lang w:eastAsia="hr-HR"/>
        </w:rPr>
      </w:pPr>
      <w:r w:rsidRPr="00327FFD">
        <w:rPr>
          <w:rFonts w:ascii="Times New Roman" w:eastAsia="Times New Roman" w:hAnsi="Times New Roman" w:cs="Times New Roman"/>
          <w:sz w:val="24"/>
          <w:szCs w:val="24"/>
          <w:lang w:eastAsia="hr-HR"/>
        </w:rPr>
        <w:t>U pogledu načina prijave dohotka obrta u vlasništvu dužnosnika, Povjerenstvo ukazuje da je iste potrebno prijaviti u poglavlju Izvješća o imovinskom stanju „Podaci o ostalim prihodima“, na način da se kao isplatitelj navede naziv obrta, OIB vlasnika obrta, iznos dohotka na godišnjoj razini, naznaka vremenskog raspona „na godišnjoj razini“ te kao pravna osnova „od samostalne djelatnosti“.</w:t>
      </w:r>
    </w:p>
    <w:p w14:paraId="27B4FB02" w14:textId="77777777" w:rsidR="00FD2955" w:rsidRDefault="00FD2955" w:rsidP="00C077D7">
      <w:pPr>
        <w:spacing w:after="0"/>
        <w:jc w:val="both"/>
        <w:rPr>
          <w:rFonts w:ascii="Times New Roman" w:hAnsi="Times New Roman" w:cs="Times New Roman"/>
          <w:color w:val="000000"/>
          <w:sz w:val="24"/>
          <w:szCs w:val="24"/>
        </w:rPr>
      </w:pPr>
    </w:p>
    <w:p w14:paraId="27B4FB03" w14:textId="5EE98798" w:rsidR="0084652D" w:rsidRDefault="0084652D" w:rsidP="00CD18D7">
      <w:pPr>
        <w:spacing w:after="0"/>
        <w:ind w:firstLine="709"/>
        <w:jc w:val="both"/>
        <w:rPr>
          <w:rFonts w:ascii="Times New Roman" w:hAnsi="Times New Roman" w:cs="Times New Roman"/>
          <w:sz w:val="24"/>
          <w:szCs w:val="24"/>
        </w:rPr>
      </w:pPr>
      <w:r w:rsidRPr="00B960F0">
        <w:rPr>
          <w:rFonts w:ascii="Times New Roman" w:hAnsi="Times New Roman" w:cs="Times New Roman"/>
          <w:sz w:val="24"/>
          <w:szCs w:val="24"/>
        </w:rPr>
        <w:t>Slijed</w:t>
      </w:r>
      <w:r w:rsidR="000E5D53">
        <w:rPr>
          <w:rFonts w:ascii="Times New Roman" w:hAnsi="Times New Roman" w:cs="Times New Roman"/>
          <w:sz w:val="24"/>
          <w:szCs w:val="24"/>
        </w:rPr>
        <w:t>om navedenog</w:t>
      </w:r>
      <w:r w:rsidRPr="00B960F0">
        <w:rPr>
          <w:rFonts w:ascii="Times New Roman" w:hAnsi="Times New Roman" w:cs="Times New Roman"/>
          <w:sz w:val="24"/>
          <w:szCs w:val="24"/>
        </w:rPr>
        <w:t>, Povjerenstvo da</w:t>
      </w:r>
      <w:r w:rsidR="000E5D53">
        <w:rPr>
          <w:rFonts w:ascii="Times New Roman" w:hAnsi="Times New Roman" w:cs="Times New Roman"/>
          <w:sz w:val="24"/>
          <w:szCs w:val="24"/>
        </w:rPr>
        <w:t>je</w:t>
      </w:r>
      <w:r w:rsidRPr="00B960F0">
        <w:rPr>
          <w:rFonts w:ascii="Times New Roman" w:hAnsi="Times New Roman" w:cs="Times New Roman"/>
          <w:sz w:val="24"/>
          <w:szCs w:val="24"/>
        </w:rPr>
        <w:t xml:space="preserve"> mišljenje kao izre</w:t>
      </w:r>
      <w:r w:rsidR="000E5D53">
        <w:rPr>
          <w:rFonts w:ascii="Times New Roman" w:hAnsi="Times New Roman" w:cs="Times New Roman"/>
          <w:sz w:val="24"/>
          <w:szCs w:val="24"/>
        </w:rPr>
        <w:t>ci</w:t>
      </w:r>
      <w:r w:rsidRPr="00B960F0">
        <w:rPr>
          <w:rFonts w:ascii="Times New Roman" w:hAnsi="Times New Roman" w:cs="Times New Roman"/>
          <w:sz w:val="24"/>
          <w:szCs w:val="24"/>
        </w:rPr>
        <w:t xml:space="preserve"> ovoga akta. </w:t>
      </w:r>
    </w:p>
    <w:p w14:paraId="4003B666" w14:textId="77777777" w:rsidR="00EA6BBC" w:rsidRDefault="00EA6BBC" w:rsidP="00CD18D7">
      <w:pPr>
        <w:spacing w:after="0"/>
        <w:ind w:firstLine="709"/>
        <w:jc w:val="both"/>
        <w:rPr>
          <w:rFonts w:ascii="Times New Roman" w:hAnsi="Times New Roman" w:cs="Times New Roman"/>
          <w:sz w:val="24"/>
          <w:szCs w:val="24"/>
        </w:rPr>
      </w:pPr>
    </w:p>
    <w:p w14:paraId="27B4FB04" w14:textId="77777777" w:rsidR="0084652D" w:rsidRPr="00B960F0" w:rsidRDefault="0084652D" w:rsidP="00B960F0">
      <w:pPr>
        <w:spacing w:after="0"/>
        <w:ind w:left="4956"/>
        <w:jc w:val="both"/>
        <w:rPr>
          <w:rFonts w:ascii="Times New Roman" w:hAnsi="Times New Roman" w:cs="Times New Roman"/>
          <w:sz w:val="24"/>
          <w:szCs w:val="24"/>
        </w:rPr>
      </w:pPr>
    </w:p>
    <w:p w14:paraId="27B4FB05" w14:textId="0596ED0D" w:rsidR="0084652D" w:rsidRPr="00B960F0" w:rsidRDefault="0084652D" w:rsidP="00B960F0">
      <w:pPr>
        <w:spacing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PREDSJEDNICA POVJERENSTVA                                                                 </w:t>
      </w:r>
    </w:p>
    <w:p w14:paraId="27B4FB06" w14:textId="2FA7053B" w:rsidR="0084652D" w:rsidRPr="00B960F0" w:rsidRDefault="0084652D" w:rsidP="00B960F0">
      <w:pPr>
        <w:spacing w:after="0"/>
        <w:ind w:left="4956"/>
        <w:jc w:val="both"/>
        <w:rPr>
          <w:rFonts w:ascii="Times New Roman" w:hAnsi="Times New Roman" w:cs="Times New Roman"/>
          <w:sz w:val="24"/>
          <w:szCs w:val="24"/>
        </w:rPr>
      </w:pPr>
      <w:r w:rsidRPr="00B960F0">
        <w:rPr>
          <w:rFonts w:ascii="Times New Roman" w:hAnsi="Times New Roman" w:cs="Times New Roman"/>
          <w:sz w:val="24"/>
          <w:szCs w:val="24"/>
        </w:rPr>
        <w:t xml:space="preserve">          </w:t>
      </w:r>
      <w:r w:rsidR="00386C5F">
        <w:rPr>
          <w:rFonts w:ascii="Times New Roman" w:hAnsi="Times New Roman" w:cs="Times New Roman"/>
          <w:sz w:val="24"/>
          <w:szCs w:val="24"/>
        </w:rPr>
        <w:t>Nataša Novaković</w:t>
      </w:r>
      <w:r w:rsidRPr="00B960F0">
        <w:rPr>
          <w:rFonts w:ascii="Times New Roman" w:hAnsi="Times New Roman" w:cs="Times New Roman"/>
          <w:sz w:val="24"/>
          <w:szCs w:val="24"/>
        </w:rPr>
        <w:t xml:space="preserve">, dipl. iur. </w:t>
      </w:r>
    </w:p>
    <w:p w14:paraId="27B4FB07" w14:textId="77777777" w:rsidR="00387E87" w:rsidRDefault="00387E87" w:rsidP="00B960F0">
      <w:pPr>
        <w:spacing w:after="0"/>
        <w:rPr>
          <w:rFonts w:ascii="Times New Roman" w:hAnsi="Times New Roman" w:cs="Times New Roman"/>
          <w:b/>
          <w:sz w:val="24"/>
          <w:szCs w:val="24"/>
        </w:rPr>
      </w:pPr>
    </w:p>
    <w:p w14:paraId="27B4FB08" w14:textId="77777777" w:rsidR="00387E87" w:rsidRDefault="00387E87" w:rsidP="00B960F0">
      <w:pPr>
        <w:spacing w:after="0"/>
        <w:rPr>
          <w:rFonts w:ascii="Times New Roman" w:hAnsi="Times New Roman" w:cs="Times New Roman"/>
          <w:b/>
          <w:sz w:val="24"/>
          <w:szCs w:val="24"/>
        </w:rPr>
      </w:pPr>
    </w:p>
    <w:p w14:paraId="27B4FB09" w14:textId="77777777" w:rsidR="00EC744A" w:rsidRPr="00B960F0" w:rsidRDefault="002E6304" w:rsidP="00B960F0">
      <w:pPr>
        <w:spacing w:after="0"/>
        <w:rPr>
          <w:rFonts w:ascii="Times New Roman" w:hAnsi="Times New Roman" w:cs="Times New Roman"/>
          <w:b/>
          <w:sz w:val="24"/>
          <w:szCs w:val="24"/>
        </w:rPr>
      </w:pPr>
      <w:r w:rsidRPr="00B960F0">
        <w:rPr>
          <w:rFonts w:ascii="Times New Roman" w:hAnsi="Times New Roman" w:cs="Times New Roman"/>
          <w:b/>
          <w:sz w:val="24"/>
          <w:szCs w:val="24"/>
        </w:rPr>
        <w:t>Dostaviti:</w:t>
      </w:r>
    </w:p>
    <w:p w14:paraId="27B4FB0A" w14:textId="5CC32151" w:rsidR="002E6304" w:rsidRPr="00B960F0" w:rsidRDefault="00261214"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Dužnosni</w:t>
      </w:r>
      <w:r w:rsidR="000012BA">
        <w:rPr>
          <w:rFonts w:ascii="Times New Roman" w:hAnsi="Times New Roman" w:cs="Times New Roman"/>
          <w:sz w:val="24"/>
          <w:szCs w:val="24"/>
        </w:rPr>
        <w:t xml:space="preserve">k </w:t>
      </w:r>
      <w:r w:rsidR="00C077D7">
        <w:rPr>
          <w:rFonts w:ascii="Times New Roman" w:hAnsi="Times New Roman" w:cs="Times New Roman"/>
          <w:sz w:val="24"/>
          <w:szCs w:val="24"/>
        </w:rPr>
        <w:t>Stjepan Čuraj</w:t>
      </w:r>
      <w:r w:rsidR="00AB2A2A">
        <w:rPr>
          <w:rFonts w:ascii="Times New Roman" w:hAnsi="Times New Roman" w:cs="Times New Roman"/>
          <w:sz w:val="24"/>
          <w:szCs w:val="24"/>
        </w:rPr>
        <w:t>, elektronska dostava</w:t>
      </w:r>
    </w:p>
    <w:p w14:paraId="27B4FB0B" w14:textId="77777777" w:rsidR="00867637" w:rsidRPr="00B960F0" w:rsidRDefault="0013072E" w:rsidP="00B960F0">
      <w:pPr>
        <w:pStyle w:val="Odlomakpopisa"/>
        <w:numPr>
          <w:ilvl w:val="0"/>
          <w:numId w:val="5"/>
        </w:numPr>
        <w:spacing w:after="0"/>
        <w:rPr>
          <w:rFonts w:ascii="Times New Roman" w:hAnsi="Times New Roman" w:cs="Times New Roman"/>
          <w:sz w:val="24"/>
          <w:szCs w:val="24"/>
        </w:rPr>
      </w:pPr>
      <w:r w:rsidRPr="00ED3C1D">
        <w:rPr>
          <w:rFonts w:ascii="Times New Roman" w:hAnsi="Times New Roman" w:cs="Times New Roman"/>
          <w:sz w:val="24"/>
          <w:szCs w:val="24"/>
        </w:rPr>
        <w:t xml:space="preserve">Objava na </w:t>
      </w:r>
      <w:r>
        <w:rPr>
          <w:rFonts w:ascii="Times New Roman" w:hAnsi="Times New Roman" w:cs="Times New Roman"/>
          <w:sz w:val="24"/>
          <w:szCs w:val="24"/>
        </w:rPr>
        <w:t>i</w:t>
      </w:r>
      <w:r w:rsidR="00867637" w:rsidRPr="00B960F0">
        <w:rPr>
          <w:rFonts w:ascii="Times New Roman" w:hAnsi="Times New Roman" w:cs="Times New Roman"/>
          <w:sz w:val="24"/>
          <w:szCs w:val="24"/>
        </w:rPr>
        <w:t>nternet</w:t>
      </w:r>
      <w:r>
        <w:rPr>
          <w:rFonts w:ascii="Times New Roman" w:hAnsi="Times New Roman" w:cs="Times New Roman"/>
          <w:sz w:val="24"/>
          <w:szCs w:val="24"/>
        </w:rPr>
        <w:t>sk</w:t>
      </w:r>
      <w:r w:rsidR="00BE1C0A">
        <w:rPr>
          <w:rFonts w:ascii="Times New Roman" w:hAnsi="Times New Roman" w:cs="Times New Roman"/>
          <w:sz w:val="24"/>
          <w:szCs w:val="24"/>
        </w:rPr>
        <w:t>oj</w:t>
      </w:r>
      <w:r w:rsidR="00867637" w:rsidRPr="00B960F0">
        <w:rPr>
          <w:rFonts w:ascii="Times New Roman" w:hAnsi="Times New Roman" w:cs="Times New Roman"/>
          <w:sz w:val="24"/>
          <w:szCs w:val="24"/>
        </w:rPr>
        <w:t xml:space="preserve"> stranic</w:t>
      </w:r>
      <w:r w:rsidR="00BE1C0A">
        <w:rPr>
          <w:rFonts w:ascii="Times New Roman" w:hAnsi="Times New Roman" w:cs="Times New Roman"/>
          <w:sz w:val="24"/>
          <w:szCs w:val="24"/>
        </w:rPr>
        <w:t>i</w:t>
      </w:r>
      <w:r w:rsidR="00867637" w:rsidRPr="00B960F0">
        <w:rPr>
          <w:rFonts w:ascii="Times New Roman" w:hAnsi="Times New Roman" w:cs="Times New Roman"/>
          <w:sz w:val="24"/>
          <w:szCs w:val="24"/>
        </w:rPr>
        <w:t xml:space="preserve"> Povjerenstva</w:t>
      </w:r>
    </w:p>
    <w:p w14:paraId="27B4FB0C" w14:textId="77777777" w:rsidR="00101F03" w:rsidRPr="000E5D53" w:rsidRDefault="00BE1C0A" w:rsidP="00B960F0">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867637" w:rsidRPr="00B960F0">
        <w:rPr>
          <w:rFonts w:ascii="Times New Roman" w:hAnsi="Times New Roman" w:cs="Times New Roman"/>
          <w:sz w:val="24"/>
          <w:szCs w:val="24"/>
        </w:rPr>
        <w:t>ismohrana</w:t>
      </w:r>
    </w:p>
    <w:sectPr w:rsidR="00101F03" w:rsidRPr="000E5D53"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4FB0F" w14:textId="77777777" w:rsidR="008040E0" w:rsidRDefault="008040E0" w:rsidP="005B5818">
      <w:pPr>
        <w:spacing w:after="0" w:line="240" w:lineRule="auto"/>
      </w:pPr>
      <w:r>
        <w:separator/>
      </w:r>
    </w:p>
  </w:endnote>
  <w:endnote w:type="continuationSeparator" w:id="0">
    <w:p w14:paraId="27B4FB10" w14:textId="77777777" w:rsidR="008040E0" w:rsidRDefault="008040E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3"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27B4FB21" wp14:editId="27B4FB2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CF4D"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14" w14:textId="77777777" w:rsidR="005B5818" w:rsidRPr="005B5818" w:rsidRDefault="00AB333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7B4FB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F" w14:textId="77777777" w:rsidR="005B5818" w:rsidRPr="005B5818" w:rsidRDefault="00412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7B4FB29" wp14:editId="27B4FB2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C6B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7B4FB20" w14:textId="77777777" w:rsidR="005B5818" w:rsidRPr="005B5818" w:rsidRDefault="00AB333E"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4FB0D" w14:textId="77777777" w:rsidR="008040E0" w:rsidRDefault="008040E0" w:rsidP="005B5818">
      <w:pPr>
        <w:spacing w:after="0" w:line="240" w:lineRule="auto"/>
      </w:pPr>
      <w:r>
        <w:separator/>
      </w:r>
    </w:p>
  </w:footnote>
  <w:footnote w:type="continuationSeparator" w:id="0">
    <w:p w14:paraId="27B4FB0E" w14:textId="77777777" w:rsidR="008040E0" w:rsidRDefault="008040E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7B4FB11" w14:textId="66EEEECF" w:rsidR="00101F03" w:rsidRDefault="00965145">
        <w:pPr>
          <w:pStyle w:val="Zaglavlje"/>
          <w:jc w:val="right"/>
        </w:pPr>
        <w:r>
          <w:fldChar w:fldCharType="begin"/>
        </w:r>
        <w:r>
          <w:instrText xml:space="preserve"> PAGE   \* MERGEFORMAT </w:instrText>
        </w:r>
        <w:r>
          <w:fldChar w:fldCharType="separate"/>
        </w:r>
        <w:r w:rsidR="00AB333E">
          <w:rPr>
            <w:noProof/>
          </w:rPr>
          <w:t>4</w:t>
        </w:r>
        <w:r>
          <w:rPr>
            <w:noProof/>
          </w:rPr>
          <w:fldChar w:fldCharType="end"/>
        </w:r>
      </w:p>
    </w:sdtContent>
  </w:sdt>
  <w:p w14:paraId="27B4FB1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4FB1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7B4FB19" w14:textId="77777777" w:rsidR="005B5818" w:rsidRPr="005B5818" w:rsidRDefault="004129A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7B4FB23" wp14:editId="27B4FB2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FB2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7B4FB2B" w14:textId="77777777" w:rsidR="005B5818" w:rsidRPr="00CA2B25" w:rsidRDefault="005B5818" w:rsidP="005B5818">
                    <w:pPr>
                      <w:jc w:val="right"/>
                      <w:rPr>
                        <w:sz w:val="16"/>
                        <w:szCs w:val="16"/>
                      </w:rPr>
                    </w:pPr>
                    <w:r w:rsidRPr="00CA2B25">
                      <w:rPr>
                        <w:sz w:val="16"/>
                        <w:szCs w:val="16"/>
                      </w:rPr>
                      <w:t xml:space="preserve">                                                </w:t>
                    </w:r>
                  </w:p>
                  <w:p w14:paraId="27B4FB2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B4FB2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7B4FB25" wp14:editId="27B4FB26">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7B4FB27" wp14:editId="27B4FB2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7B4FB1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40D8A6" w14:textId="4FCF7417" w:rsidR="005013D5"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1C44766E" w14:textId="77777777" w:rsidR="005013D5" w:rsidRPr="005013D5" w:rsidRDefault="005013D5" w:rsidP="005013D5">
    <w:pPr>
      <w:tabs>
        <w:tab w:val="center" w:pos="4748"/>
      </w:tabs>
      <w:spacing w:after="0" w:line="240" w:lineRule="auto"/>
      <w:rPr>
        <w:rFonts w:ascii="Times New Roman" w:eastAsia="Times New Roman" w:hAnsi="Times New Roman" w:cs="Times New Roman"/>
        <w:b/>
        <w:i/>
        <w:color w:val="000000"/>
        <w:sz w:val="24"/>
        <w:szCs w:val="24"/>
        <w:lang w:eastAsia="hr-HR"/>
      </w:rPr>
    </w:pPr>
    <w:r w:rsidRPr="005013D5">
      <w:rPr>
        <w:rFonts w:ascii="Times New Roman" w:eastAsia="Times New Roman" w:hAnsi="Times New Roman" w:cs="Times New Roman"/>
        <w:b/>
        <w:i/>
        <w:color w:val="000000"/>
        <w:sz w:val="24"/>
        <w:szCs w:val="24"/>
        <w:lang w:eastAsia="hr-HR"/>
      </w:rPr>
      <w:t>Povjerenstvo za odlučivanje</w:t>
    </w:r>
  </w:p>
  <w:p w14:paraId="27B4FB1C" w14:textId="248737A1" w:rsidR="005B5818" w:rsidRPr="00965145" w:rsidRDefault="005013D5" w:rsidP="0035642A">
    <w:pPr>
      <w:tabs>
        <w:tab w:val="center" w:pos="4748"/>
      </w:tabs>
      <w:spacing w:after="0" w:line="240" w:lineRule="auto"/>
      <w:rPr>
        <w:rFonts w:ascii="Times New Roman" w:eastAsia="Times New Roman" w:hAnsi="Times New Roman" w:cs="Times New Roman"/>
        <w:b/>
        <w:i/>
        <w:color w:val="000000"/>
        <w:sz w:val="16"/>
        <w:szCs w:val="16"/>
        <w:lang w:eastAsia="hr-HR"/>
      </w:rPr>
    </w:pPr>
    <w:r w:rsidRPr="005013D5">
      <w:rPr>
        <w:rFonts w:ascii="Times New Roman" w:eastAsia="Times New Roman" w:hAnsi="Times New Roman" w:cs="Times New Roman"/>
        <w:b/>
        <w:i/>
        <w:color w:val="000000"/>
        <w:sz w:val="24"/>
        <w:szCs w:val="24"/>
        <w:lang w:eastAsia="hr-HR"/>
      </w:rPr>
      <w:t xml:space="preserve">         o sukobu interesa</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27B4FB1E" w14:textId="78CE9054" w:rsidR="005B5818" w:rsidRPr="0084652D" w:rsidRDefault="005B5818" w:rsidP="0084652D">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93"/>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93129"/>
    <w:multiLevelType w:val="hybridMultilevel"/>
    <w:tmpl w:val="D1C4F7B8"/>
    <w:lvl w:ilvl="0" w:tplc="B4D602B2">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333C18"/>
    <w:multiLevelType w:val="hybridMultilevel"/>
    <w:tmpl w:val="69C4059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F7389A"/>
    <w:multiLevelType w:val="hybridMultilevel"/>
    <w:tmpl w:val="4FA62C00"/>
    <w:lvl w:ilvl="0" w:tplc="71A68092">
      <w:start w:val="1"/>
      <w:numFmt w:val="upperRoman"/>
      <w:lvlText w:val="%1."/>
      <w:lvlJc w:val="left"/>
      <w:pPr>
        <w:ind w:left="720" w:hanging="720"/>
      </w:pPr>
      <w:rPr>
        <w:rFonts w:ascii="Times New Roman" w:hAnsi="Times New Roman" w:cs="Times New Roman" w:hint="default"/>
        <w:b/>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0"/>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2BA"/>
    <w:rsid w:val="00001AAF"/>
    <w:rsid w:val="000265DE"/>
    <w:rsid w:val="000278A2"/>
    <w:rsid w:val="000442EE"/>
    <w:rsid w:val="00067EC1"/>
    <w:rsid w:val="000753E8"/>
    <w:rsid w:val="00084463"/>
    <w:rsid w:val="000A350C"/>
    <w:rsid w:val="000D1A88"/>
    <w:rsid w:val="000D78C6"/>
    <w:rsid w:val="000E5D53"/>
    <w:rsid w:val="000E75E4"/>
    <w:rsid w:val="000E77AC"/>
    <w:rsid w:val="00101F03"/>
    <w:rsid w:val="00111466"/>
    <w:rsid w:val="00112E23"/>
    <w:rsid w:val="0012224D"/>
    <w:rsid w:val="0013072E"/>
    <w:rsid w:val="001452B3"/>
    <w:rsid w:val="00146B59"/>
    <w:rsid w:val="001845DD"/>
    <w:rsid w:val="001A07A8"/>
    <w:rsid w:val="001D4E87"/>
    <w:rsid w:val="001D7BB8"/>
    <w:rsid w:val="00205B94"/>
    <w:rsid w:val="002305E4"/>
    <w:rsid w:val="0023102B"/>
    <w:rsid w:val="0023718E"/>
    <w:rsid w:val="002474E8"/>
    <w:rsid w:val="00261214"/>
    <w:rsid w:val="00266DD7"/>
    <w:rsid w:val="002776F9"/>
    <w:rsid w:val="00296618"/>
    <w:rsid w:val="002A086F"/>
    <w:rsid w:val="002B05DE"/>
    <w:rsid w:val="002C428A"/>
    <w:rsid w:val="002E6304"/>
    <w:rsid w:val="002F313C"/>
    <w:rsid w:val="002F365D"/>
    <w:rsid w:val="0030767B"/>
    <w:rsid w:val="0031113C"/>
    <w:rsid w:val="00327FFD"/>
    <w:rsid w:val="003416CC"/>
    <w:rsid w:val="0035642A"/>
    <w:rsid w:val="00357751"/>
    <w:rsid w:val="003668B9"/>
    <w:rsid w:val="003735B4"/>
    <w:rsid w:val="00386C5F"/>
    <w:rsid w:val="00387E87"/>
    <w:rsid w:val="0039206C"/>
    <w:rsid w:val="00392BE5"/>
    <w:rsid w:val="003C019C"/>
    <w:rsid w:val="003C1CAD"/>
    <w:rsid w:val="003C41E5"/>
    <w:rsid w:val="003C4B46"/>
    <w:rsid w:val="003C749E"/>
    <w:rsid w:val="003F69C3"/>
    <w:rsid w:val="003F6A2E"/>
    <w:rsid w:val="00406E92"/>
    <w:rsid w:val="00411522"/>
    <w:rsid w:val="004129A8"/>
    <w:rsid w:val="004209B5"/>
    <w:rsid w:val="004310E8"/>
    <w:rsid w:val="004310F8"/>
    <w:rsid w:val="004768F3"/>
    <w:rsid w:val="00482339"/>
    <w:rsid w:val="0049434D"/>
    <w:rsid w:val="004A285F"/>
    <w:rsid w:val="004B106C"/>
    <w:rsid w:val="004B12AF"/>
    <w:rsid w:val="004C7706"/>
    <w:rsid w:val="004E27EC"/>
    <w:rsid w:val="005013D5"/>
    <w:rsid w:val="0050740E"/>
    <w:rsid w:val="00512887"/>
    <w:rsid w:val="00534231"/>
    <w:rsid w:val="0054683B"/>
    <w:rsid w:val="00591F8D"/>
    <w:rsid w:val="005B31B6"/>
    <w:rsid w:val="005B5818"/>
    <w:rsid w:val="005B7D9A"/>
    <w:rsid w:val="005E3E0C"/>
    <w:rsid w:val="005E6B65"/>
    <w:rsid w:val="005F3B57"/>
    <w:rsid w:val="005F73E8"/>
    <w:rsid w:val="00647B1E"/>
    <w:rsid w:val="00653856"/>
    <w:rsid w:val="00693FD7"/>
    <w:rsid w:val="006A11C0"/>
    <w:rsid w:val="006B7DE1"/>
    <w:rsid w:val="006D0DA3"/>
    <w:rsid w:val="006D419E"/>
    <w:rsid w:val="006D76C4"/>
    <w:rsid w:val="006E5EC4"/>
    <w:rsid w:val="006E6A5E"/>
    <w:rsid w:val="006F39E7"/>
    <w:rsid w:val="006F53ED"/>
    <w:rsid w:val="007271B3"/>
    <w:rsid w:val="007271FF"/>
    <w:rsid w:val="007438A8"/>
    <w:rsid w:val="007438FC"/>
    <w:rsid w:val="00743B85"/>
    <w:rsid w:val="00760F9B"/>
    <w:rsid w:val="0076758D"/>
    <w:rsid w:val="00783855"/>
    <w:rsid w:val="00793EC7"/>
    <w:rsid w:val="007B395B"/>
    <w:rsid w:val="007B7A56"/>
    <w:rsid w:val="007C424F"/>
    <w:rsid w:val="007C66C0"/>
    <w:rsid w:val="007D13CE"/>
    <w:rsid w:val="007F2198"/>
    <w:rsid w:val="008040E0"/>
    <w:rsid w:val="00814D90"/>
    <w:rsid w:val="00817DF9"/>
    <w:rsid w:val="00824B78"/>
    <w:rsid w:val="00824DB5"/>
    <w:rsid w:val="0084388E"/>
    <w:rsid w:val="008463CA"/>
    <w:rsid w:val="0084652D"/>
    <w:rsid w:val="0086206A"/>
    <w:rsid w:val="00867637"/>
    <w:rsid w:val="008803BF"/>
    <w:rsid w:val="008844F7"/>
    <w:rsid w:val="008A31A0"/>
    <w:rsid w:val="008C4533"/>
    <w:rsid w:val="008D38C2"/>
    <w:rsid w:val="008D6794"/>
    <w:rsid w:val="009062CF"/>
    <w:rsid w:val="00913B0E"/>
    <w:rsid w:val="009263C8"/>
    <w:rsid w:val="00941F59"/>
    <w:rsid w:val="0094696E"/>
    <w:rsid w:val="00946FE3"/>
    <w:rsid w:val="0095555D"/>
    <w:rsid w:val="00965145"/>
    <w:rsid w:val="00967158"/>
    <w:rsid w:val="00971F7E"/>
    <w:rsid w:val="00985075"/>
    <w:rsid w:val="009A7F8B"/>
    <w:rsid w:val="009B0DB7"/>
    <w:rsid w:val="009B2C39"/>
    <w:rsid w:val="009D151F"/>
    <w:rsid w:val="009D2D46"/>
    <w:rsid w:val="009D6FDE"/>
    <w:rsid w:val="009E2FEB"/>
    <w:rsid w:val="009E32DC"/>
    <w:rsid w:val="009E7D1F"/>
    <w:rsid w:val="00A41D57"/>
    <w:rsid w:val="00A902A6"/>
    <w:rsid w:val="00A97070"/>
    <w:rsid w:val="00AB2A2A"/>
    <w:rsid w:val="00AB333E"/>
    <w:rsid w:val="00AC4CFC"/>
    <w:rsid w:val="00AE3F99"/>
    <w:rsid w:val="00AE4562"/>
    <w:rsid w:val="00AE7B73"/>
    <w:rsid w:val="00AF442D"/>
    <w:rsid w:val="00B033CE"/>
    <w:rsid w:val="00B059E2"/>
    <w:rsid w:val="00B11400"/>
    <w:rsid w:val="00B72C9E"/>
    <w:rsid w:val="00B72D72"/>
    <w:rsid w:val="00B960F0"/>
    <w:rsid w:val="00BD5D1A"/>
    <w:rsid w:val="00BD7498"/>
    <w:rsid w:val="00BE0C6E"/>
    <w:rsid w:val="00BE1C0A"/>
    <w:rsid w:val="00BF27D7"/>
    <w:rsid w:val="00BF32AA"/>
    <w:rsid w:val="00BF5F4E"/>
    <w:rsid w:val="00C002BC"/>
    <w:rsid w:val="00C0372C"/>
    <w:rsid w:val="00C043B7"/>
    <w:rsid w:val="00C077D7"/>
    <w:rsid w:val="00C16871"/>
    <w:rsid w:val="00C312BE"/>
    <w:rsid w:val="00C42E2D"/>
    <w:rsid w:val="00C45A9C"/>
    <w:rsid w:val="00C477FF"/>
    <w:rsid w:val="00C53C3D"/>
    <w:rsid w:val="00C62DE3"/>
    <w:rsid w:val="00C81C6F"/>
    <w:rsid w:val="00C9111A"/>
    <w:rsid w:val="00C92432"/>
    <w:rsid w:val="00C940E6"/>
    <w:rsid w:val="00CA28B6"/>
    <w:rsid w:val="00CD18D7"/>
    <w:rsid w:val="00CD2E5F"/>
    <w:rsid w:val="00CE08E9"/>
    <w:rsid w:val="00CE15FE"/>
    <w:rsid w:val="00CF0867"/>
    <w:rsid w:val="00D01236"/>
    <w:rsid w:val="00D02DD3"/>
    <w:rsid w:val="00D105B0"/>
    <w:rsid w:val="00D1289E"/>
    <w:rsid w:val="00D60776"/>
    <w:rsid w:val="00D775F2"/>
    <w:rsid w:val="00D866EF"/>
    <w:rsid w:val="00D96D12"/>
    <w:rsid w:val="00DA38C4"/>
    <w:rsid w:val="00DA76AA"/>
    <w:rsid w:val="00DC23ED"/>
    <w:rsid w:val="00DC5E10"/>
    <w:rsid w:val="00DC7DB2"/>
    <w:rsid w:val="00DD0D33"/>
    <w:rsid w:val="00DD5B11"/>
    <w:rsid w:val="00DE2E7D"/>
    <w:rsid w:val="00DE426B"/>
    <w:rsid w:val="00E039E8"/>
    <w:rsid w:val="00E15283"/>
    <w:rsid w:val="00E15A45"/>
    <w:rsid w:val="00E30B9F"/>
    <w:rsid w:val="00E3580A"/>
    <w:rsid w:val="00E46AFE"/>
    <w:rsid w:val="00E5049E"/>
    <w:rsid w:val="00E53779"/>
    <w:rsid w:val="00E60DA2"/>
    <w:rsid w:val="00E66AF5"/>
    <w:rsid w:val="00EA08A7"/>
    <w:rsid w:val="00EA6BBC"/>
    <w:rsid w:val="00EB0B08"/>
    <w:rsid w:val="00EB71E5"/>
    <w:rsid w:val="00EB756C"/>
    <w:rsid w:val="00EC2E15"/>
    <w:rsid w:val="00EC36F4"/>
    <w:rsid w:val="00EC4636"/>
    <w:rsid w:val="00EC744A"/>
    <w:rsid w:val="00EE5045"/>
    <w:rsid w:val="00EF55AB"/>
    <w:rsid w:val="00EF6A0A"/>
    <w:rsid w:val="00F26588"/>
    <w:rsid w:val="00F334C6"/>
    <w:rsid w:val="00F36852"/>
    <w:rsid w:val="00F5723C"/>
    <w:rsid w:val="00F7591B"/>
    <w:rsid w:val="00FA4CB9"/>
    <w:rsid w:val="00FB1C1D"/>
    <w:rsid w:val="00FB5DFC"/>
    <w:rsid w:val="00FC237C"/>
    <w:rsid w:val="00FC6406"/>
    <w:rsid w:val="00FD2955"/>
    <w:rsid w:val="00FD47D9"/>
    <w:rsid w:val="00FD526F"/>
    <w:rsid w:val="00FE5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7B4FABF"/>
  <w15:docId w15:val="{26D71D3F-88C5-439F-9E8C-805D0022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9E2FE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8150">
      <w:bodyDiv w:val="1"/>
      <w:marLeft w:val="0"/>
      <w:marRight w:val="0"/>
      <w:marTop w:val="0"/>
      <w:marBottom w:val="0"/>
      <w:divBdr>
        <w:top w:val="none" w:sz="0" w:space="0" w:color="auto"/>
        <w:left w:val="none" w:sz="0" w:space="0" w:color="auto"/>
        <w:bottom w:val="none" w:sz="0" w:space="0" w:color="auto"/>
        <w:right w:val="none" w:sz="0" w:space="0" w:color="auto"/>
      </w:divBdr>
    </w:div>
    <w:div w:id="17148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Clanci>
    <Javno xmlns="8638ef6a-48a0-457c-b738-9f65e71a9a26">DA</Javno>
    <Duznosnici_Value xmlns="8638ef6a-48a0-457c-b738-9f65e71a9a26">7856</Duznosnici_Value>
    <BrojPredmeta xmlns="8638ef6a-48a0-457c-b738-9f65e71a9a26">M-129/19</BrojPredmeta>
    <Duznosnici xmlns="8638ef6a-48a0-457c-b738-9f65e71a9a26">Stjepan Čuraj,Zastupnik,Hrvatski sabor</Duznosnici>
    <VrstaDokumenta xmlns="8638ef6a-48a0-457c-b738-9f65e71a9a26">1</VrstaDokumenta>
    <KljucneRijeci xmlns="8638ef6a-48a0-457c-b738-9f65e71a9a26">
      <Value>4</Value>
      <Value>10</Value>
      <Value>11</Value>
      <Value>19</Value>
    </KljucneRijeci>
    <BrojAkta xmlns="8638ef6a-48a0-457c-b738-9f65e71a9a26">711-I-1760-M-129/19-02-12</BrojAkta>
    <Sync xmlns="8638ef6a-48a0-457c-b738-9f65e71a9a26">0</Sync>
    <Sjednica xmlns="8638ef6a-48a0-457c-b738-9f65e71a9a26">160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19" ma:contentTypeDescription="Stvaranje novog dokumenta." ma:contentTypeScope="" ma:versionID="f3bd4ad9e0ec2ad10a9437a82c899744">
  <xsd:schema xmlns:xsd="http://www.w3.org/2001/XMLSchema" xmlns:xs="http://www.w3.org/2001/XMLSchema" xmlns:p="http://schemas.microsoft.com/office/2006/metadata/properties" xmlns:ns2="8638ef6a-48a0-457c-b738-9f65e71a9a26" targetNamespace="http://schemas.microsoft.com/office/2006/metadata/properties" ma:root="true" ma:fieldsID="7d6cee17306b86760cd97aa68c1af061"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4F05-C76C-47D4-AD60-4C3D4B55BB13}">
  <ds:schemaRefs>
    <ds:schemaRef ds:uri="http://schemas.microsoft.com/sharepoint/v3/contenttype/forms"/>
  </ds:schemaRefs>
</ds:datastoreItem>
</file>

<file path=customXml/itemProps2.xml><?xml version="1.0" encoding="utf-8"?>
<ds:datastoreItem xmlns:ds="http://schemas.openxmlformats.org/officeDocument/2006/customXml" ds:itemID="{85349A39-CD83-4B43-832A-857881BF84F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3.xml><?xml version="1.0" encoding="utf-8"?>
<ds:datastoreItem xmlns:ds="http://schemas.openxmlformats.org/officeDocument/2006/customXml" ds:itemID="{D176DE21-6622-4444-95C4-668C71AB03DD}"/>
</file>

<file path=customXml/itemProps4.xml><?xml version="1.0" encoding="utf-8"?>
<ds:datastoreItem xmlns:ds="http://schemas.openxmlformats.org/officeDocument/2006/customXml" ds:itemID="{59CE1ACB-D19E-4CC7-9824-50F00DB8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2019-10-18T10:48:00Z</cp:lastPrinted>
  <dcterms:created xsi:type="dcterms:W3CDTF">2019-10-31T09:14:00Z</dcterms:created>
  <dcterms:modified xsi:type="dcterms:W3CDTF">2019-10-31T09:14:00Z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