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45A86" w14:textId="63D559A7" w:rsidR="00332D21" w:rsidRPr="004322DE" w:rsidRDefault="00332D21" w:rsidP="00F27E8C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C496B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603E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1619</w:t>
      </w:r>
      <w:r w:rsidR="00FA64FE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76A9B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2C496B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DC7D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379</w:t>
      </w:r>
      <w:r w:rsidR="00A84095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C496B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C5332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2C496B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/18-</w:t>
      </w:r>
      <w:r w:rsidR="00603E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09</w:t>
      </w:r>
      <w:r w:rsidR="002C496B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-16</w:t>
      </w:r>
    </w:p>
    <w:p w14:paraId="52845A87" w14:textId="484071DF" w:rsidR="00D11BA5" w:rsidRPr="004322DE" w:rsidRDefault="00332D21" w:rsidP="00F27E8C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2C496B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7D12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2C496B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C5332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DC7D12">
        <w:rPr>
          <w:rFonts w:ascii="Times New Roman" w:eastAsia="Times New Roman" w:hAnsi="Times New Roman" w:cs="Times New Roman"/>
          <w:sz w:val="24"/>
          <w:szCs w:val="24"/>
          <w:lang w:eastAsia="hr-HR"/>
        </w:rPr>
        <w:t>tudeni</w:t>
      </w:r>
      <w:r w:rsidR="002C496B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</w:t>
      </w:r>
      <w:r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1BA5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A76A9B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</w:t>
      </w:r>
    </w:p>
    <w:p w14:paraId="52845A88" w14:textId="77777777" w:rsidR="002C496B" w:rsidRPr="004322DE" w:rsidRDefault="002C496B" w:rsidP="00F27E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845A89" w14:textId="73B093CD" w:rsidR="002C496B" w:rsidRPr="005369C6" w:rsidRDefault="002C496B" w:rsidP="00F27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C6">
        <w:rPr>
          <w:rFonts w:ascii="Times New Roman" w:hAnsi="Times New Roman" w:cs="Times New Roman"/>
          <w:bCs/>
          <w:sz w:val="24"/>
          <w:szCs w:val="24"/>
        </w:rPr>
        <w:t xml:space="preserve">Povjerenstvo za odlučivanje o sukobu interesa </w:t>
      </w:r>
      <w:r w:rsidRPr="005369C6">
        <w:rPr>
          <w:rFonts w:ascii="Times New Roman" w:hAnsi="Times New Roman" w:cs="Times New Roman"/>
          <w:sz w:val="24"/>
          <w:szCs w:val="24"/>
        </w:rPr>
        <w:t>(u daljnjem tekstu: Povjerenstvo)</w:t>
      </w:r>
      <w:r w:rsidR="005369C6" w:rsidRPr="005369C6">
        <w:rPr>
          <w:rFonts w:ascii="Times New Roman" w:hAnsi="Times New Roman" w:cs="Times New Roman"/>
          <w:sz w:val="24"/>
          <w:szCs w:val="24"/>
        </w:rPr>
        <w:t xml:space="preserve"> u sastavu Nataše Novaković, kao predsjednice Povjerenstva, te Tončice Božić, Davorina Ivanjeka, Aleksandre Jozić-Ileković i Tatijane Vučetić kao članova Povjerenstva, </w:t>
      </w:r>
      <w:r w:rsidRPr="005369C6">
        <w:rPr>
          <w:rFonts w:ascii="Times New Roman" w:hAnsi="Times New Roman" w:cs="Times New Roman"/>
          <w:sz w:val="24"/>
          <w:szCs w:val="24"/>
        </w:rPr>
        <w:t xml:space="preserve"> na temelju članka 30. stavka 1. podstavka 1. Zakona o sprječavanju sukoba interesa („Narodne novine“ broj 26/11., 12/12., 126/12., 48/13. i 57/15., u daljnjem tekstu: ZSSI), </w:t>
      </w:r>
      <w:r w:rsidRPr="005369C6">
        <w:rPr>
          <w:rFonts w:ascii="Times New Roman" w:hAnsi="Times New Roman" w:cs="Times New Roman"/>
          <w:b/>
          <w:bCs/>
          <w:sz w:val="24"/>
          <w:szCs w:val="24"/>
        </w:rPr>
        <w:t xml:space="preserve">u predmetu </w:t>
      </w:r>
      <w:r w:rsidR="00A76A9B" w:rsidRPr="005369C6">
        <w:rPr>
          <w:rFonts w:ascii="Times New Roman" w:hAnsi="Times New Roman" w:cs="Times New Roman"/>
          <w:b/>
          <w:sz w:val="24"/>
          <w:szCs w:val="24"/>
        </w:rPr>
        <w:t>dužnosni</w:t>
      </w:r>
      <w:r w:rsidR="00A84095" w:rsidRPr="005369C6">
        <w:rPr>
          <w:rFonts w:ascii="Times New Roman" w:hAnsi="Times New Roman" w:cs="Times New Roman"/>
          <w:b/>
          <w:sz w:val="24"/>
          <w:szCs w:val="24"/>
        </w:rPr>
        <w:t>ka</w:t>
      </w:r>
      <w:r w:rsidR="00A76A9B" w:rsidRPr="00536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D12" w:rsidRPr="005369C6">
        <w:rPr>
          <w:rFonts w:ascii="Times New Roman" w:hAnsi="Times New Roman" w:cs="Times New Roman"/>
          <w:b/>
          <w:sz w:val="24"/>
          <w:szCs w:val="24"/>
        </w:rPr>
        <w:t>Franje Lucića</w:t>
      </w:r>
      <w:r w:rsidR="00AC5332" w:rsidRPr="005369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7D12" w:rsidRPr="005369C6">
        <w:rPr>
          <w:rFonts w:ascii="Times New Roman" w:hAnsi="Times New Roman" w:cs="Times New Roman"/>
          <w:b/>
          <w:sz w:val="24"/>
          <w:szCs w:val="24"/>
        </w:rPr>
        <w:t>zastupnika u Hrvatskom saboru</w:t>
      </w:r>
      <w:r w:rsidR="00A76A9B" w:rsidRPr="005369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69C6">
        <w:rPr>
          <w:rFonts w:ascii="Times New Roman" w:hAnsi="Times New Roman" w:cs="Times New Roman"/>
          <w:b/>
          <w:bCs/>
          <w:sz w:val="24"/>
          <w:szCs w:val="24"/>
        </w:rPr>
        <w:t>pokrenutom Odlukom Povjerenstva broj:</w:t>
      </w:r>
      <w:r w:rsidRPr="00536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DC7D12" w:rsidRPr="00536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1372</w:t>
      </w:r>
      <w:r w:rsidRPr="00536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-P-</w:t>
      </w:r>
      <w:r w:rsidR="00DC7D12" w:rsidRPr="00536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379-</w:t>
      </w:r>
      <w:r w:rsidR="00A76A9B" w:rsidRPr="00536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AC5332" w:rsidRPr="00536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DC7D12" w:rsidRPr="00536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/18</w:t>
      </w:r>
      <w:r w:rsidRPr="00536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DC7D12" w:rsidRPr="00536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536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DC7D12" w:rsidRPr="00536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5369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369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od </w:t>
      </w:r>
      <w:r w:rsidR="00A84095" w:rsidRPr="005369C6"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="00DC7D12" w:rsidRPr="005369C6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Pr="005369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7D12" w:rsidRPr="005369C6">
        <w:rPr>
          <w:rFonts w:ascii="Times New Roman" w:hAnsi="Times New Roman" w:cs="Times New Roman"/>
          <w:b/>
          <w:sz w:val="24"/>
          <w:szCs w:val="24"/>
        </w:rPr>
        <w:t>rujna</w:t>
      </w:r>
      <w:r w:rsidR="00A76A9B" w:rsidRPr="00536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9C6">
        <w:rPr>
          <w:rFonts w:ascii="Times New Roman" w:hAnsi="Times New Roman" w:cs="Times New Roman"/>
          <w:b/>
          <w:sz w:val="24"/>
          <w:szCs w:val="24"/>
        </w:rPr>
        <w:t>201</w:t>
      </w:r>
      <w:r w:rsidR="00DC7D12" w:rsidRPr="005369C6">
        <w:rPr>
          <w:rFonts w:ascii="Times New Roman" w:hAnsi="Times New Roman" w:cs="Times New Roman"/>
          <w:b/>
          <w:sz w:val="24"/>
          <w:szCs w:val="24"/>
        </w:rPr>
        <w:t>8</w:t>
      </w:r>
      <w:r w:rsidRPr="005369C6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A76A9B" w:rsidRPr="005369C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369C6">
        <w:rPr>
          <w:rFonts w:ascii="Times New Roman" w:hAnsi="Times New Roman" w:cs="Times New Roman"/>
          <w:b/>
          <w:sz w:val="24"/>
          <w:szCs w:val="24"/>
          <w:lang w:eastAsia="hr-HR"/>
        </w:rPr>
        <w:t>g.,</w:t>
      </w:r>
      <w:r w:rsidRPr="005369C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369C6">
        <w:rPr>
          <w:rFonts w:ascii="Times New Roman" w:hAnsi="Times New Roman" w:cs="Times New Roman"/>
          <w:sz w:val="24"/>
          <w:szCs w:val="24"/>
        </w:rPr>
        <w:t xml:space="preserve">na </w:t>
      </w:r>
      <w:r w:rsidR="001512A6" w:rsidRPr="005369C6">
        <w:rPr>
          <w:rFonts w:ascii="Times New Roman" w:hAnsi="Times New Roman" w:cs="Times New Roman"/>
          <w:sz w:val="24"/>
          <w:szCs w:val="24"/>
        </w:rPr>
        <w:t>2</w:t>
      </w:r>
      <w:r w:rsidR="000F2D54" w:rsidRPr="005369C6">
        <w:rPr>
          <w:rFonts w:ascii="Times New Roman" w:hAnsi="Times New Roman" w:cs="Times New Roman"/>
          <w:sz w:val="24"/>
          <w:szCs w:val="24"/>
        </w:rPr>
        <w:t>8</w:t>
      </w:r>
      <w:r w:rsidRPr="005369C6">
        <w:rPr>
          <w:rFonts w:ascii="Times New Roman" w:hAnsi="Times New Roman" w:cs="Times New Roman"/>
          <w:sz w:val="24"/>
          <w:szCs w:val="24"/>
        </w:rPr>
        <w:t>.</w:t>
      </w:r>
      <w:r w:rsidR="00A76A9B" w:rsidRPr="005369C6">
        <w:rPr>
          <w:rFonts w:ascii="Times New Roman" w:hAnsi="Times New Roman" w:cs="Times New Roman"/>
          <w:sz w:val="24"/>
          <w:szCs w:val="24"/>
        </w:rPr>
        <w:t xml:space="preserve"> sjednici</w:t>
      </w:r>
      <w:r w:rsidRPr="005369C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1512A6" w:rsidRPr="00536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 studenog </w:t>
      </w:r>
      <w:r w:rsidRPr="005369C6">
        <w:rPr>
          <w:rFonts w:ascii="Times New Roman" w:hAnsi="Times New Roman" w:cs="Times New Roman"/>
          <w:sz w:val="24"/>
          <w:szCs w:val="24"/>
        </w:rPr>
        <w:t>201</w:t>
      </w:r>
      <w:r w:rsidR="00A76A9B" w:rsidRPr="005369C6">
        <w:rPr>
          <w:rFonts w:ascii="Times New Roman" w:hAnsi="Times New Roman" w:cs="Times New Roman"/>
          <w:sz w:val="24"/>
          <w:szCs w:val="24"/>
        </w:rPr>
        <w:t>8</w:t>
      </w:r>
      <w:r w:rsidRPr="005369C6">
        <w:rPr>
          <w:rFonts w:ascii="Times New Roman" w:hAnsi="Times New Roman" w:cs="Times New Roman"/>
          <w:sz w:val="24"/>
          <w:szCs w:val="24"/>
        </w:rPr>
        <w:t>.</w:t>
      </w:r>
      <w:r w:rsidR="00A76A9B" w:rsidRPr="005369C6">
        <w:rPr>
          <w:rFonts w:ascii="Times New Roman" w:hAnsi="Times New Roman" w:cs="Times New Roman"/>
          <w:sz w:val="24"/>
          <w:szCs w:val="24"/>
        </w:rPr>
        <w:t xml:space="preserve"> g.</w:t>
      </w:r>
      <w:r w:rsidR="008066ED">
        <w:rPr>
          <w:rFonts w:ascii="Times New Roman" w:hAnsi="Times New Roman" w:cs="Times New Roman"/>
          <w:sz w:val="24"/>
          <w:szCs w:val="24"/>
        </w:rPr>
        <w:t>,</w:t>
      </w:r>
      <w:r w:rsidR="00E01B2C" w:rsidRPr="005369C6">
        <w:rPr>
          <w:rFonts w:ascii="Times New Roman" w:hAnsi="Times New Roman" w:cs="Times New Roman"/>
          <w:sz w:val="24"/>
          <w:szCs w:val="24"/>
        </w:rPr>
        <w:t xml:space="preserve"> donosi sljedeću</w:t>
      </w:r>
      <w:r w:rsidRPr="00536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45A8A" w14:textId="77777777" w:rsidR="00E01B2C" w:rsidRPr="004322DE" w:rsidRDefault="00E01B2C" w:rsidP="00F27E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45A8B" w14:textId="77777777" w:rsidR="002C496B" w:rsidRPr="004322DE" w:rsidRDefault="002C496B" w:rsidP="00F27E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2D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2845A8C" w14:textId="77777777" w:rsidR="00E01B2C" w:rsidRPr="004322DE" w:rsidRDefault="00E01B2C" w:rsidP="00F27E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45A8D" w14:textId="77777777" w:rsidR="00A84095" w:rsidRPr="0072536C" w:rsidRDefault="00A84095" w:rsidP="0054103D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A17">
        <w:rPr>
          <w:rFonts w:ascii="Times New Roman" w:hAnsi="Times New Roman" w:cs="Times New Roman"/>
          <w:b/>
          <w:bCs/>
          <w:sz w:val="24"/>
          <w:szCs w:val="24"/>
        </w:rPr>
        <w:t xml:space="preserve">Istovremenim obnašanjem dužnosti </w:t>
      </w:r>
      <w:r w:rsidR="001512A6" w:rsidRPr="00A74A17">
        <w:rPr>
          <w:rFonts w:ascii="Times New Roman" w:hAnsi="Times New Roman" w:cs="Times New Roman"/>
          <w:b/>
          <w:sz w:val="24"/>
          <w:szCs w:val="24"/>
        </w:rPr>
        <w:t>zastupnika u Hrvatskom saboru</w:t>
      </w:r>
      <w:r w:rsidR="001512A6" w:rsidRPr="00A74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A1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1512A6" w:rsidRPr="00A74A17">
        <w:rPr>
          <w:rFonts w:ascii="Times New Roman" w:hAnsi="Times New Roman" w:cs="Times New Roman"/>
          <w:b/>
          <w:bCs/>
          <w:sz w:val="24"/>
          <w:szCs w:val="24"/>
        </w:rPr>
        <w:t xml:space="preserve">obavljanjem </w:t>
      </w:r>
      <w:r w:rsidRPr="00A74A17">
        <w:rPr>
          <w:rFonts w:ascii="Times New Roman" w:hAnsi="Times New Roman" w:cs="Times New Roman"/>
          <w:b/>
          <w:bCs/>
          <w:sz w:val="24"/>
          <w:szCs w:val="24"/>
        </w:rPr>
        <w:t>funkcije</w:t>
      </w:r>
      <w:r w:rsidR="00F93BFD" w:rsidRPr="00A74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A17">
        <w:rPr>
          <w:rFonts w:ascii="Times New Roman" w:hAnsi="Times New Roman" w:cs="Times New Roman"/>
          <w:b/>
          <w:sz w:val="24"/>
          <w:szCs w:val="24"/>
        </w:rPr>
        <w:t>predsjednika</w:t>
      </w:r>
      <w:r w:rsidR="001512A6" w:rsidRPr="001512A6">
        <w:rPr>
          <w:rFonts w:ascii="Times New Roman" w:hAnsi="Times New Roman" w:cs="Times New Roman"/>
          <w:b/>
          <w:sz w:val="24"/>
          <w:szCs w:val="24"/>
        </w:rPr>
        <w:t xml:space="preserve"> Nadzornog odbora trgovačkog društva Građapromet d.o.o</w:t>
      </w:r>
      <w:r w:rsidR="001512A6" w:rsidRPr="001512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70EC">
        <w:rPr>
          <w:rFonts w:ascii="Times New Roman" w:hAnsi="Times New Roman" w:cs="Times New Roman"/>
          <w:b/>
          <w:bCs/>
          <w:sz w:val="24"/>
          <w:szCs w:val="24"/>
        </w:rPr>
        <w:t xml:space="preserve">Našice </w:t>
      </w:r>
      <w:r w:rsidRPr="0072536C">
        <w:rPr>
          <w:rFonts w:ascii="Times New Roman" w:hAnsi="Times New Roman" w:cs="Times New Roman"/>
          <w:b/>
          <w:bCs/>
          <w:sz w:val="24"/>
          <w:szCs w:val="24"/>
        </w:rPr>
        <w:t xml:space="preserve">u razdoblju od </w:t>
      </w:r>
      <w:r w:rsidR="0019107A" w:rsidRPr="007253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93BFD" w:rsidRPr="0072536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253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9107A" w:rsidRPr="0072536C">
        <w:rPr>
          <w:rFonts w:ascii="Times New Roman" w:hAnsi="Times New Roman" w:cs="Times New Roman"/>
          <w:b/>
          <w:bCs/>
          <w:sz w:val="24"/>
          <w:szCs w:val="24"/>
        </w:rPr>
        <w:t xml:space="preserve">ožujka 2011. </w:t>
      </w:r>
      <w:r w:rsidRPr="0072536C">
        <w:rPr>
          <w:rFonts w:ascii="Times New Roman" w:hAnsi="Times New Roman" w:cs="Times New Roman"/>
          <w:b/>
          <w:bCs/>
          <w:sz w:val="24"/>
          <w:szCs w:val="24"/>
        </w:rPr>
        <w:t>g.</w:t>
      </w:r>
      <w:r w:rsidR="004C0270" w:rsidRPr="0072536C">
        <w:rPr>
          <w:rFonts w:ascii="Times New Roman" w:hAnsi="Times New Roman" w:cs="Times New Roman"/>
          <w:b/>
          <w:bCs/>
          <w:sz w:val="24"/>
          <w:szCs w:val="24"/>
        </w:rPr>
        <w:t xml:space="preserve">, kada </w:t>
      </w:r>
      <w:r w:rsidR="009A002F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="004C0270" w:rsidRPr="00725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07A" w:rsidRPr="0072536C">
        <w:rPr>
          <w:rFonts w:ascii="Times New Roman" w:hAnsi="Times New Roman" w:cs="Times New Roman"/>
          <w:b/>
          <w:bCs/>
          <w:sz w:val="24"/>
          <w:szCs w:val="24"/>
        </w:rPr>
        <w:t>stupi</w:t>
      </w:r>
      <w:r w:rsidR="009A002F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19107A" w:rsidRPr="0072536C">
        <w:rPr>
          <w:rFonts w:ascii="Times New Roman" w:hAnsi="Times New Roman" w:cs="Times New Roman"/>
          <w:b/>
          <w:bCs/>
          <w:sz w:val="24"/>
          <w:szCs w:val="24"/>
        </w:rPr>
        <w:t xml:space="preserve"> na snagu</w:t>
      </w:r>
      <w:r w:rsidR="009A002F">
        <w:rPr>
          <w:rFonts w:ascii="Times New Roman" w:hAnsi="Times New Roman" w:cs="Times New Roman"/>
          <w:b/>
          <w:bCs/>
          <w:sz w:val="24"/>
          <w:szCs w:val="24"/>
        </w:rPr>
        <w:t xml:space="preserve"> odredbe</w:t>
      </w:r>
      <w:r w:rsidR="0019107A" w:rsidRPr="0072536C">
        <w:rPr>
          <w:rFonts w:ascii="Times New Roman" w:hAnsi="Times New Roman" w:cs="Times New Roman"/>
          <w:b/>
          <w:bCs/>
          <w:sz w:val="24"/>
          <w:szCs w:val="24"/>
        </w:rPr>
        <w:t xml:space="preserve"> ZSSI</w:t>
      </w:r>
      <w:r w:rsidR="009A002F">
        <w:rPr>
          <w:rFonts w:ascii="Times New Roman" w:hAnsi="Times New Roman" w:cs="Times New Roman"/>
          <w:b/>
          <w:bCs/>
          <w:sz w:val="24"/>
          <w:szCs w:val="24"/>
        </w:rPr>
        <w:t>-a</w:t>
      </w:r>
      <w:r w:rsidR="004C0270" w:rsidRPr="0072536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2536C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19107A" w:rsidRPr="0072536C">
        <w:rPr>
          <w:rFonts w:ascii="Times New Roman" w:hAnsi="Times New Roman" w:cs="Times New Roman"/>
          <w:b/>
          <w:bCs/>
          <w:sz w:val="24"/>
          <w:szCs w:val="24"/>
        </w:rPr>
        <w:t>04. rujna</w:t>
      </w:r>
      <w:r w:rsidRPr="0072536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9107A" w:rsidRPr="0072536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253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3BFD" w:rsidRPr="00725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36C">
        <w:rPr>
          <w:rFonts w:ascii="Times New Roman" w:hAnsi="Times New Roman" w:cs="Times New Roman"/>
          <w:b/>
          <w:bCs/>
          <w:sz w:val="24"/>
          <w:szCs w:val="24"/>
        </w:rPr>
        <w:t>g.</w:t>
      </w:r>
      <w:r w:rsidRPr="0072536C">
        <w:rPr>
          <w:rFonts w:ascii="Times New Roman" w:hAnsi="Times New Roman" w:cs="Times New Roman"/>
          <w:b/>
          <w:sz w:val="24"/>
          <w:szCs w:val="24"/>
        </w:rPr>
        <w:t>,</w:t>
      </w:r>
      <w:r w:rsidR="004C0270" w:rsidRPr="0072536C">
        <w:rPr>
          <w:rFonts w:ascii="Times New Roman" w:hAnsi="Times New Roman" w:cs="Times New Roman"/>
          <w:b/>
          <w:sz w:val="24"/>
          <w:szCs w:val="24"/>
        </w:rPr>
        <w:t xml:space="preserve"> kada je zaprimljena ostavka dužnosnika na</w:t>
      </w:r>
      <w:r w:rsidR="009A002F">
        <w:rPr>
          <w:rFonts w:ascii="Times New Roman" w:hAnsi="Times New Roman" w:cs="Times New Roman"/>
          <w:b/>
          <w:sz w:val="24"/>
          <w:szCs w:val="24"/>
        </w:rPr>
        <w:t xml:space="preserve"> obavljanje</w:t>
      </w:r>
      <w:r w:rsidR="004C0270" w:rsidRPr="0072536C">
        <w:rPr>
          <w:rFonts w:ascii="Times New Roman" w:hAnsi="Times New Roman" w:cs="Times New Roman"/>
          <w:b/>
          <w:sz w:val="24"/>
          <w:szCs w:val="24"/>
        </w:rPr>
        <w:t xml:space="preserve"> funkcij</w:t>
      </w:r>
      <w:r w:rsidR="009A002F">
        <w:rPr>
          <w:rFonts w:ascii="Times New Roman" w:hAnsi="Times New Roman" w:cs="Times New Roman"/>
          <w:b/>
          <w:sz w:val="24"/>
          <w:szCs w:val="24"/>
        </w:rPr>
        <w:t>e</w:t>
      </w:r>
      <w:r w:rsidR="004C0270" w:rsidRPr="0072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A17" w:rsidRPr="007253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predsjednika Nadzornog odbora trgovačkog društva Građapromet </w:t>
      </w:r>
      <w:r w:rsidR="003F44EC" w:rsidRPr="0072536C">
        <w:rPr>
          <w:rFonts w:ascii="Times New Roman" w:eastAsia="Calibri" w:hAnsi="Times New Roman" w:cs="Times New Roman"/>
          <w:b/>
          <w:bCs/>
          <w:sz w:val="24"/>
          <w:szCs w:val="24"/>
        </w:rPr>
        <w:t>d.o.o.</w:t>
      </w:r>
      <w:r w:rsidR="00A74A17" w:rsidRPr="007253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Našice</w:t>
      </w:r>
      <w:r w:rsidR="004C0270" w:rsidRPr="0072536C">
        <w:rPr>
          <w:rFonts w:ascii="Times New Roman" w:hAnsi="Times New Roman" w:cs="Times New Roman"/>
          <w:b/>
          <w:sz w:val="24"/>
          <w:szCs w:val="24"/>
        </w:rPr>
        <w:t>,</w:t>
      </w:r>
      <w:r w:rsidRPr="0072536C">
        <w:rPr>
          <w:rFonts w:ascii="Times New Roman" w:hAnsi="Times New Roman" w:cs="Times New Roman"/>
          <w:b/>
          <w:sz w:val="24"/>
          <w:szCs w:val="24"/>
        </w:rPr>
        <w:t xml:space="preserve"> dužnosnik </w:t>
      </w:r>
      <w:r w:rsidR="001512A6" w:rsidRPr="0072536C">
        <w:rPr>
          <w:rFonts w:ascii="Times New Roman" w:hAnsi="Times New Roman" w:cs="Times New Roman"/>
          <w:b/>
          <w:sz w:val="24"/>
          <w:szCs w:val="24"/>
        </w:rPr>
        <w:t>Franjo Lucić</w:t>
      </w:r>
      <w:r w:rsidRPr="0072536C">
        <w:rPr>
          <w:rFonts w:ascii="Times New Roman" w:hAnsi="Times New Roman" w:cs="Times New Roman"/>
          <w:b/>
          <w:sz w:val="24"/>
          <w:szCs w:val="24"/>
        </w:rPr>
        <w:t xml:space="preserve"> počinio je povredu članka 14. stavka 1. ZSSI-a.</w:t>
      </w:r>
    </w:p>
    <w:p w14:paraId="52845A8E" w14:textId="77777777" w:rsidR="00A84095" w:rsidRPr="004322DE" w:rsidRDefault="00A84095" w:rsidP="00F27E8C">
      <w:pPr>
        <w:pStyle w:val="Default"/>
        <w:spacing w:line="276" w:lineRule="auto"/>
        <w:ind w:left="720"/>
        <w:jc w:val="both"/>
        <w:rPr>
          <w:b/>
          <w:color w:val="auto"/>
        </w:rPr>
      </w:pPr>
    </w:p>
    <w:p w14:paraId="52845A8F" w14:textId="77777777" w:rsidR="002C496B" w:rsidRPr="00C62312" w:rsidRDefault="0019107A" w:rsidP="00F27E8C">
      <w:pPr>
        <w:pStyle w:val="Default"/>
        <w:numPr>
          <w:ilvl w:val="0"/>
          <w:numId w:val="7"/>
        </w:numPr>
        <w:spacing w:line="276" w:lineRule="auto"/>
        <w:jc w:val="both"/>
        <w:rPr>
          <w:b/>
          <w:color w:val="auto"/>
        </w:rPr>
      </w:pPr>
      <w:r>
        <w:rPr>
          <w:b/>
          <w:bCs/>
        </w:rPr>
        <w:t xml:space="preserve">Za povredu ZSSI-a, opisanu pod točkom I. ove izreke, dužnosniku Franji Luciću izriče se sankcija iz članka 42. stavka 1. podstavka 2. ZSSI-a, obustava isplate dijela neto mjesečne plaće u ukupnom iznosu </w:t>
      </w:r>
      <w:r w:rsidRPr="00C62312">
        <w:rPr>
          <w:b/>
          <w:bCs/>
        </w:rPr>
        <w:t xml:space="preserve">od </w:t>
      </w:r>
      <w:r w:rsidR="00C62312" w:rsidRPr="00C62312">
        <w:rPr>
          <w:b/>
          <w:bCs/>
        </w:rPr>
        <w:t>5.000</w:t>
      </w:r>
      <w:r w:rsidRPr="00C62312">
        <w:rPr>
          <w:b/>
          <w:bCs/>
        </w:rPr>
        <w:t>,00 k</w:t>
      </w:r>
      <w:r w:rsidR="00FA21F3">
        <w:rPr>
          <w:b/>
          <w:bCs/>
        </w:rPr>
        <w:t>u</w:t>
      </w:r>
      <w:r w:rsidRPr="00C62312">
        <w:rPr>
          <w:b/>
          <w:bCs/>
        </w:rPr>
        <w:t>n</w:t>
      </w:r>
      <w:r w:rsidR="00FA21F3">
        <w:rPr>
          <w:b/>
          <w:bCs/>
        </w:rPr>
        <w:t>a</w:t>
      </w:r>
      <w:r w:rsidRPr="00C62312">
        <w:rPr>
          <w:b/>
          <w:bCs/>
        </w:rPr>
        <w:t>, koja će trajati</w:t>
      </w:r>
      <w:r w:rsidR="00C62312" w:rsidRPr="00C62312">
        <w:rPr>
          <w:b/>
          <w:bCs/>
        </w:rPr>
        <w:t xml:space="preserve"> 5</w:t>
      </w:r>
      <w:r w:rsidRPr="00C62312">
        <w:rPr>
          <w:b/>
          <w:bCs/>
        </w:rPr>
        <w:t xml:space="preserve"> (</w:t>
      </w:r>
      <w:r w:rsidR="00C62312" w:rsidRPr="00C62312">
        <w:rPr>
          <w:b/>
          <w:bCs/>
        </w:rPr>
        <w:t>pet</w:t>
      </w:r>
      <w:r w:rsidRPr="00C62312">
        <w:rPr>
          <w:b/>
          <w:bCs/>
        </w:rPr>
        <w:t xml:space="preserve">) mjeseci, te će se izvršiti u </w:t>
      </w:r>
      <w:r w:rsidR="00C62312" w:rsidRPr="00C62312">
        <w:rPr>
          <w:b/>
          <w:bCs/>
        </w:rPr>
        <w:t>5</w:t>
      </w:r>
      <w:r w:rsidRPr="00C62312">
        <w:rPr>
          <w:b/>
          <w:bCs/>
        </w:rPr>
        <w:t xml:space="preserve"> (</w:t>
      </w:r>
      <w:r w:rsidR="00C62312" w:rsidRPr="00C62312">
        <w:rPr>
          <w:b/>
          <w:bCs/>
        </w:rPr>
        <w:t>pet</w:t>
      </w:r>
      <w:r w:rsidRPr="00C62312">
        <w:rPr>
          <w:b/>
          <w:bCs/>
        </w:rPr>
        <w:t>) jednakih uzastopnih mjesečnih obroka, svaki u pojedinačnom iznosu od</w:t>
      </w:r>
      <w:r w:rsidR="00C62312" w:rsidRPr="00C62312">
        <w:rPr>
          <w:b/>
          <w:bCs/>
        </w:rPr>
        <w:t xml:space="preserve"> 1.000,</w:t>
      </w:r>
      <w:r w:rsidRPr="00C62312">
        <w:rPr>
          <w:b/>
          <w:bCs/>
        </w:rPr>
        <w:t>00 kuna</w:t>
      </w:r>
      <w:r w:rsidR="002C496B" w:rsidRPr="00C62312">
        <w:rPr>
          <w:rFonts w:eastAsia="Calibri"/>
          <w:b/>
        </w:rPr>
        <w:t xml:space="preserve">. </w:t>
      </w:r>
    </w:p>
    <w:p w14:paraId="52845A90" w14:textId="77777777" w:rsidR="008448EA" w:rsidRPr="004322DE" w:rsidRDefault="008448EA" w:rsidP="00F27E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45A91" w14:textId="77777777" w:rsidR="002C496B" w:rsidRPr="004322DE" w:rsidRDefault="002C496B" w:rsidP="00F27E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52845A92" w14:textId="77777777" w:rsidR="00E01B2C" w:rsidRPr="004322DE" w:rsidRDefault="00E01B2C" w:rsidP="00F27E8C">
      <w:pPr>
        <w:pStyle w:val="Default"/>
        <w:spacing w:line="276" w:lineRule="auto"/>
        <w:ind w:firstLine="708"/>
        <w:jc w:val="both"/>
      </w:pPr>
    </w:p>
    <w:p w14:paraId="52845A93" w14:textId="77777777" w:rsidR="00FE3A39" w:rsidRPr="00090BFF" w:rsidRDefault="00FA11A9" w:rsidP="00FE3A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BFF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FE3A39" w:rsidRPr="00090BFF">
        <w:rPr>
          <w:rFonts w:ascii="Times New Roman" w:hAnsi="Times New Roman" w:cs="Times New Roman"/>
          <w:sz w:val="24"/>
          <w:szCs w:val="24"/>
        </w:rPr>
        <w:t>22</w:t>
      </w:r>
      <w:r w:rsidRPr="00090BFF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A84095" w:rsidRPr="00090BFF">
        <w:rPr>
          <w:rFonts w:ascii="Times New Roman" w:hAnsi="Times New Roman" w:cs="Times New Roman"/>
          <w:sz w:val="24"/>
          <w:szCs w:val="24"/>
        </w:rPr>
        <w:t>1</w:t>
      </w:r>
      <w:r w:rsidR="00FE3A39" w:rsidRPr="00090BFF">
        <w:rPr>
          <w:rFonts w:ascii="Times New Roman" w:hAnsi="Times New Roman" w:cs="Times New Roman"/>
          <w:sz w:val="24"/>
          <w:szCs w:val="24"/>
        </w:rPr>
        <w:t>3</w:t>
      </w:r>
      <w:r w:rsidRPr="00090BFF">
        <w:rPr>
          <w:rFonts w:ascii="Times New Roman" w:hAnsi="Times New Roman" w:cs="Times New Roman"/>
          <w:sz w:val="24"/>
          <w:szCs w:val="24"/>
        </w:rPr>
        <w:t xml:space="preserve">. </w:t>
      </w:r>
      <w:r w:rsidR="00FE3A39" w:rsidRPr="00090BFF">
        <w:rPr>
          <w:rFonts w:ascii="Times New Roman" w:hAnsi="Times New Roman" w:cs="Times New Roman"/>
          <w:sz w:val="24"/>
          <w:szCs w:val="24"/>
        </w:rPr>
        <w:t>rujna</w:t>
      </w:r>
      <w:r w:rsidRPr="00090BFF">
        <w:rPr>
          <w:rFonts w:ascii="Times New Roman" w:hAnsi="Times New Roman" w:cs="Times New Roman"/>
          <w:sz w:val="24"/>
          <w:szCs w:val="24"/>
          <w:lang w:eastAsia="hr-HR"/>
        </w:rPr>
        <w:t xml:space="preserve"> 201</w:t>
      </w:r>
      <w:r w:rsidR="00FE3A39" w:rsidRPr="00090BFF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090BFF">
        <w:rPr>
          <w:rFonts w:ascii="Times New Roman" w:hAnsi="Times New Roman" w:cs="Times New Roman"/>
          <w:sz w:val="24"/>
          <w:szCs w:val="24"/>
        </w:rPr>
        <w:t xml:space="preserve">. g. pokrenulo postupak za odlučivanje o sukobu interesa protiv </w:t>
      </w:r>
      <w:r w:rsidR="00A84095" w:rsidRPr="00090BFF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FE3A39" w:rsidRPr="00090BFF">
        <w:rPr>
          <w:rFonts w:ascii="Times New Roman" w:hAnsi="Times New Roman" w:cs="Times New Roman"/>
          <w:sz w:val="24"/>
          <w:szCs w:val="24"/>
        </w:rPr>
        <w:t>Franje Lucića, zastupnika u Hrvatskom saboru, zbog moguće povrede članka 14. stavka 1. ZSSI-a, koja proizlazi iz istovremenog obnašanja navedene dužnosti i obavljanja funkcije člana Nadzornog odbora trgovačkog društva Građapromet d.o.o</w:t>
      </w:r>
      <w:r w:rsidR="00FE3A39" w:rsidRPr="00090BFF">
        <w:rPr>
          <w:rFonts w:ascii="Times New Roman" w:hAnsi="Times New Roman" w:cs="Times New Roman"/>
          <w:bCs/>
          <w:sz w:val="24"/>
          <w:szCs w:val="24"/>
        </w:rPr>
        <w:t>.</w:t>
      </w:r>
      <w:r w:rsidR="001D7C4B">
        <w:rPr>
          <w:rFonts w:ascii="Times New Roman" w:hAnsi="Times New Roman" w:cs="Times New Roman"/>
          <w:bCs/>
          <w:sz w:val="24"/>
          <w:szCs w:val="24"/>
        </w:rPr>
        <w:t xml:space="preserve"> Našice.</w:t>
      </w:r>
    </w:p>
    <w:p w14:paraId="52845A94" w14:textId="77777777" w:rsidR="00FA11A9" w:rsidRPr="004322DE" w:rsidRDefault="00FA11A9" w:rsidP="00F27E8C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2845A95" w14:textId="0E303A4D" w:rsidR="009310C6" w:rsidRPr="004322DE" w:rsidRDefault="009310C6" w:rsidP="00F27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 xml:space="preserve">Na odluku Povjerenstva o pokretanju postupka dužnosnik </w:t>
      </w:r>
      <w:r w:rsidR="00FE3A39">
        <w:rPr>
          <w:rFonts w:ascii="Times New Roman" w:hAnsi="Times New Roman" w:cs="Times New Roman"/>
          <w:sz w:val="24"/>
          <w:szCs w:val="24"/>
        </w:rPr>
        <w:t>Franjo Lucić</w:t>
      </w:r>
      <w:r w:rsidRPr="004322DE">
        <w:rPr>
          <w:rFonts w:ascii="Times New Roman" w:hAnsi="Times New Roman" w:cs="Times New Roman"/>
          <w:sz w:val="24"/>
          <w:szCs w:val="24"/>
        </w:rPr>
        <w:t xml:space="preserve"> dostavio je pisano očitovanje, koje je zaprimljeno u knjizi ulazne pošte Povjerenstva </w:t>
      </w:r>
      <w:r w:rsidR="00FE3A39">
        <w:rPr>
          <w:rFonts w:ascii="Times New Roman" w:hAnsi="Times New Roman" w:cs="Times New Roman"/>
          <w:sz w:val="24"/>
          <w:szCs w:val="24"/>
        </w:rPr>
        <w:t>7</w:t>
      </w:r>
      <w:r w:rsidR="00FA0ABD" w:rsidRPr="004322DE">
        <w:rPr>
          <w:rFonts w:ascii="Times New Roman" w:hAnsi="Times New Roman" w:cs="Times New Roman"/>
          <w:sz w:val="24"/>
          <w:szCs w:val="24"/>
        </w:rPr>
        <w:t xml:space="preserve">. </w:t>
      </w:r>
      <w:r w:rsidR="00FE3A39">
        <w:rPr>
          <w:rFonts w:ascii="Times New Roman" w:hAnsi="Times New Roman" w:cs="Times New Roman"/>
          <w:sz w:val="24"/>
          <w:szCs w:val="24"/>
        </w:rPr>
        <w:t>studenog</w:t>
      </w:r>
      <w:r w:rsidR="00FA0ABD" w:rsidRPr="004322DE">
        <w:rPr>
          <w:rFonts w:ascii="Times New Roman" w:hAnsi="Times New Roman" w:cs="Times New Roman"/>
          <w:sz w:val="24"/>
          <w:szCs w:val="24"/>
        </w:rPr>
        <w:t xml:space="preserve"> 201</w:t>
      </w:r>
      <w:r w:rsidR="00090BFF">
        <w:rPr>
          <w:rFonts w:ascii="Times New Roman" w:hAnsi="Times New Roman" w:cs="Times New Roman"/>
          <w:sz w:val="24"/>
          <w:szCs w:val="24"/>
        </w:rPr>
        <w:t>8</w:t>
      </w:r>
      <w:r w:rsidR="00FA0ABD" w:rsidRPr="004322DE">
        <w:rPr>
          <w:rFonts w:ascii="Times New Roman" w:hAnsi="Times New Roman" w:cs="Times New Roman"/>
          <w:sz w:val="24"/>
          <w:szCs w:val="24"/>
        </w:rPr>
        <w:t>.g., pod brojem:</w:t>
      </w:r>
      <w:r w:rsidR="00090BFF">
        <w:rPr>
          <w:rFonts w:ascii="Times New Roman" w:hAnsi="Times New Roman" w:cs="Times New Roman"/>
          <w:sz w:val="24"/>
          <w:szCs w:val="24"/>
        </w:rPr>
        <w:t xml:space="preserve"> 711-U-3163</w:t>
      </w:r>
      <w:r w:rsidRPr="004322DE">
        <w:rPr>
          <w:rFonts w:ascii="Times New Roman" w:hAnsi="Times New Roman" w:cs="Times New Roman"/>
          <w:sz w:val="24"/>
          <w:szCs w:val="24"/>
        </w:rPr>
        <w:t>-P-</w:t>
      </w:r>
      <w:r w:rsidR="00090BFF">
        <w:rPr>
          <w:rFonts w:ascii="Times New Roman" w:hAnsi="Times New Roman" w:cs="Times New Roman"/>
          <w:sz w:val="24"/>
          <w:szCs w:val="24"/>
        </w:rPr>
        <w:t>379-</w:t>
      </w:r>
      <w:r w:rsidRPr="004322DE">
        <w:rPr>
          <w:rFonts w:ascii="Times New Roman" w:hAnsi="Times New Roman" w:cs="Times New Roman"/>
          <w:sz w:val="24"/>
          <w:szCs w:val="24"/>
        </w:rPr>
        <w:t>17</w:t>
      </w:r>
      <w:r w:rsidR="00090BFF">
        <w:rPr>
          <w:rFonts w:ascii="Times New Roman" w:hAnsi="Times New Roman" w:cs="Times New Roman"/>
          <w:sz w:val="24"/>
          <w:szCs w:val="24"/>
        </w:rPr>
        <w:t>/18</w:t>
      </w:r>
      <w:r w:rsidRPr="004322DE">
        <w:rPr>
          <w:rFonts w:ascii="Times New Roman" w:hAnsi="Times New Roman" w:cs="Times New Roman"/>
          <w:sz w:val="24"/>
          <w:szCs w:val="24"/>
        </w:rPr>
        <w:t>-0</w:t>
      </w:r>
      <w:r w:rsidR="00090BFF">
        <w:rPr>
          <w:rFonts w:ascii="Times New Roman" w:hAnsi="Times New Roman" w:cs="Times New Roman"/>
          <w:sz w:val="24"/>
          <w:szCs w:val="24"/>
        </w:rPr>
        <w:t>8-5</w:t>
      </w:r>
      <w:r w:rsidRPr="004322DE">
        <w:rPr>
          <w:rFonts w:ascii="Times New Roman" w:hAnsi="Times New Roman" w:cs="Times New Roman"/>
          <w:sz w:val="24"/>
          <w:szCs w:val="24"/>
        </w:rPr>
        <w:t>.</w:t>
      </w:r>
    </w:p>
    <w:p w14:paraId="52845A96" w14:textId="77777777" w:rsidR="009310C6" w:rsidRPr="004322DE" w:rsidRDefault="009310C6" w:rsidP="00F27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2845A97" w14:textId="093C89F5" w:rsidR="00090BFF" w:rsidRDefault="009310C6" w:rsidP="00F27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BFF">
        <w:rPr>
          <w:rFonts w:ascii="Times New Roman" w:hAnsi="Times New Roman" w:cs="Times New Roman"/>
          <w:sz w:val="24"/>
          <w:szCs w:val="24"/>
        </w:rPr>
        <w:lastRenderedPageBreak/>
        <w:t xml:space="preserve">U očitovanju dužnosnik </w:t>
      </w:r>
      <w:r w:rsidR="00B7098F">
        <w:rPr>
          <w:rFonts w:ascii="Times New Roman" w:hAnsi="Times New Roman" w:cs="Times New Roman"/>
          <w:sz w:val="24"/>
          <w:szCs w:val="24"/>
        </w:rPr>
        <w:t>Franjo Luc</w:t>
      </w:r>
      <w:r w:rsidR="00090BFF" w:rsidRPr="00090BFF">
        <w:rPr>
          <w:rFonts w:ascii="Times New Roman" w:hAnsi="Times New Roman" w:cs="Times New Roman"/>
          <w:sz w:val="24"/>
          <w:szCs w:val="24"/>
        </w:rPr>
        <w:t>ić</w:t>
      </w:r>
      <w:r w:rsidRPr="00090BFF">
        <w:rPr>
          <w:rFonts w:ascii="Times New Roman" w:hAnsi="Times New Roman" w:cs="Times New Roman"/>
          <w:sz w:val="24"/>
          <w:szCs w:val="24"/>
        </w:rPr>
        <w:t xml:space="preserve"> </w:t>
      </w:r>
      <w:r w:rsidR="00090BFF">
        <w:rPr>
          <w:rFonts w:ascii="Times New Roman" w:hAnsi="Times New Roman" w:cs="Times New Roman"/>
          <w:sz w:val="24"/>
          <w:szCs w:val="24"/>
        </w:rPr>
        <w:t xml:space="preserve">navodi </w:t>
      </w:r>
      <w:r w:rsidR="008E2FD9">
        <w:rPr>
          <w:rFonts w:ascii="Times New Roman" w:hAnsi="Times New Roman" w:cs="Times New Roman"/>
          <w:sz w:val="24"/>
          <w:szCs w:val="24"/>
        </w:rPr>
        <w:t xml:space="preserve">kako je još 2003.g. imenovan </w:t>
      </w:r>
      <w:r w:rsidR="00A01C36">
        <w:rPr>
          <w:rFonts w:ascii="Times New Roman" w:hAnsi="Times New Roman" w:cs="Times New Roman"/>
          <w:sz w:val="24"/>
          <w:szCs w:val="24"/>
        </w:rPr>
        <w:t>n</w:t>
      </w:r>
      <w:r w:rsidR="008E2FD9">
        <w:rPr>
          <w:rFonts w:ascii="Times New Roman" w:hAnsi="Times New Roman" w:cs="Times New Roman"/>
          <w:sz w:val="24"/>
          <w:szCs w:val="24"/>
        </w:rPr>
        <w:t>a funkciju</w:t>
      </w:r>
      <w:r w:rsidR="00090BFF" w:rsidRPr="00090BFF">
        <w:rPr>
          <w:rFonts w:ascii="Times New Roman" w:hAnsi="Times New Roman" w:cs="Times New Roman"/>
          <w:sz w:val="24"/>
          <w:szCs w:val="24"/>
        </w:rPr>
        <w:t xml:space="preserve"> člana </w:t>
      </w:r>
      <w:r w:rsidR="008E2FD9">
        <w:rPr>
          <w:rFonts w:ascii="Times New Roman" w:hAnsi="Times New Roman" w:cs="Times New Roman"/>
          <w:sz w:val="24"/>
          <w:szCs w:val="24"/>
        </w:rPr>
        <w:t>N</w:t>
      </w:r>
      <w:r w:rsidR="00090BFF" w:rsidRPr="00090BFF">
        <w:rPr>
          <w:rFonts w:ascii="Times New Roman" w:hAnsi="Times New Roman" w:cs="Times New Roman"/>
          <w:sz w:val="24"/>
          <w:szCs w:val="24"/>
        </w:rPr>
        <w:t>adzornog odbora trgovačkog društva Građapromet d.o.o.</w:t>
      </w:r>
      <w:r w:rsidR="001D7C4B">
        <w:rPr>
          <w:rFonts w:ascii="Times New Roman" w:hAnsi="Times New Roman" w:cs="Times New Roman"/>
          <w:sz w:val="24"/>
          <w:szCs w:val="24"/>
        </w:rPr>
        <w:t xml:space="preserve"> Našice</w:t>
      </w:r>
      <w:r w:rsidR="00090BFF" w:rsidRPr="00090BFF">
        <w:rPr>
          <w:rFonts w:ascii="Times New Roman" w:hAnsi="Times New Roman" w:cs="Times New Roman"/>
          <w:sz w:val="24"/>
          <w:szCs w:val="24"/>
        </w:rPr>
        <w:t xml:space="preserve">, </w:t>
      </w:r>
      <w:r w:rsidR="008E2FD9">
        <w:rPr>
          <w:rFonts w:ascii="Times New Roman" w:hAnsi="Times New Roman" w:cs="Times New Roman"/>
          <w:sz w:val="24"/>
          <w:szCs w:val="24"/>
        </w:rPr>
        <w:t>da</w:t>
      </w:r>
      <w:r w:rsidR="00090BFF" w:rsidRPr="00090BFF">
        <w:rPr>
          <w:rFonts w:ascii="Times New Roman" w:hAnsi="Times New Roman" w:cs="Times New Roman"/>
          <w:sz w:val="24"/>
          <w:szCs w:val="24"/>
        </w:rPr>
        <w:t xml:space="preserve"> u radu navedenog trgovačkog društva nije aktivno sudjelovao</w:t>
      </w:r>
      <w:r w:rsidR="00774EF4">
        <w:rPr>
          <w:rFonts w:ascii="Times New Roman" w:hAnsi="Times New Roman" w:cs="Times New Roman"/>
          <w:sz w:val="24"/>
          <w:szCs w:val="24"/>
        </w:rPr>
        <w:t>,</w:t>
      </w:r>
      <w:r w:rsidR="00090BFF">
        <w:rPr>
          <w:rFonts w:ascii="Times New Roman" w:hAnsi="Times New Roman" w:cs="Times New Roman"/>
          <w:sz w:val="24"/>
          <w:szCs w:val="24"/>
        </w:rPr>
        <w:t xml:space="preserve"> a 4. rujna 2017.g. podnio je ostavku na obavljanje funkcije člana Nadzornog odbora trgovačkog društva Građapromet d.o.o.</w:t>
      </w:r>
      <w:r w:rsidR="001D7C4B">
        <w:rPr>
          <w:rFonts w:ascii="Times New Roman" w:hAnsi="Times New Roman" w:cs="Times New Roman"/>
          <w:sz w:val="24"/>
          <w:szCs w:val="24"/>
        </w:rPr>
        <w:t xml:space="preserve"> Našice</w:t>
      </w:r>
      <w:r w:rsidR="00090BFF">
        <w:rPr>
          <w:rFonts w:ascii="Times New Roman" w:hAnsi="Times New Roman" w:cs="Times New Roman"/>
          <w:sz w:val="24"/>
          <w:szCs w:val="24"/>
        </w:rPr>
        <w:t xml:space="preserve">, uz napomenu kako naknadu za obavljanje navedene funkcije nikada </w:t>
      </w:r>
      <w:r w:rsidR="00693CBB">
        <w:rPr>
          <w:rFonts w:ascii="Times New Roman" w:hAnsi="Times New Roman" w:cs="Times New Roman"/>
          <w:sz w:val="24"/>
          <w:szCs w:val="24"/>
        </w:rPr>
        <w:t xml:space="preserve">nije </w:t>
      </w:r>
      <w:r w:rsidR="00090BFF">
        <w:rPr>
          <w:rFonts w:ascii="Times New Roman" w:hAnsi="Times New Roman" w:cs="Times New Roman"/>
          <w:sz w:val="24"/>
          <w:szCs w:val="24"/>
        </w:rPr>
        <w:t>primio.</w:t>
      </w:r>
    </w:p>
    <w:p w14:paraId="52845A98" w14:textId="77777777" w:rsidR="00090BFF" w:rsidRPr="00090BFF" w:rsidRDefault="00090BFF" w:rsidP="00F27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845A99" w14:textId="2F5647B8" w:rsidR="00090BFF" w:rsidRDefault="00090BFF" w:rsidP="00090BF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dužnosnika Povjerenstvo je utvrdilo kako je dužnosnik Franjo Lucić obnašao dužnost zastupnik</w:t>
      </w:r>
      <w:r w:rsidR="00A01C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Hrvatskom saboru</w:t>
      </w:r>
      <w:r w:rsidR="00A74A17">
        <w:rPr>
          <w:rFonts w:ascii="Times New Roman" w:hAnsi="Times New Roman" w:cs="Times New Roman"/>
          <w:sz w:val="24"/>
          <w:szCs w:val="24"/>
        </w:rPr>
        <w:t xml:space="preserve"> u mandatima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20F">
        <w:rPr>
          <w:rFonts w:ascii="Times New Roman" w:hAnsi="Times New Roman" w:cs="Times New Roman"/>
          <w:sz w:val="24"/>
          <w:szCs w:val="24"/>
        </w:rPr>
        <w:t xml:space="preserve">2008.g. – 2011.g., </w:t>
      </w:r>
      <w:r>
        <w:rPr>
          <w:rFonts w:ascii="Times New Roman" w:hAnsi="Times New Roman" w:cs="Times New Roman"/>
          <w:sz w:val="24"/>
          <w:szCs w:val="24"/>
        </w:rPr>
        <w:t>2011.g. - 2015.g. i 2015.</w:t>
      </w:r>
      <w:r w:rsidR="00A74A17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– 2016.g., te da je </w:t>
      </w:r>
      <w:r w:rsidR="00A74A1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4A17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74A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g. ponovno izabran na istu dužnost.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A17" w:rsidRPr="00A74A17">
        <w:rPr>
          <w:rFonts w:ascii="Times New Roman" w:hAnsi="Times New Roman" w:cs="Times New Roman"/>
          <w:sz w:val="24"/>
          <w:szCs w:val="24"/>
        </w:rPr>
        <w:t>Imenovani dužnosnik</w:t>
      </w:r>
      <w:r w:rsidR="00A74A17">
        <w:rPr>
          <w:rFonts w:ascii="Times New Roman" w:hAnsi="Times New Roman" w:cs="Times New Roman"/>
          <w:sz w:val="24"/>
          <w:szCs w:val="24"/>
        </w:rPr>
        <w:t xml:space="preserve"> </w:t>
      </w:r>
      <w:r w:rsidR="006B2B2A">
        <w:rPr>
          <w:rFonts w:ascii="Times New Roman" w:hAnsi="Times New Roman" w:cs="Times New Roman"/>
          <w:sz w:val="24"/>
          <w:szCs w:val="24"/>
        </w:rPr>
        <w:t>obnašao je i dužnost gradonačelnika Grada Pleternice u mandatima 2001. g. – 2005.g., 2005.g. – 2009.g., te 2009.g . – 2013.g.</w:t>
      </w:r>
      <w:r w:rsidR="00A74A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845A9A" w14:textId="77777777" w:rsidR="00090BFF" w:rsidRDefault="00090BFF" w:rsidP="00DC7D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845A9B" w14:textId="77777777" w:rsidR="00DC7D12" w:rsidRDefault="00DC7D12" w:rsidP="00DC7D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3. ZSSI-a propisano je da su zastupnici u Hrvatskom saboru dužnosnici u smislu odredbi navedenog zakona, stoga je </w:t>
      </w:r>
      <w:r w:rsidR="00090BFF">
        <w:rPr>
          <w:rFonts w:ascii="Times New Roman" w:hAnsi="Times New Roman" w:cs="Times New Roman"/>
          <w:sz w:val="24"/>
          <w:szCs w:val="24"/>
        </w:rPr>
        <w:t>Franjo Lucić</w:t>
      </w:r>
      <w:r>
        <w:rPr>
          <w:rFonts w:ascii="Times New Roman" w:hAnsi="Times New Roman" w:cs="Times New Roman"/>
          <w:sz w:val="24"/>
          <w:szCs w:val="24"/>
        </w:rPr>
        <w:t xml:space="preserve"> povodom obnašanja dužnosti zastupnika u Hrvatskom saboru obvezan postupati sukladno odredbama ZSSI-a.</w:t>
      </w:r>
    </w:p>
    <w:p w14:paraId="52845A9C" w14:textId="77777777" w:rsidR="00177767" w:rsidRPr="004322DE" w:rsidRDefault="00177767" w:rsidP="00F27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845A9D" w14:textId="77777777" w:rsidR="009310C6" w:rsidRPr="00090BFF" w:rsidRDefault="009310C6" w:rsidP="00F27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BFF">
        <w:rPr>
          <w:rFonts w:ascii="Times New Roman" w:hAnsi="Times New Roman" w:cs="Times New Roman"/>
          <w:color w:val="000000"/>
          <w:sz w:val="24"/>
          <w:szCs w:val="24"/>
        </w:rPr>
        <w:t>Člankom 14</w:t>
      </w:r>
      <w:r w:rsidRPr="00090BFF">
        <w:rPr>
          <w:rFonts w:ascii="Times New Roman" w:hAnsi="Times New Roman" w:cs="Times New Roman"/>
          <w:sz w:val="24"/>
          <w:szCs w:val="24"/>
        </w:rPr>
        <w:t xml:space="preserve">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52845A9E" w14:textId="77777777" w:rsidR="006B2B2A" w:rsidRDefault="006B2B2A" w:rsidP="006B2B2A">
      <w:pPr>
        <w:spacing w:before="24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Zabrana iz članka 14. stavka 1. ZSSI-a, koja se odnosi na članstvo dužnosnika u upravnim tijelima i nadzornim odborima trgovačkih društava, propisana je beziznimno.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2845A9F" w14:textId="77777777" w:rsidR="006B2B2A" w:rsidRDefault="006B2B2A" w:rsidP="006B2B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845AA0" w14:textId="77777777" w:rsidR="00090BFF" w:rsidRPr="00D250C9" w:rsidRDefault="00D250C9" w:rsidP="006B2B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0C9">
        <w:rPr>
          <w:rFonts w:ascii="Times New Roman" w:hAnsi="Times New Roman" w:cs="Times New Roman"/>
          <w:sz w:val="24"/>
          <w:szCs w:val="24"/>
        </w:rPr>
        <w:t xml:space="preserve">Uvidom u podatke nadležnog sudskog registra Trgovačkog suda </w:t>
      </w:r>
      <w:r w:rsidRPr="00D250C9">
        <w:rPr>
          <w:rFonts w:ascii="Times New Roman" w:hAnsi="Times New Roman"/>
          <w:sz w:val="24"/>
          <w:szCs w:val="24"/>
        </w:rPr>
        <w:t>u Osijeku</w:t>
      </w:r>
      <w:r w:rsidRPr="00D250C9">
        <w:rPr>
          <w:rFonts w:ascii="Times New Roman" w:hAnsi="Times New Roman" w:cs="Times New Roman"/>
          <w:sz w:val="24"/>
          <w:szCs w:val="24"/>
        </w:rPr>
        <w:t xml:space="preserve">, Povjerenstvo je utvrdilo kako je pod matičnim brojem subjekta: </w:t>
      </w:r>
      <w:r w:rsidRPr="00D250C9">
        <w:rPr>
          <w:rFonts w:ascii="Times New Roman" w:hAnsi="Times New Roman"/>
          <w:sz w:val="24"/>
          <w:szCs w:val="24"/>
        </w:rPr>
        <w:t>050015745, OIB: 65004769800</w:t>
      </w:r>
      <w:r w:rsidRPr="00D250C9">
        <w:rPr>
          <w:rFonts w:ascii="Times New Roman" w:hAnsi="Times New Roman" w:cs="Times New Roman"/>
          <w:sz w:val="24"/>
          <w:szCs w:val="24"/>
        </w:rPr>
        <w:t>,</w:t>
      </w:r>
      <w:r w:rsidR="00090BFF" w:rsidRPr="00D250C9">
        <w:rPr>
          <w:rFonts w:ascii="Times New Roman" w:hAnsi="Times New Roman"/>
          <w:sz w:val="24"/>
          <w:szCs w:val="24"/>
        </w:rPr>
        <w:t xml:space="preserve"> upisano trgovačko društvo Građapromet d.o.o. Našice. </w:t>
      </w:r>
      <w:r>
        <w:rPr>
          <w:rFonts w:ascii="Times New Roman" w:hAnsi="Times New Roman"/>
          <w:sz w:val="24"/>
          <w:szCs w:val="24"/>
        </w:rPr>
        <w:t xml:space="preserve">Dužnosnik </w:t>
      </w:r>
      <w:r w:rsidR="00090BFF" w:rsidRPr="00D250C9">
        <w:rPr>
          <w:rFonts w:ascii="Times New Roman" w:hAnsi="Times New Roman"/>
          <w:sz w:val="24"/>
          <w:szCs w:val="24"/>
        </w:rPr>
        <w:t xml:space="preserve">Franjo Lucić bio je upisan kao predsjednik Nadzornog odbora navedenog trgovačkog društva. </w:t>
      </w:r>
    </w:p>
    <w:p w14:paraId="52845AA1" w14:textId="77777777" w:rsidR="00090BFF" w:rsidRDefault="00090BFF" w:rsidP="00090B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52845AA2" w14:textId="77777777" w:rsidR="00090BFF" w:rsidRPr="004235EF" w:rsidRDefault="00090BFF" w:rsidP="00090B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35EF">
        <w:rPr>
          <w:rFonts w:ascii="Times New Roman" w:hAnsi="Times New Roman"/>
          <w:sz w:val="24"/>
          <w:szCs w:val="24"/>
        </w:rPr>
        <w:t>Usporedbom OIB-a</w:t>
      </w:r>
      <w:r w:rsidR="004235EF" w:rsidRPr="004235EF">
        <w:rPr>
          <w:rFonts w:ascii="Times New Roman" w:hAnsi="Times New Roman"/>
          <w:sz w:val="24"/>
          <w:szCs w:val="24"/>
        </w:rPr>
        <w:t xml:space="preserve"> dužnosnika Franje Lucića</w:t>
      </w:r>
      <w:r w:rsidRPr="004235EF">
        <w:rPr>
          <w:rFonts w:ascii="Times New Roman" w:hAnsi="Times New Roman"/>
          <w:sz w:val="24"/>
          <w:szCs w:val="24"/>
        </w:rPr>
        <w:t xml:space="preserve"> navedenog </w:t>
      </w:r>
      <w:r w:rsidR="004235EF" w:rsidRPr="004235EF">
        <w:rPr>
          <w:rFonts w:ascii="Times New Roman" w:hAnsi="Times New Roman" w:cs="Times New Roman"/>
          <w:sz w:val="24"/>
          <w:szCs w:val="24"/>
          <w:lang w:eastAsia="hr-HR"/>
        </w:rPr>
        <w:t>u izvješćima o imovinskom stanju dužnosnika podnesenim Povjerenstvu</w:t>
      </w:r>
      <w:r w:rsidRPr="004235EF">
        <w:rPr>
          <w:rFonts w:ascii="Times New Roman" w:hAnsi="Times New Roman"/>
          <w:sz w:val="24"/>
          <w:szCs w:val="24"/>
        </w:rPr>
        <w:t xml:space="preserve"> i OIB-a navedenog u sudskom registru nadležnog trgovačkog suda utvrđeno je </w:t>
      </w:r>
      <w:r w:rsidR="00CB0BBC">
        <w:rPr>
          <w:rFonts w:ascii="Times New Roman" w:hAnsi="Times New Roman"/>
          <w:sz w:val="24"/>
          <w:szCs w:val="24"/>
        </w:rPr>
        <w:t>k</w:t>
      </w:r>
      <w:r w:rsidRPr="004235EF">
        <w:rPr>
          <w:rFonts w:ascii="Times New Roman" w:hAnsi="Times New Roman"/>
          <w:sz w:val="24"/>
          <w:szCs w:val="24"/>
        </w:rPr>
        <w:t>a</w:t>
      </w:r>
      <w:r w:rsidR="00CB0BBC">
        <w:rPr>
          <w:rFonts w:ascii="Times New Roman" w:hAnsi="Times New Roman"/>
          <w:sz w:val="24"/>
          <w:szCs w:val="24"/>
        </w:rPr>
        <w:t>ko</w:t>
      </w:r>
      <w:r w:rsidRPr="004235EF">
        <w:rPr>
          <w:rFonts w:ascii="Times New Roman" w:hAnsi="Times New Roman"/>
          <w:sz w:val="24"/>
          <w:szCs w:val="24"/>
        </w:rPr>
        <w:t xml:space="preserve"> se radi o istoj osobi.</w:t>
      </w:r>
    </w:p>
    <w:p w14:paraId="52845AA3" w14:textId="77777777" w:rsidR="00090BFF" w:rsidRPr="00DC7F28" w:rsidRDefault="00090BFF" w:rsidP="00090B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52845AA4" w14:textId="3CAD71F4" w:rsidR="00090BFF" w:rsidRDefault="00090BFF" w:rsidP="00090B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0C9">
        <w:rPr>
          <w:rFonts w:ascii="Times New Roman" w:hAnsi="Times New Roman"/>
          <w:sz w:val="24"/>
          <w:szCs w:val="24"/>
        </w:rPr>
        <w:t xml:space="preserve">Na zahtjev Povjerenstva, Trgovački sud u Osijeku dostavio je 15. studenoga 2017.g. dokumentaciju vezanu za upis dužnosnika Franje Lucića kao predsjednika Nadzornog odbora trgovačkog društva Građapromet d.o.o. Našice. Uvidom u dostavljenu dokumentaciju utvrđeno je </w:t>
      </w:r>
      <w:r w:rsidR="00D250C9" w:rsidRPr="00D250C9">
        <w:rPr>
          <w:rFonts w:ascii="Times New Roman" w:hAnsi="Times New Roman"/>
          <w:sz w:val="24"/>
          <w:szCs w:val="24"/>
        </w:rPr>
        <w:t>kako</w:t>
      </w:r>
      <w:r w:rsidRPr="00D250C9">
        <w:rPr>
          <w:rFonts w:ascii="Times New Roman" w:hAnsi="Times New Roman"/>
          <w:sz w:val="24"/>
          <w:szCs w:val="24"/>
        </w:rPr>
        <w:t xml:space="preserve"> je Skupština navedenog trgovačkog društva</w:t>
      </w:r>
      <w:r w:rsidRPr="00D250C9">
        <w:t xml:space="preserve"> </w:t>
      </w:r>
      <w:r w:rsidRPr="00D250C9">
        <w:rPr>
          <w:rFonts w:ascii="Times New Roman" w:hAnsi="Times New Roman"/>
          <w:sz w:val="24"/>
          <w:szCs w:val="24"/>
        </w:rPr>
        <w:t>na sjednici održanoj 30. rujna 2003.g</w:t>
      </w:r>
      <w:r w:rsidR="00D323B5">
        <w:rPr>
          <w:rFonts w:ascii="Times New Roman" w:hAnsi="Times New Roman"/>
          <w:sz w:val="24"/>
          <w:szCs w:val="24"/>
        </w:rPr>
        <w:t>.</w:t>
      </w:r>
      <w:r w:rsidRPr="00D250C9">
        <w:rPr>
          <w:rFonts w:ascii="Times New Roman" w:hAnsi="Times New Roman"/>
          <w:sz w:val="24"/>
          <w:szCs w:val="24"/>
        </w:rPr>
        <w:t xml:space="preserve"> donijela Odluku o imenovanju Franje Lucića članom Nadzornog odbora </w:t>
      </w:r>
      <w:r w:rsidR="00D250C9" w:rsidRPr="00D250C9">
        <w:rPr>
          <w:rFonts w:ascii="Times New Roman" w:hAnsi="Times New Roman"/>
          <w:sz w:val="24"/>
          <w:szCs w:val="24"/>
        </w:rPr>
        <w:t>spomenutog</w:t>
      </w:r>
      <w:r w:rsidRPr="00D250C9">
        <w:rPr>
          <w:rFonts w:ascii="Times New Roman" w:hAnsi="Times New Roman"/>
          <w:sz w:val="24"/>
          <w:szCs w:val="24"/>
        </w:rPr>
        <w:t xml:space="preserve"> trgovačkog društva. Uvidom u Odluku o izboru predsjednika i zamjenika predsjednika Nadzornog odbora trgovačkog društva Građapromet d.o.o. Našice od 30. rujna 2003.g. utvrđeno je </w:t>
      </w:r>
      <w:r w:rsidR="00D250C9" w:rsidRPr="00D250C9">
        <w:rPr>
          <w:rFonts w:ascii="Times New Roman" w:hAnsi="Times New Roman"/>
          <w:sz w:val="24"/>
          <w:szCs w:val="24"/>
        </w:rPr>
        <w:t>kako</w:t>
      </w:r>
      <w:r w:rsidRPr="00D250C9">
        <w:rPr>
          <w:rFonts w:ascii="Times New Roman" w:hAnsi="Times New Roman"/>
          <w:sz w:val="24"/>
          <w:szCs w:val="24"/>
        </w:rPr>
        <w:t xml:space="preserve"> je Franjo Lucić imenovan predsjednikom Nadzornog odbora</w:t>
      </w:r>
      <w:r w:rsidR="00D250C9" w:rsidRPr="00D250C9">
        <w:rPr>
          <w:rFonts w:ascii="Times New Roman" w:hAnsi="Times New Roman"/>
          <w:sz w:val="24"/>
          <w:szCs w:val="24"/>
        </w:rPr>
        <w:t xml:space="preserve"> spomenutog trgovačkog društva</w:t>
      </w:r>
      <w:r w:rsidRPr="00D250C9">
        <w:rPr>
          <w:rFonts w:ascii="Times New Roman" w:hAnsi="Times New Roman"/>
          <w:sz w:val="24"/>
          <w:szCs w:val="24"/>
        </w:rPr>
        <w:t>.</w:t>
      </w:r>
    </w:p>
    <w:p w14:paraId="52845AA5" w14:textId="77777777" w:rsidR="00F27E8C" w:rsidRPr="00DC7D12" w:rsidRDefault="00F27E8C" w:rsidP="00F27E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845AA6" w14:textId="77777777" w:rsidR="00824F00" w:rsidRDefault="00824F00" w:rsidP="00A74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845AA7" w14:textId="6CED8638" w:rsidR="00A74A17" w:rsidRDefault="00A74A17" w:rsidP="00A74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0C9">
        <w:rPr>
          <w:rFonts w:ascii="Times New Roman" w:hAnsi="Times New Roman"/>
          <w:sz w:val="24"/>
          <w:szCs w:val="24"/>
        </w:rPr>
        <w:t xml:space="preserve">Uvidom u ostavku dužnosnika Franje Lucića utvrđeno je </w:t>
      </w:r>
      <w:r w:rsidR="00D250C9" w:rsidRPr="00D250C9">
        <w:rPr>
          <w:rFonts w:ascii="Times New Roman" w:hAnsi="Times New Roman"/>
          <w:sz w:val="24"/>
          <w:szCs w:val="24"/>
        </w:rPr>
        <w:t>kako</w:t>
      </w:r>
      <w:r w:rsidRPr="00D250C9">
        <w:rPr>
          <w:rFonts w:ascii="Times New Roman" w:hAnsi="Times New Roman"/>
          <w:sz w:val="24"/>
          <w:szCs w:val="24"/>
        </w:rPr>
        <w:t xml:space="preserve"> </w:t>
      </w:r>
      <w:r w:rsidR="00A77C30">
        <w:rPr>
          <w:rFonts w:ascii="Times New Roman" w:hAnsi="Times New Roman"/>
          <w:sz w:val="24"/>
          <w:szCs w:val="24"/>
        </w:rPr>
        <w:t xml:space="preserve">je </w:t>
      </w:r>
      <w:r w:rsidR="00D250C9" w:rsidRPr="00D250C9">
        <w:rPr>
          <w:rFonts w:ascii="Times New Roman" w:hAnsi="Times New Roman"/>
          <w:sz w:val="24"/>
          <w:szCs w:val="24"/>
        </w:rPr>
        <w:t>imenovani</w:t>
      </w:r>
      <w:r w:rsidRPr="00D250C9">
        <w:rPr>
          <w:rFonts w:ascii="Times New Roman" w:hAnsi="Times New Roman"/>
          <w:sz w:val="24"/>
          <w:szCs w:val="24"/>
        </w:rPr>
        <w:t xml:space="preserve"> 4. rujna 2017.g. podnio ostavku na </w:t>
      </w:r>
      <w:r w:rsidR="00D250C9" w:rsidRPr="00D250C9">
        <w:rPr>
          <w:rFonts w:ascii="Times New Roman" w:hAnsi="Times New Roman"/>
          <w:sz w:val="24"/>
          <w:szCs w:val="24"/>
        </w:rPr>
        <w:t xml:space="preserve">obavljanje funkcije </w:t>
      </w:r>
      <w:r w:rsidRPr="00D250C9">
        <w:rPr>
          <w:rFonts w:ascii="Times New Roman" w:hAnsi="Times New Roman"/>
          <w:sz w:val="24"/>
          <w:szCs w:val="24"/>
        </w:rPr>
        <w:t>člana Nadzornog odbora trgovačkog društva Građapromet d.o.o.</w:t>
      </w:r>
      <w:r w:rsidR="001D7C4B">
        <w:rPr>
          <w:rFonts w:ascii="Times New Roman" w:hAnsi="Times New Roman"/>
          <w:sz w:val="24"/>
          <w:szCs w:val="24"/>
        </w:rPr>
        <w:t xml:space="preserve"> </w:t>
      </w:r>
      <w:r w:rsidR="001D7C4B">
        <w:rPr>
          <w:rFonts w:ascii="Times New Roman" w:hAnsi="Times New Roman" w:cs="Times New Roman"/>
          <w:sz w:val="24"/>
          <w:szCs w:val="24"/>
        </w:rPr>
        <w:t>Našice</w:t>
      </w:r>
      <w:r w:rsidR="00D250C9" w:rsidRPr="00D250C9">
        <w:rPr>
          <w:rFonts w:ascii="Times New Roman" w:hAnsi="Times New Roman"/>
          <w:sz w:val="24"/>
          <w:szCs w:val="24"/>
        </w:rPr>
        <w:t>,</w:t>
      </w:r>
      <w:r w:rsidRPr="00D250C9">
        <w:rPr>
          <w:rFonts w:ascii="Times New Roman" w:hAnsi="Times New Roman"/>
          <w:sz w:val="24"/>
          <w:szCs w:val="24"/>
        </w:rPr>
        <w:t xml:space="preserve"> koja je istoga dana i zaprimljena u navedenom trgovačkom društvu. Zapisnikom izvanredne Skupštine trgovačkog društva Građapromet d.o.o. </w:t>
      </w:r>
      <w:r w:rsidR="001D7C4B">
        <w:rPr>
          <w:rFonts w:ascii="Times New Roman" w:hAnsi="Times New Roman" w:cs="Times New Roman"/>
          <w:sz w:val="24"/>
          <w:szCs w:val="24"/>
        </w:rPr>
        <w:t>Našice</w:t>
      </w:r>
      <w:r w:rsidR="00926315">
        <w:rPr>
          <w:rFonts w:ascii="Times New Roman" w:hAnsi="Times New Roman" w:cs="Times New Roman"/>
          <w:sz w:val="24"/>
          <w:szCs w:val="24"/>
        </w:rPr>
        <w:t>,</w:t>
      </w:r>
      <w:r w:rsidR="001D7C4B" w:rsidRPr="00D250C9">
        <w:rPr>
          <w:rFonts w:ascii="Times New Roman" w:hAnsi="Times New Roman"/>
          <w:sz w:val="24"/>
          <w:szCs w:val="24"/>
        </w:rPr>
        <w:t xml:space="preserve"> </w:t>
      </w:r>
      <w:r w:rsidRPr="00D250C9">
        <w:rPr>
          <w:rFonts w:ascii="Times New Roman" w:hAnsi="Times New Roman"/>
          <w:sz w:val="24"/>
          <w:szCs w:val="24"/>
        </w:rPr>
        <w:t>održane 15. siječnja 2018.g.</w:t>
      </w:r>
      <w:r w:rsidR="00926315">
        <w:rPr>
          <w:rFonts w:ascii="Times New Roman" w:hAnsi="Times New Roman"/>
          <w:sz w:val="24"/>
          <w:szCs w:val="24"/>
        </w:rPr>
        <w:t>, konstatirano je k</w:t>
      </w:r>
      <w:r w:rsidRPr="00D250C9">
        <w:rPr>
          <w:rFonts w:ascii="Times New Roman" w:hAnsi="Times New Roman"/>
          <w:sz w:val="24"/>
          <w:szCs w:val="24"/>
        </w:rPr>
        <w:t>a</w:t>
      </w:r>
      <w:r w:rsidR="00926315">
        <w:rPr>
          <w:rFonts w:ascii="Times New Roman" w:hAnsi="Times New Roman"/>
          <w:sz w:val="24"/>
          <w:szCs w:val="24"/>
        </w:rPr>
        <w:t>ko</w:t>
      </w:r>
      <w:r w:rsidRPr="00D250C9">
        <w:rPr>
          <w:rFonts w:ascii="Times New Roman" w:hAnsi="Times New Roman"/>
          <w:sz w:val="24"/>
          <w:szCs w:val="24"/>
        </w:rPr>
        <w:t xml:space="preserve"> je Franjo Lucić 4. rujna 2017</w:t>
      </w:r>
      <w:r w:rsidR="00D250C9" w:rsidRPr="00D250C9">
        <w:rPr>
          <w:rFonts w:ascii="Times New Roman" w:hAnsi="Times New Roman"/>
          <w:sz w:val="24"/>
          <w:szCs w:val="24"/>
        </w:rPr>
        <w:t xml:space="preserve"> </w:t>
      </w:r>
      <w:r w:rsidRPr="00D250C9">
        <w:rPr>
          <w:rFonts w:ascii="Times New Roman" w:hAnsi="Times New Roman"/>
          <w:sz w:val="24"/>
          <w:szCs w:val="24"/>
        </w:rPr>
        <w:t xml:space="preserve">g. </w:t>
      </w:r>
      <w:r w:rsidR="00D250C9" w:rsidRPr="00D250C9">
        <w:rPr>
          <w:rFonts w:ascii="Times New Roman" w:hAnsi="Times New Roman"/>
          <w:sz w:val="24"/>
          <w:szCs w:val="24"/>
        </w:rPr>
        <w:t>podnio</w:t>
      </w:r>
      <w:r w:rsidRPr="00D250C9">
        <w:rPr>
          <w:rFonts w:ascii="Times New Roman" w:hAnsi="Times New Roman"/>
          <w:sz w:val="24"/>
          <w:szCs w:val="24"/>
        </w:rPr>
        <w:t xml:space="preserve"> ostavku kao član i predsjednik Nadzornog odbora trgovačkog društva Građapromet d.o.o. Našice. </w:t>
      </w:r>
      <w:r w:rsidR="00D250C9" w:rsidRPr="00D250C9">
        <w:rPr>
          <w:rFonts w:ascii="Times New Roman" w:hAnsi="Times New Roman"/>
          <w:sz w:val="24"/>
          <w:szCs w:val="24"/>
        </w:rPr>
        <w:t>Kako</w:t>
      </w:r>
      <w:r w:rsidRPr="00D250C9">
        <w:rPr>
          <w:rFonts w:ascii="Times New Roman" w:hAnsi="Times New Roman"/>
          <w:sz w:val="24"/>
          <w:szCs w:val="24"/>
        </w:rPr>
        <w:t xml:space="preserve"> u smislu članka 439. i </w:t>
      </w:r>
      <w:r w:rsidR="00D250C9" w:rsidRPr="00D250C9">
        <w:rPr>
          <w:rFonts w:ascii="Times New Roman" w:hAnsi="Times New Roman"/>
          <w:sz w:val="24"/>
          <w:szCs w:val="24"/>
        </w:rPr>
        <w:t xml:space="preserve">članka </w:t>
      </w:r>
      <w:r w:rsidRPr="00D250C9">
        <w:rPr>
          <w:rFonts w:ascii="Times New Roman" w:hAnsi="Times New Roman"/>
          <w:sz w:val="24"/>
          <w:szCs w:val="24"/>
        </w:rPr>
        <w:t>260.a Zakona o trgovačkim društvima predsjednik i član nadzornog odbora mogu dati ostavku na članstvo u nadzornom odboru</w:t>
      </w:r>
      <w:r w:rsidR="00D250C9" w:rsidRPr="00D250C9">
        <w:rPr>
          <w:rFonts w:ascii="Times New Roman" w:hAnsi="Times New Roman"/>
          <w:sz w:val="24"/>
          <w:szCs w:val="24"/>
        </w:rPr>
        <w:t>,</w:t>
      </w:r>
      <w:r w:rsidRPr="00D250C9">
        <w:rPr>
          <w:rFonts w:ascii="Times New Roman" w:hAnsi="Times New Roman"/>
          <w:sz w:val="24"/>
          <w:szCs w:val="24"/>
        </w:rPr>
        <w:t xml:space="preserve"> te za isto nije potrebna odluka skupštine društva, </w:t>
      </w:r>
      <w:r w:rsidR="00A77C30">
        <w:rPr>
          <w:rFonts w:ascii="Times New Roman" w:hAnsi="Times New Roman"/>
          <w:sz w:val="24"/>
          <w:szCs w:val="24"/>
        </w:rPr>
        <w:t>te</w:t>
      </w:r>
      <w:r w:rsidRPr="00D250C9">
        <w:rPr>
          <w:rFonts w:ascii="Times New Roman" w:hAnsi="Times New Roman"/>
          <w:sz w:val="24"/>
          <w:szCs w:val="24"/>
        </w:rPr>
        <w:t xml:space="preserve"> da pisana ostavka proizvodi pravni učinak od dana kad je ista dana, zapisnički je konstatirano </w:t>
      </w:r>
      <w:r w:rsidR="00D250C9" w:rsidRPr="00D250C9">
        <w:rPr>
          <w:rFonts w:ascii="Times New Roman" w:hAnsi="Times New Roman"/>
          <w:sz w:val="24"/>
          <w:szCs w:val="24"/>
        </w:rPr>
        <w:t>kako</w:t>
      </w:r>
      <w:r w:rsidRPr="00D250C9">
        <w:rPr>
          <w:rFonts w:ascii="Times New Roman" w:hAnsi="Times New Roman"/>
          <w:sz w:val="24"/>
          <w:szCs w:val="24"/>
        </w:rPr>
        <w:t xml:space="preserve"> neće biti donesena odluka o razrješenju dužnosnika Franje Lucić</w:t>
      </w:r>
      <w:r w:rsidR="00147C55">
        <w:rPr>
          <w:rFonts w:ascii="Times New Roman" w:hAnsi="Times New Roman"/>
          <w:sz w:val="24"/>
          <w:szCs w:val="24"/>
        </w:rPr>
        <w:t>a kao člana i predsjednika N</w:t>
      </w:r>
      <w:r w:rsidRPr="00D250C9">
        <w:rPr>
          <w:rFonts w:ascii="Times New Roman" w:hAnsi="Times New Roman"/>
          <w:sz w:val="24"/>
          <w:szCs w:val="24"/>
        </w:rPr>
        <w:t>adzornog odbora, već se predmetna ostavka samo uzima na znanje.</w:t>
      </w:r>
    </w:p>
    <w:p w14:paraId="52845AA8" w14:textId="77777777" w:rsidR="00D250C9" w:rsidRDefault="00D250C9" w:rsidP="00A74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845AA9" w14:textId="6F42F1F3" w:rsidR="00D250C9" w:rsidRPr="00D250C9" w:rsidRDefault="00D250C9" w:rsidP="00A74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je u odnosu na obavljanje funkcije </w:t>
      </w:r>
      <w:r w:rsidRPr="00D250C9">
        <w:rPr>
          <w:rFonts w:ascii="Times New Roman" w:hAnsi="Times New Roman"/>
          <w:sz w:val="24"/>
          <w:szCs w:val="24"/>
        </w:rPr>
        <w:t>predsjednik</w:t>
      </w:r>
      <w:r w:rsidR="00F1441C">
        <w:rPr>
          <w:rFonts w:ascii="Times New Roman" w:hAnsi="Times New Roman"/>
          <w:sz w:val="24"/>
          <w:szCs w:val="24"/>
        </w:rPr>
        <w:t>a</w:t>
      </w:r>
      <w:r w:rsidRPr="00D250C9">
        <w:rPr>
          <w:rFonts w:ascii="Times New Roman" w:hAnsi="Times New Roman"/>
          <w:sz w:val="24"/>
          <w:szCs w:val="24"/>
        </w:rPr>
        <w:t xml:space="preserve"> Nadzornog odbora trgovačkog društva Građapromet d.o.o. Našice</w:t>
      </w:r>
      <w:r>
        <w:rPr>
          <w:rFonts w:ascii="Times New Roman" w:hAnsi="Times New Roman"/>
          <w:sz w:val="24"/>
          <w:szCs w:val="24"/>
        </w:rPr>
        <w:t xml:space="preserve"> </w:t>
      </w:r>
      <w:r w:rsidR="00120548">
        <w:rPr>
          <w:rFonts w:ascii="Times New Roman" w:hAnsi="Times New Roman"/>
          <w:sz w:val="24"/>
          <w:szCs w:val="24"/>
        </w:rPr>
        <w:t xml:space="preserve">više puta </w:t>
      </w:r>
      <w:r>
        <w:rPr>
          <w:rFonts w:ascii="Times New Roman" w:hAnsi="Times New Roman"/>
          <w:sz w:val="24"/>
          <w:szCs w:val="24"/>
        </w:rPr>
        <w:t xml:space="preserve">zatražilo od </w:t>
      </w:r>
      <w:r w:rsidR="00120548">
        <w:rPr>
          <w:rFonts w:ascii="Times New Roman" w:hAnsi="Times New Roman"/>
          <w:sz w:val="24"/>
          <w:szCs w:val="24"/>
        </w:rPr>
        <w:t>spomenutog</w:t>
      </w:r>
      <w:r>
        <w:rPr>
          <w:rFonts w:ascii="Times New Roman" w:hAnsi="Times New Roman"/>
          <w:sz w:val="24"/>
          <w:szCs w:val="24"/>
        </w:rPr>
        <w:t xml:space="preserve"> </w:t>
      </w:r>
      <w:r w:rsidR="00120548">
        <w:rPr>
          <w:rFonts w:ascii="Times New Roman" w:hAnsi="Times New Roman"/>
          <w:sz w:val="24"/>
          <w:szCs w:val="24"/>
        </w:rPr>
        <w:t>t</w:t>
      </w:r>
      <w:r w:rsidR="0086369B">
        <w:rPr>
          <w:rFonts w:ascii="Times New Roman" w:hAnsi="Times New Roman"/>
          <w:sz w:val="24"/>
          <w:szCs w:val="24"/>
        </w:rPr>
        <w:t>rgovač</w:t>
      </w:r>
      <w:r w:rsidR="00120548">
        <w:rPr>
          <w:rFonts w:ascii="Times New Roman" w:hAnsi="Times New Roman"/>
          <w:sz w:val="24"/>
          <w:szCs w:val="24"/>
        </w:rPr>
        <w:t>kog</w:t>
      </w:r>
      <w:r>
        <w:rPr>
          <w:rFonts w:ascii="Times New Roman" w:hAnsi="Times New Roman"/>
          <w:sz w:val="24"/>
          <w:szCs w:val="24"/>
        </w:rPr>
        <w:t xml:space="preserve"> </w:t>
      </w:r>
      <w:r w:rsidR="00120548">
        <w:rPr>
          <w:rFonts w:ascii="Times New Roman" w:hAnsi="Times New Roman"/>
          <w:sz w:val="24"/>
          <w:szCs w:val="24"/>
        </w:rPr>
        <w:t>društva očitovanje na navedene okolnosti</w:t>
      </w:r>
      <w:r>
        <w:rPr>
          <w:rFonts w:ascii="Times New Roman" w:hAnsi="Times New Roman"/>
          <w:sz w:val="24"/>
          <w:szCs w:val="24"/>
        </w:rPr>
        <w:t xml:space="preserve">, </w:t>
      </w:r>
      <w:r w:rsidR="00120548">
        <w:rPr>
          <w:rFonts w:ascii="Times New Roman" w:hAnsi="Times New Roman"/>
          <w:sz w:val="24"/>
          <w:szCs w:val="24"/>
        </w:rPr>
        <w:t xml:space="preserve">ali isto </w:t>
      </w:r>
      <w:r>
        <w:rPr>
          <w:rFonts w:ascii="Times New Roman" w:hAnsi="Times New Roman"/>
          <w:sz w:val="24"/>
          <w:szCs w:val="24"/>
        </w:rPr>
        <w:t>nije zaprimljeno</w:t>
      </w:r>
      <w:r w:rsidR="00120548">
        <w:rPr>
          <w:rFonts w:ascii="Times New Roman" w:hAnsi="Times New Roman"/>
          <w:sz w:val="24"/>
          <w:szCs w:val="24"/>
        </w:rPr>
        <w:t>.</w:t>
      </w:r>
    </w:p>
    <w:p w14:paraId="52845AAA" w14:textId="77777777" w:rsidR="00A74A17" w:rsidRPr="009A1B10" w:rsidRDefault="00A74A17" w:rsidP="00A74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52845AAB" w14:textId="77777777" w:rsidR="00A74A17" w:rsidRDefault="00D250C9" w:rsidP="00A74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50C9">
        <w:rPr>
          <w:rFonts w:ascii="Times New Roman" w:hAnsi="Times New Roman"/>
          <w:sz w:val="24"/>
          <w:szCs w:val="24"/>
        </w:rPr>
        <w:t>Nadalje, u</w:t>
      </w:r>
      <w:r w:rsidR="00A74A17" w:rsidRPr="00D250C9">
        <w:rPr>
          <w:rFonts w:ascii="Times New Roman" w:hAnsi="Times New Roman"/>
          <w:sz w:val="24"/>
          <w:szCs w:val="24"/>
        </w:rPr>
        <w:t>vidom u informatički sustav Porezne uprave</w:t>
      </w:r>
      <w:r w:rsidRPr="00D250C9">
        <w:rPr>
          <w:rFonts w:ascii="Times New Roman" w:hAnsi="Times New Roman"/>
          <w:sz w:val="24"/>
          <w:szCs w:val="24"/>
        </w:rPr>
        <w:t>,</w:t>
      </w:r>
      <w:r w:rsidR="00147C55">
        <w:rPr>
          <w:rFonts w:ascii="Times New Roman" w:hAnsi="Times New Roman"/>
          <w:sz w:val="24"/>
          <w:szCs w:val="24"/>
        </w:rPr>
        <w:t xml:space="preserve"> koje</w:t>
      </w:r>
      <w:r w:rsidR="00A74A17" w:rsidRPr="00D250C9">
        <w:rPr>
          <w:rFonts w:ascii="Times New Roman" w:hAnsi="Times New Roman"/>
          <w:sz w:val="24"/>
          <w:szCs w:val="24"/>
        </w:rPr>
        <w:t xml:space="preserve"> je Povjerenstvo izvršilo na temelju posebnog ovlaštenja</w:t>
      </w:r>
      <w:r w:rsidR="00F1441C">
        <w:rPr>
          <w:rFonts w:ascii="Times New Roman" w:hAnsi="Times New Roman"/>
          <w:sz w:val="24"/>
          <w:szCs w:val="24"/>
        </w:rPr>
        <w:t>,</w:t>
      </w:r>
      <w:r w:rsidR="00A74A17" w:rsidRPr="00D250C9">
        <w:rPr>
          <w:rFonts w:ascii="Times New Roman" w:hAnsi="Times New Roman"/>
          <w:sz w:val="24"/>
          <w:szCs w:val="24"/>
        </w:rPr>
        <w:t xml:space="preserve"> utvrđeno je </w:t>
      </w:r>
      <w:r w:rsidRPr="00D250C9">
        <w:rPr>
          <w:rFonts w:ascii="Times New Roman" w:hAnsi="Times New Roman"/>
          <w:sz w:val="24"/>
          <w:szCs w:val="24"/>
        </w:rPr>
        <w:t>kako</w:t>
      </w:r>
      <w:r w:rsidR="00F1441C">
        <w:rPr>
          <w:rFonts w:ascii="Times New Roman" w:hAnsi="Times New Roman"/>
          <w:sz w:val="24"/>
          <w:szCs w:val="24"/>
        </w:rPr>
        <w:t xml:space="preserve"> dužnosnik Franjo</w:t>
      </w:r>
      <w:r w:rsidR="00A74A17" w:rsidRPr="00D250C9">
        <w:rPr>
          <w:rFonts w:ascii="Times New Roman" w:hAnsi="Times New Roman"/>
          <w:sz w:val="24"/>
          <w:szCs w:val="24"/>
        </w:rPr>
        <w:t xml:space="preserve"> Lucić </w:t>
      </w:r>
      <w:r w:rsidR="001E240F" w:rsidRPr="00D250C9">
        <w:rPr>
          <w:rFonts w:ascii="Times New Roman" w:hAnsi="Times New Roman"/>
          <w:sz w:val="24"/>
          <w:szCs w:val="24"/>
        </w:rPr>
        <w:t xml:space="preserve">nije primao naknadu </w:t>
      </w:r>
      <w:r w:rsidR="00A74A17" w:rsidRPr="00D250C9">
        <w:rPr>
          <w:rFonts w:ascii="Times New Roman" w:hAnsi="Times New Roman"/>
          <w:sz w:val="24"/>
          <w:szCs w:val="24"/>
        </w:rPr>
        <w:t>u razdoblju od siječnja 2014.</w:t>
      </w:r>
      <w:r w:rsidRPr="00D250C9">
        <w:rPr>
          <w:rFonts w:ascii="Times New Roman" w:hAnsi="Times New Roman"/>
          <w:sz w:val="24"/>
          <w:szCs w:val="24"/>
        </w:rPr>
        <w:t xml:space="preserve"> </w:t>
      </w:r>
      <w:r w:rsidR="00A74A17" w:rsidRPr="00D250C9">
        <w:rPr>
          <w:rFonts w:ascii="Times New Roman" w:hAnsi="Times New Roman"/>
          <w:sz w:val="24"/>
          <w:szCs w:val="24"/>
        </w:rPr>
        <w:t>g. do dana podnošenja ostavke</w:t>
      </w:r>
      <w:r w:rsidRPr="00D250C9">
        <w:rPr>
          <w:rFonts w:ascii="Times New Roman" w:hAnsi="Times New Roman"/>
          <w:sz w:val="24"/>
          <w:szCs w:val="24"/>
        </w:rPr>
        <w:t xml:space="preserve"> na obavljanje funkcije člana i predsjednik</w:t>
      </w:r>
      <w:r w:rsidR="001E240F">
        <w:rPr>
          <w:rFonts w:ascii="Times New Roman" w:hAnsi="Times New Roman"/>
          <w:sz w:val="24"/>
          <w:szCs w:val="24"/>
        </w:rPr>
        <w:t>a</w:t>
      </w:r>
      <w:r w:rsidRPr="00D250C9">
        <w:rPr>
          <w:rFonts w:ascii="Times New Roman" w:hAnsi="Times New Roman"/>
          <w:sz w:val="24"/>
          <w:szCs w:val="24"/>
        </w:rPr>
        <w:t xml:space="preserve"> Nadzornog odbora trgovačkog društva Građapromet d.o.o. Našice</w:t>
      </w:r>
      <w:r w:rsidR="00A74A17" w:rsidRPr="00D250C9">
        <w:rPr>
          <w:rFonts w:ascii="Times New Roman" w:hAnsi="Times New Roman"/>
          <w:sz w:val="24"/>
          <w:szCs w:val="24"/>
        </w:rPr>
        <w:t>.</w:t>
      </w:r>
    </w:p>
    <w:p w14:paraId="52845AAC" w14:textId="77777777" w:rsidR="00D250C9" w:rsidRPr="00C839E7" w:rsidRDefault="00D250C9" w:rsidP="00A74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845AAD" w14:textId="228E2B9E" w:rsidR="009310C6" w:rsidRDefault="009310C6" w:rsidP="00F27E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BFF">
        <w:rPr>
          <w:rFonts w:ascii="Times New Roman" w:hAnsi="Times New Roman" w:cs="Times New Roman"/>
          <w:sz w:val="24"/>
          <w:szCs w:val="24"/>
        </w:rPr>
        <w:t xml:space="preserve">Slijedom navedenog, na temelju uvida u podatke upisane u sudski registar nadležnog trgovačkog suda, navoda iz podnesenog očitovanja samog dužnosnika i prikupljene dokumentacije, Povjerenstvo je u provedenom postupku nedvojbeno utvrdilo kako je dužnosnik </w:t>
      </w:r>
      <w:r w:rsidR="00090BFF" w:rsidRPr="00090BFF">
        <w:rPr>
          <w:rFonts w:ascii="Times New Roman" w:hAnsi="Times New Roman" w:cs="Times New Roman"/>
          <w:sz w:val="24"/>
          <w:szCs w:val="24"/>
        </w:rPr>
        <w:t>Franjo Lucić</w:t>
      </w:r>
      <w:r w:rsidRPr="00090BFF">
        <w:rPr>
          <w:rFonts w:ascii="Times New Roman" w:hAnsi="Times New Roman" w:cs="Times New Roman"/>
          <w:sz w:val="24"/>
          <w:szCs w:val="24"/>
        </w:rPr>
        <w:t xml:space="preserve"> istovremenim obnašanjem dužnosti </w:t>
      </w:r>
      <w:r w:rsidR="00090BFF" w:rsidRPr="00090BFF">
        <w:rPr>
          <w:rFonts w:ascii="Times New Roman" w:hAnsi="Times New Roman" w:cs="Times New Roman"/>
          <w:color w:val="000000"/>
          <w:sz w:val="24"/>
          <w:szCs w:val="24"/>
        </w:rPr>
        <w:t>zastupnika u Hrvatskom saboru</w:t>
      </w:r>
      <w:r w:rsidRPr="00090BFF">
        <w:rPr>
          <w:rFonts w:ascii="Times New Roman" w:hAnsi="Times New Roman" w:cs="Times New Roman"/>
          <w:sz w:val="24"/>
          <w:szCs w:val="24"/>
        </w:rPr>
        <w:t xml:space="preserve"> i obavljanjem </w:t>
      </w:r>
      <w:r w:rsidRPr="00090BFF">
        <w:rPr>
          <w:rFonts w:ascii="Times New Roman" w:hAnsi="Times New Roman" w:cs="Times New Roman"/>
          <w:bCs/>
          <w:sz w:val="24"/>
          <w:szCs w:val="24"/>
        </w:rPr>
        <w:t xml:space="preserve">funkcije </w:t>
      </w:r>
      <w:r w:rsidR="00090BFF" w:rsidRPr="00090BFF">
        <w:rPr>
          <w:rFonts w:ascii="Times New Roman" w:hAnsi="Times New Roman"/>
          <w:sz w:val="24"/>
          <w:szCs w:val="24"/>
        </w:rPr>
        <w:t>predsjednika Nadzornog odbora trgovačkog društva Građapromet d.o.o. Našice</w:t>
      </w:r>
      <w:r w:rsidRPr="00090BFF">
        <w:rPr>
          <w:rFonts w:ascii="Times New Roman" w:hAnsi="Times New Roman" w:cs="Times New Roman"/>
          <w:sz w:val="24"/>
          <w:szCs w:val="24"/>
        </w:rPr>
        <w:t xml:space="preserve">, </w:t>
      </w:r>
      <w:r w:rsidRPr="00445739">
        <w:rPr>
          <w:rFonts w:ascii="Times New Roman" w:hAnsi="Times New Roman" w:cs="Times New Roman"/>
          <w:sz w:val="24"/>
          <w:szCs w:val="24"/>
        </w:rPr>
        <w:t xml:space="preserve">u razdoblju </w:t>
      </w:r>
      <w:r w:rsidR="00A27DD0" w:rsidRPr="00445739">
        <w:rPr>
          <w:rFonts w:ascii="Times New Roman" w:hAnsi="Times New Roman" w:cs="Times New Roman"/>
          <w:sz w:val="24"/>
          <w:szCs w:val="24"/>
        </w:rPr>
        <w:t>od 1</w:t>
      </w:r>
      <w:r w:rsidR="00FA0ABD" w:rsidRPr="00445739">
        <w:rPr>
          <w:rFonts w:ascii="Times New Roman" w:hAnsi="Times New Roman" w:cs="Times New Roman"/>
          <w:sz w:val="24"/>
          <w:szCs w:val="24"/>
        </w:rPr>
        <w:t>0</w:t>
      </w:r>
      <w:r w:rsidRPr="00445739">
        <w:rPr>
          <w:rFonts w:ascii="Times New Roman" w:hAnsi="Times New Roman" w:cs="Times New Roman"/>
          <w:sz w:val="24"/>
          <w:szCs w:val="24"/>
        </w:rPr>
        <w:t xml:space="preserve">. </w:t>
      </w:r>
      <w:r w:rsidR="00A27DD0" w:rsidRPr="00445739">
        <w:rPr>
          <w:rFonts w:ascii="Times New Roman" w:hAnsi="Times New Roman" w:cs="Times New Roman"/>
          <w:sz w:val="24"/>
          <w:szCs w:val="24"/>
        </w:rPr>
        <w:t>ožujka</w:t>
      </w:r>
      <w:r w:rsidRPr="00445739">
        <w:rPr>
          <w:rFonts w:ascii="Times New Roman" w:hAnsi="Times New Roman" w:cs="Times New Roman"/>
          <w:sz w:val="24"/>
          <w:szCs w:val="24"/>
        </w:rPr>
        <w:t xml:space="preserve"> 201</w:t>
      </w:r>
      <w:r w:rsidR="00A27DD0" w:rsidRPr="00445739">
        <w:rPr>
          <w:rFonts w:ascii="Times New Roman" w:hAnsi="Times New Roman" w:cs="Times New Roman"/>
          <w:sz w:val="24"/>
          <w:szCs w:val="24"/>
        </w:rPr>
        <w:t>1</w:t>
      </w:r>
      <w:r w:rsidRPr="00445739">
        <w:rPr>
          <w:rFonts w:ascii="Times New Roman" w:hAnsi="Times New Roman" w:cs="Times New Roman"/>
          <w:sz w:val="24"/>
          <w:szCs w:val="24"/>
        </w:rPr>
        <w:t>.g.</w:t>
      </w:r>
      <w:r w:rsidR="004B345F" w:rsidRPr="00445739">
        <w:rPr>
          <w:rFonts w:ascii="Times New Roman" w:hAnsi="Times New Roman" w:cs="Times New Roman"/>
          <w:sz w:val="24"/>
          <w:szCs w:val="24"/>
        </w:rPr>
        <w:t>,</w:t>
      </w:r>
      <w:r w:rsidRPr="00445739">
        <w:rPr>
          <w:rFonts w:ascii="Times New Roman" w:hAnsi="Times New Roman" w:cs="Times New Roman"/>
          <w:sz w:val="24"/>
          <w:szCs w:val="24"/>
        </w:rPr>
        <w:t xml:space="preserve"> </w:t>
      </w:r>
      <w:r w:rsidR="00A27DD0" w:rsidRPr="00445739">
        <w:rPr>
          <w:rFonts w:ascii="Times New Roman" w:hAnsi="Times New Roman" w:cs="Times New Roman"/>
          <w:sz w:val="24"/>
          <w:szCs w:val="24"/>
        </w:rPr>
        <w:t xml:space="preserve">kada </w:t>
      </w:r>
      <w:r w:rsidR="00120548" w:rsidRPr="00445739">
        <w:rPr>
          <w:rFonts w:ascii="Times New Roman" w:hAnsi="Times New Roman" w:cs="Times New Roman"/>
          <w:sz w:val="24"/>
          <w:szCs w:val="24"/>
        </w:rPr>
        <w:t>su</w:t>
      </w:r>
      <w:r w:rsidR="00A27DD0" w:rsidRPr="00445739">
        <w:rPr>
          <w:rFonts w:ascii="Times New Roman" w:hAnsi="Times New Roman" w:cs="Times New Roman"/>
          <w:sz w:val="24"/>
          <w:szCs w:val="24"/>
        </w:rPr>
        <w:t xml:space="preserve"> </w:t>
      </w:r>
      <w:r w:rsidR="00120548" w:rsidRPr="00445739">
        <w:rPr>
          <w:rFonts w:ascii="Times New Roman" w:hAnsi="Times New Roman" w:cs="Times New Roman"/>
          <w:sz w:val="24"/>
          <w:szCs w:val="24"/>
        </w:rPr>
        <w:t xml:space="preserve">stupile na </w:t>
      </w:r>
      <w:r w:rsidR="00A27DD0" w:rsidRPr="00445739">
        <w:rPr>
          <w:rFonts w:ascii="Times New Roman" w:hAnsi="Times New Roman" w:cs="Times New Roman"/>
          <w:sz w:val="24"/>
          <w:szCs w:val="24"/>
        </w:rPr>
        <w:t xml:space="preserve">snagu </w:t>
      </w:r>
      <w:r w:rsidR="00120548" w:rsidRPr="00445739">
        <w:rPr>
          <w:rFonts w:ascii="Times New Roman" w:hAnsi="Times New Roman" w:cs="Times New Roman"/>
          <w:sz w:val="24"/>
          <w:szCs w:val="24"/>
        </w:rPr>
        <w:t>odredbe</w:t>
      </w:r>
      <w:r w:rsidR="00A27DD0" w:rsidRPr="00445739">
        <w:rPr>
          <w:rFonts w:ascii="Times New Roman" w:hAnsi="Times New Roman" w:cs="Times New Roman"/>
          <w:sz w:val="24"/>
          <w:szCs w:val="24"/>
        </w:rPr>
        <w:t xml:space="preserve"> ZSSI</w:t>
      </w:r>
      <w:r w:rsidR="00120548" w:rsidRPr="00445739">
        <w:rPr>
          <w:rFonts w:ascii="Times New Roman" w:hAnsi="Times New Roman" w:cs="Times New Roman"/>
          <w:sz w:val="24"/>
          <w:szCs w:val="24"/>
        </w:rPr>
        <w:t>-a</w:t>
      </w:r>
      <w:r w:rsidR="004B345F" w:rsidRPr="00445739">
        <w:rPr>
          <w:rFonts w:ascii="Times New Roman" w:hAnsi="Times New Roman" w:cs="Times New Roman"/>
          <w:sz w:val="24"/>
          <w:szCs w:val="24"/>
        </w:rPr>
        <w:t>,</w:t>
      </w:r>
      <w:r w:rsidR="00FA0ABD" w:rsidRPr="00445739">
        <w:rPr>
          <w:rFonts w:ascii="Times New Roman" w:hAnsi="Times New Roman" w:cs="Times New Roman"/>
          <w:sz w:val="24"/>
          <w:szCs w:val="24"/>
        </w:rPr>
        <w:t xml:space="preserve"> 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podnošenja ostavke </w:t>
      </w:r>
      <w:r w:rsidR="00A27DD0"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27DD0"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A27DD0"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>.g., postupio protivno odredbi članka 14. stavka 1. ZSSI-a.</w:t>
      </w:r>
      <w:r w:rsidRPr="00090B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2845AAE" w14:textId="77777777" w:rsidR="00120548" w:rsidRDefault="00120548" w:rsidP="00F27E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45AAF" w14:textId="0DDD8D8C" w:rsidR="00776A26" w:rsidRPr="00C62312" w:rsidRDefault="00120548" w:rsidP="00776A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</w:t>
      </w:r>
      <w:r w:rsidR="00D323B5">
        <w:rPr>
          <w:rFonts w:ascii="Times New Roman" w:eastAsia="Times New Roman" w:hAnsi="Times New Roman" w:cs="Times New Roman"/>
          <w:sz w:val="24"/>
          <w:szCs w:val="24"/>
          <w:lang w:eastAsia="hr-HR"/>
        </w:rPr>
        <w:t>ukazuje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dužnosnik Franjo Lucić</w:t>
      </w:r>
      <w:r w:rsidR="00D323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 obzirom </w:t>
      </w:r>
      <w:r w:rsidR="00750109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D323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D323B5">
        <w:rPr>
          <w:rFonts w:ascii="Times New Roman" w:hAnsi="Times New Roman" w:cs="Times New Roman"/>
          <w:sz w:val="24"/>
          <w:szCs w:val="24"/>
        </w:rPr>
        <w:t>obnašao dužnost gradonačelnika Grada Pleternice u mandatima 2001.g. – 2005.g., 2005.g. – 2009.g., 2009.g. – 2013.g., kao i dužnost zastupnika u Hrvatskom sab</w:t>
      </w:r>
      <w:r w:rsidR="003D6A9C">
        <w:rPr>
          <w:rFonts w:ascii="Times New Roman" w:hAnsi="Times New Roman" w:cs="Times New Roman"/>
          <w:sz w:val="24"/>
          <w:szCs w:val="24"/>
        </w:rPr>
        <w:t>oru u mandatu 2008.g. – 2011.g</w:t>
      </w:r>
      <w:r w:rsidR="00D323B5" w:rsidRPr="00445739">
        <w:rPr>
          <w:rFonts w:ascii="Times New Roman" w:hAnsi="Times New Roman" w:cs="Times New Roman"/>
          <w:sz w:val="24"/>
          <w:szCs w:val="24"/>
        </w:rPr>
        <w:t xml:space="preserve">., </w:t>
      </w:r>
      <w:r w:rsidR="00776A26" w:rsidRPr="00445739">
        <w:rPr>
          <w:rFonts w:ascii="Times New Roman" w:hAnsi="Times New Roman" w:cs="Times New Roman"/>
          <w:sz w:val="24"/>
          <w:szCs w:val="24"/>
        </w:rPr>
        <w:t xml:space="preserve">da su se na dužnosnika primjenjivale i odredbe ranije važećeg </w:t>
      </w:r>
      <w:r w:rsidR="00776A26"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</w:t>
      </w:r>
      <w:r w:rsidR="00776A26"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sprječavanju sukoba interesa u obnašanju javnih dužnosti („Narodne novine“ 163/03., 94/04., 48/05., 141/06., 60/08., 38/09., 92/10.</w:t>
      </w:r>
      <w:r w:rsidR="00D323B5"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>), gdje je člankom 11. stavkom 5</w:t>
      </w:r>
      <w:r w:rsidR="00776A26"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bilo propisano da dužnosnici </w:t>
      </w:r>
      <w:r w:rsidR="00D323B5"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 w:rsidR="00776A26"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biti članovi </w:t>
      </w:r>
      <w:r w:rsidR="00D323B5"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uprava ili </w:t>
      </w:r>
      <w:r w:rsidR="00776A26"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nadzornih odbora trgovačkih društava. </w:t>
      </w:r>
    </w:p>
    <w:p w14:paraId="52845AB0" w14:textId="77777777" w:rsidR="00776A26" w:rsidRPr="0087552D" w:rsidRDefault="00776A26" w:rsidP="00776A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magenta"/>
          <w:lang w:eastAsia="hr-HR"/>
        </w:rPr>
      </w:pPr>
    </w:p>
    <w:p w14:paraId="52845AB1" w14:textId="1CCC6472" w:rsidR="00776A26" w:rsidRPr="00445739" w:rsidRDefault="00776A26" w:rsidP="00776A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7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Slijedom navedenog, dužnosnik </w:t>
      </w:r>
      <w:r w:rsidR="00445739" w:rsidRPr="004457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Franjo Lucić </w:t>
      </w:r>
      <w:r w:rsidRPr="004457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postupio</w:t>
      </w:r>
      <w:r w:rsidR="00445739" w:rsidRPr="004457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</w:t>
      </w:r>
      <w:r w:rsidRPr="004457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protivno navedenim zakonskim odredbama kojima se ure</w:t>
      </w:r>
      <w:r w:rsidR="001304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đuju pravna pitanja članstva u n</w:t>
      </w:r>
      <w:r w:rsidRPr="004457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adzornim odborima trgovačkih društava u vremenskom razdoblju od</w:t>
      </w:r>
      <w:r w:rsidR="00D323B5" w:rsidRPr="00445739">
        <w:rPr>
          <w:rFonts w:ascii="Times New Roman" w:hAnsi="Times New Roman"/>
          <w:sz w:val="24"/>
          <w:szCs w:val="24"/>
        </w:rPr>
        <w:t xml:space="preserve"> imenovanja na funkciju člana Nadzornog </w:t>
      </w:r>
      <w:r w:rsidR="00D323B5" w:rsidRPr="00445739">
        <w:rPr>
          <w:rFonts w:ascii="Times New Roman" w:hAnsi="Times New Roman"/>
          <w:sz w:val="24"/>
          <w:szCs w:val="24"/>
        </w:rPr>
        <w:lastRenderedPageBreak/>
        <w:t xml:space="preserve">odbora </w:t>
      </w:r>
      <w:r w:rsidR="001304A5">
        <w:rPr>
          <w:rFonts w:ascii="Times New Roman" w:hAnsi="Times New Roman"/>
          <w:sz w:val="24"/>
          <w:szCs w:val="24"/>
        </w:rPr>
        <w:t xml:space="preserve">trgovačkog društva </w:t>
      </w:r>
      <w:r w:rsidR="001304A5"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Građapromet d.o.o. Našice</w:t>
      </w:r>
      <w:r w:rsidR="001304A5" w:rsidRPr="00750109">
        <w:rPr>
          <w:rFonts w:ascii="Times New Roman" w:hAnsi="Times New Roman"/>
          <w:sz w:val="24"/>
          <w:szCs w:val="24"/>
        </w:rPr>
        <w:t xml:space="preserve"> </w:t>
      </w:r>
      <w:r w:rsidR="00D323B5" w:rsidRPr="00750109">
        <w:rPr>
          <w:rFonts w:ascii="Times New Roman" w:hAnsi="Times New Roman"/>
          <w:sz w:val="24"/>
          <w:szCs w:val="24"/>
        </w:rPr>
        <w:t xml:space="preserve">30. rujna 2003.g. </w:t>
      </w:r>
      <w:r w:rsidR="00D323B5" w:rsidRPr="007501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podnošenja ostavke</w:t>
      </w:r>
      <w:r w:rsidRPr="007501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01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obavljanje</w:t>
      </w:r>
      <w:r w:rsidRPr="007501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funkcije predsjednika </w:t>
      </w:r>
      <w:r w:rsidR="006B5F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tog</w:t>
      </w:r>
      <w:r w:rsidRPr="007501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01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trgovačkog društva </w:t>
      </w:r>
      <w:r w:rsidR="00445739" w:rsidRPr="00750109">
        <w:rPr>
          <w:rFonts w:ascii="Times New Roman" w:eastAsia="Times New Roman" w:hAnsi="Times New Roman" w:cs="Times New Roman"/>
          <w:sz w:val="24"/>
          <w:szCs w:val="24"/>
          <w:lang w:eastAsia="hr-HR"/>
        </w:rPr>
        <w:t>4. rujna 2017.g.</w:t>
      </w:r>
    </w:p>
    <w:p w14:paraId="52845AB2" w14:textId="77777777" w:rsidR="00776A26" w:rsidRPr="0087552D" w:rsidRDefault="00776A26" w:rsidP="00776A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hr-HR"/>
        </w:rPr>
      </w:pPr>
    </w:p>
    <w:p w14:paraId="52845AB3" w14:textId="1FDC6BE1" w:rsidR="00776A26" w:rsidRPr="003C6F52" w:rsidRDefault="00776A26" w:rsidP="00776A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Međutim, </w:t>
      </w:r>
      <w:r w:rsidR="00D66B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iako je 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445739"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>Franj</w:t>
      </w:r>
      <w:r w:rsidR="00D66B6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445739"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Lucić</w:t>
      </w:r>
      <w:r w:rsidR="00D66B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2008.g. do danas, dužnosnik u kontinuitetu, radi povrede odredbi ZSSI-a </w:t>
      </w:r>
      <w:r w:rsidR="00445739"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>izriče</w:t>
      </w:r>
      <w:r w:rsidR="00445739"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sankcija na temelju odredbi ZSSI-a, koji je stupio na snagu 10. ožujka 2011.g., i to za razdoblje od stupanja Zakona na snagu do</w:t>
      </w:r>
      <w:r w:rsidR="00D323B5" w:rsidRPr="004457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podnošenja ostavke na funkciju predsjednika Nadzornog odbora 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trgovačkog društva </w:t>
      </w:r>
      <w:r w:rsidR="005B4CEE"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Građapromet d.o.o. Našice </w:t>
      </w:r>
      <w:r w:rsidR="00D323B5"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23B5"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>rujna 2017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., što predstavlja razdoblje od </w:t>
      </w:r>
      <w:r w:rsidR="00D323B5"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>šest i pol godina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kojem je dužnosnik postupao protivno odredbi članka 14. stavka 1. ZSSI-a.</w:t>
      </w:r>
      <w:r w:rsidRPr="003C6F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2845AB4" w14:textId="77777777" w:rsidR="009310C6" w:rsidRPr="00DC7D12" w:rsidRDefault="009310C6" w:rsidP="00F27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52845AB5" w14:textId="77777777" w:rsidR="00975EC8" w:rsidRPr="00090BFF" w:rsidRDefault="00401D46" w:rsidP="00F27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B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42. ZSSI-a propisane su sankcije koje se mogu izreći za povredu odredbi ZSSI-a. </w:t>
      </w:r>
      <w:r w:rsidR="002C496B" w:rsidRPr="00090BFF">
        <w:rPr>
          <w:rFonts w:ascii="Times New Roman" w:hAnsi="Times New Roman" w:cs="Times New Roman"/>
          <w:sz w:val="24"/>
          <w:szCs w:val="24"/>
        </w:rPr>
        <w:t xml:space="preserve">Prilikom donošenja odluke o vrsti i visini sankcije Povjerenstvo je vodilo računa o svim okolnostima konkretnog slučaja iz kojih proizlazi težina povrede i odgovornost dužnosnika. </w:t>
      </w:r>
    </w:p>
    <w:p w14:paraId="52845AB6" w14:textId="77777777" w:rsidR="00750109" w:rsidRDefault="00750109" w:rsidP="00750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845AB7" w14:textId="77777777" w:rsidR="00750109" w:rsidRDefault="00750109" w:rsidP="00750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44. ZSSI-a propisano je da sankciju obustave isplate dijela neto mjesečne plaće Povjerenstvo izriče u iznosu od 2.000,00 </w:t>
      </w:r>
      <w:r w:rsidR="00B54362">
        <w:rPr>
          <w:rFonts w:ascii="Times New Roman" w:hAnsi="Times New Roman" w:cs="Times New Roman"/>
          <w:sz w:val="24"/>
          <w:szCs w:val="24"/>
        </w:rPr>
        <w:t xml:space="preserve">kuna </w:t>
      </w:r>
      <w:r>
        <w:rPr>
          <w:rFonts w:ascii="Times New Roman" w:hAnsi="Times New Roman" w:cs="Times New Roman"/>
          <w:sz w:val="24"/>
          <w:szCs w:val="24"/>
        </w:rPr>
        <w:t>do 40.000,00 k</w:t>
      </w:r>
      <w:r w:rsidR="0001711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 w:rsidR="000171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vodeći računa o težini i posljedicama povrede Zakona.</w:t>
      </w:r>
    </w:p>
    <w:p w14:paraId="52845AB8" w14:textId="77777777" w:rsidR="00975EC8" w:rsidRPr="00090BFF" w:rsidRDefault="00975EC8" w:rsidP="00F27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845AB9" w14:textId="77777777" w:rsidR="00A27DD0" w:rsidRDefault="002C496B" w:rsidP="00A27D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7DD0">
        <w:rPr>
          <w:rFonts w:ascii="Times New Roman" w:hAnsi="Times New Roman" w:cs="Times New Roman"/>
          <w:sz w:val="24"/>
          <w:szCs w:val="24"/>
        </w:rPr>
        <w:t>Prilikom donošenja odluke o vrsti sankcije</w:t>
      </w:r>
      <w:r w:rsidR="00750109">
        <w:rPr>
          <w:rFonts w:ascii="Times New Roman" w:hAnsi="Times New Roman" w:cs="Times New Roman"/>
          <w:sz w:val="24"/>
          <w:szCs w:val="24"/>
        </w:rPr>
        <w:t>,</w:t>
      </w:r>
      <w:r w:rsidRPr="00A27DD0">
        <w:rPr>
          <w:rFonts w:ascii="Times New Roman" w:hAnsi="Times New Roman" w:cs="Times New Roman"/>
          <w:sz w:val="24"/>
          <w:szCs w:val="24"/>
        </w:rPr>
        <w:t xml:space="preserve"> Povjerenstvo je kao okolnost </w:t>
      </w:r>
      <w:r w:rsidR="00A27DD0" w:rsidRPr="00A27DD0">
        <w:rPr>
          <w:rFonts w:ascii="Times New Roman" w:eastAsia="Times New Roman" w:hAnsi="Times New Roman" w:cs="Times New Roman"/>
          <w:sz w:val="24"/>
          <w:szCs w:val="24"/>
          <w:lang w:eastAsia="hr-HR"/>
        </w:rPr>
        <w:t>koja</w:t>
      </w:r>
      <w:r w:rsidR="00A2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utjecala na nužnost izricanja sankcije obustave isplate dijela neto mjesečne plaće kao teže vrste sankcije, cijenilo okolnost kako dužnosnik Franjo Lucić dužnost zastupni</w:t>
      </w:r>
      <w:r w:rsidR="008E2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u Hrvatskom saboru obnaša u </w:t>
      </w:r>
      <w:r w:rsidR="005F5BD2">
        <w:rPr>
          <w:rFonts w:ascii="Times New Roman" w:eastAsia="Times New Roman" w:hAnsi="Times New Roman" w:cs="Times New Roman"/>
          <w:sz w:val="24"/>
          <w:szCs w:val="24"/>
          <w:lang w:eastAsia="hr-HR"/>
        </w:rPr>
        <w:t>treće</w:t>
      </w:r>
      <w:r w:rsidR="008E2F43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A2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uzastopnom mandatu, </w:t>
      </w:r>
      <w:r w:rsidR="0019107A">
        <w:rPr>
          <w:rFonts w:ascii="Times New Roman" w:eastAsia="Times New Roman" w:hAnsi="Times New Roman" w:cs="Times New Roman"/>
          <w:sz w:val="24"/>
          <w:szCs w:val="24"/>
          <w:lang w:eastAsia="hr-HR"/>
        </w:rPr>
        <w:t>te da je u povredi ZSSI-a bio šest i pol godina</w:t>
      </w:r>
      <w:r w:rsidR="00A2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Zastupnici su pozvani prije svih poznavati i poštivati odredbe zakona koje navedeno tijelo vlasti donosi, posebno u smislu članka 5. stavka 2. ZSSI-a, kojim je propisano da su dužnosnici osobno dogovori za svoje djelovanje u obnašanju javnih dužnosti na koje su imenovani, odnosno izabrani prema tijelu ili građanima koji su ih imenovali ili izabrali. </w:t>
      </w:r>
    </w:p>
    <w:p w14:paraId="52845ABA" w14:textId="77777777" w:rsidR="00A27DD0" w:rsidRDefault="00A27DD0" w:rsidP="00A27D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2845ABB" w14:textId="77777777" w:rsidR="00A27DD0" w:rsidRDefault="00A27DD0" w:rsidP="00A27D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okolnost iz koje proizlazi opravdanost izricanja niže sankcije unutar zakonom propisanog raspona, Povjerenstvo je cijenilo činjenicu da je </w:t>
      </w:r>
      <w:r>
        <w:rPr>
          <w:rFonts w:ascii="Times New Roman" w:hAnsi="Times New Roman" w:cs="Times New Roman"/>
          <w:sz w:val="24"/>
          <w:szCs w:val="24"/>
        </w:rPr>
        <w:t xml:space="preserve">dužnosnik funkciju predsjednika Nadzornog odbora obavljao kao volonter bez primanja naknade, 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</w:t>
      </w:r>
      <w:r>
        <w:rPr>
          <w:rFonts w:ascii="Times New Roman" w:hAnsi="Times New Roman" w:cs="Times New Roman"/>
          <w:sz w:val="24"/>
          <w:szCs w:val="24"/>
        </w:rPr>
        <w:t>u trenutku donošenja ove odluke podnio ostavku na obavljanje funkcije predsjednika Nadzornog odbora trgovačkog društva Građapromet d.o.o. Našice.</w:t>
      </w:r>
    </w:p>
    <w:p w14:paraId="52845ABC" w14:textId="77777777" w:rsidR="00837413" w:rsidRPr="00DC7D12" w:rsidRDefault="00837413" w:rsidP="00A27DD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52845ABE" w14:textId="55A11B89" w:rsidR="00A74A17" w:rsidRDefault="00A74A17" w:rsidP="00806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Slijedom navedenog, Povjerenstvo smatra kako je za utvrđenu povredu ZSSI-a primjerena sankcija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obustava isplate dijela neto plaće u iznosu od </w:t>
      </w:r>
      <w:r w:rsid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C62312"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kuna, koja će trajati </w:t>
      </w:r>
      <w:r w:rsidR="00C62312"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C62312"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mjeseci, te će se izvršiti u </w:t>
      </w:r>
      <w:r w:rsidR="00C62312"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C62312"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jednakih uzastopnih mjesečnih obroka, svaki u pojedinačnom iznosu od </w:t>
      </w:r>
      <w:r w:rsidR="00C62312"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>1.000</w:t>
      </w:r>
      <w:r w:rsidRPr="00C62312">
        <w:rPr>
          <w:rFonts w:ascii="Times New Roman" w:eastAsia="Times New Roman" w:hAnsi="Times New Roman" w:cs="Times New Roman"/>
          <w:sz w:val="24"/>
          <w:szCs w:val="24"/>
          <w:lang w:eastAsia="hr-HR"/>
        </w:rPr>
        <w:t>,00 kuna.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2845ABF" w14:textId="77777777" w:rsidR="00837413" w:rsidRPr="004322DE" w:rsidRDefault="00837413" w:rsidP="00F27E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D12">
        <w:rPr>
          <w:rFonts w:ascii="Times New Roman" w:hAnsi="Times New Roman" w:cs="Times New Roman"/>
          <w:sz w:val="24"/>
          <w:szCs w:val="24"/>
        </w:rPr>
        <w:t>Slijedom navedenog, Povjerenstvo je donijelo odluku kao što je navedeno u izreci ovog akta.</w:t>
      </w:r>
      <w:r w:rsidRPr="00432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45AC0" w14:textId="77777777" w:rsidR="00EB6B6E" w:rsidRPr="004322DE" w:rsidRDefault="002C496B" w:rsidP="00F27E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 xml:space="preserve"> </w:t>
      </w:r>
      <w:r w:rsidRPr="004322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4322DE">
        <w:rPr>
          <w:rFonts w:ascii="Times New Roman" w:hAnsi="Times New Roman" w:cs="Times New Roman"/>
          <w:b/>
          <w:sz w:val="24"/>
          <w:szCs w:val="24"/>
        </w:rPr>
        <w:tab/>
      </w:r>
      <w:r w:rsidRPr="004322D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14:paraId="52845AC1" w14:textId="77777777" w:rsidR="00A76A9B" w:rsidRPr="004322DE" w:rsidRDefault="002C496B" w:rsidP="00F27E8C">
      <w:pPr>
        <w:spacing w:after="0"/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407">
        <w:rPr>
          <w:rFonts w:ascii="Times New Roman" w:hAnsi="Times New Roman" w:cs="Times New Roman"/>
          <w:sz w:val="24"/>
          <w:szCs w:val="24"/>
        </w:rPr>
        <w:t>PREDSJEDNICA POVJERENSTVA</w:t>
      </w:r>
      <w:r w:rsidR="00657407">
        <w:rPr>
          <w:rFonts w:ascii="Times New Roman" w:hAnsi="Times New Roman" w:cs="Times New Roman"/>
          <w:sz w:val="24"/>
          <w:szCs w:val="24"/>
        </w:rPr>
        <w:tab/>
      </w:r>
      <w:r w:rsidRPr="00432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52845AC2" w14:textId="77777777" w:rsidR="002C496B" w:rsidRPr="004322DE" w:rsidRDefault="00A76A9B" w:rsidP="00F27E8C">
      <w:pPr>
        <w:spacing w:after="0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>Nataša Novaković</w:t>
      </w:r>
      <w:r w:rsidR="002C496B" w:rsidRPr="004322DE">
        <w:rPr>
          <w:rFonts w:ascii="Times New Roman" w:hAnsi="Times New Roman" w:cs="Times New Roman"/>
          <w:sz w:val="24"/>
          <w:szCs w:val="24"/>
        </w:rPr>
        <w:t>, dipl. iur.</w:t>
      </w:r>
    </w:p>
    <w:p w14:paraId="52845AC3" w14:textId="77777777" w:rsidR="006E357E" w:rsidRPr="004322DE" w:rsidRDefault="006E357E" w:rsidP="00F27E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45AC4" w14:textId="77777777" w:rsidR="002C496B" w:rsidRPr="004322DE" w:rsidRDefault="002C496B" w:rsidP="00F27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b/>
          <w:sz w:val="24"/>
          <w:szCs w:val="24"/>
        </w:rPr>
        <w:t xml:space="preserve">Uputa o pravnom lijeku: </w:t>
      </w:r>
      <w:r w:rsidRPr="004322DE">
        <w:rPr>
          <w:rFonts w:ascii="Times New Roman" w:hAnsi="Times New Roman" w:cs="Times New Roman"/>
          <w:sz w:val="24"/>
          <w:szCs w:val="24"/>
        </w:rPr>
        <w:t>Protiv odluke Povjerenstva može se pokrenuti upravni spor. Upravna tužba podnosi se nadležnom upravnom sudu u roku od 30</w:t>
      </w:r>
      <w:r w:rsidR="00523F72" w:rsidRPr="004322DE">
        <w:rPr>
          <w:rFonts w:ascii="Times New Roman" w:hAnsi="Times New Roman" w:cs="Times New Roman"/>
          <w:sz w:val="24"/>
          <w:szCs w:val="24"/>
        </w:rPr>
        <w:t xml:space="preserve"> </w:t>
      </w:r>
      <w:r w:rsidRPr="004322DE">
        <w:rPr>
          <w:rFonts w:ascii="Times New Roman" w:hAnsi="Times New Roman" w:cs="Times New Roman"/>
          <w:sz w:val="24"/>
          <w:szCs w:val="24"/>
        </w:rPr>
        <w:t>dana od dana dostave odluke Povjerenstva. Podnošenje tužbe nema odgodni učinak.</w:t>
      </w:r>
    </w:p>
    <w:p w14:paraId="0ADD3702" w14:textId="77777777" w:rsidR="00603EBB" w:rsidRDefault="00603EBB" w:rsidP="00F27E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91B32" w14:textId="77777777" w:rsidR="00603EBB" w:rsidRDefault="00603EBB" w:rsidP="00F27E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45AC5" w14:textId="77777777" w:rsidR="002C496B" w:rsidRPr="004322DE" w:rsidRDefault="002C496B" w:rsidP="00603EB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D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2845AC6" w14:textId="77777777" w:rsidR="002C496B" w:rsidRDefault="00A84095" w:rsidP="00F27E8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C7D12">
        <w:rPr>
          <w:rFonts w:ascii="Times New Roman" w:hAnsi="Times New Roman" w:cs="Times New Roman"/>
          <w:sz w:val="24"/>
          <w:szCs w:val="24"/>
        </w:rPr>
        <w:t>Franjo Lucić</w:t>
      </w:r>
      <w:r w:rsidR="00A76A9B" w:rsidRPr="004322DE">
        <w:rPr>
          <w:rFonts w:ascii="Times New Roman" w:hAnsi="Times New Roman" w:cs="Times New Roman"/>
          <w:sz w:val="24"/>
          <w:szCs w:val="24"/>
        </w:rPr>
        <w:t xml:space="preserve">, elektronička dostava </w:t>
      </w:r>
      <w:r w:rsidR="002C496B" w:rsidRPr="00432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45AC7" w14:textId="77777777" w:rsidR="00DC7D12" w:rsidRPr="004322DE" w:rsidRDefault="00DC7D12" w:rsidP="00F27E8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</w:t>
      </w:r>
    </w:p>
    <w:p w14:paraId="52845AC8" w14:textId="77777777" w:rsidR="002C496B" w:rsidRPr="004322DE" w:rsidRDefault="002C496B" w:rsidP="00F27E8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2845AC9" w14:textId="77777777" w:rsidR="00177767" w:rsidRPr="00F94256" w:rsidRDefault="002C496B" w:rsidP="008C495A">
      <w:pPr>
        <w:pStyle w:val="Odlomakpopisa"/>
        <w:numPr>
          <w:ilvl w:val="0"/>
          <w:numId w:val="5"/>
        </w:numPr>
        <w:tabs>
          <w:tab w:val="left" w:pos="7797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4256">
        <w:rPr>
          <w:rFonts w:ascii="Times New Roman" w:hAnsi="Times New Roman" w:cs="Times New Roman"/>
          <w:sz w:val="24"/>
          <w:szCs w:val="24"/>
        </w:rPr>
        <w:t>Pismohrana</w:t>
      </w:r>
    </w:p>
    <w:sectPr w:rsidR="00177767" w:rsidRPr="00F9425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45ACC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52845ACD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45AD0" w14:textId="77777777" w:rsidR="007D6744" w:rsidRDefault="007D6744" w:rsidP="007D674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2845ADB" wp14:editId="52845AD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178D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2845AD1" w14:textId="77777777" w:rsidR="007D6744" w:rsidRPr="005B5818" w:rsidRDefault="007D6744" w:rsidP="007D674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2845AD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45AD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2845AE3" wp14:editId="52845AE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08A4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2845AD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45ACA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52845ACB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2845ACE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1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845AC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45AD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845ADD" wp14:editId="52845AD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45AE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2845AE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2845AE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45AD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2845AE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2845AE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2845AE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2845ADF" wp14:editId="52845AE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2845AE1" wp14:editId="52845AE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2845AD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2845AD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2845AD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2845AD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2845AD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D28BA"/>
    <w:multiLevelType w:val="hybridMultilevel"/>
    <w:tmpl w:val="CD56FF2C"/>
    <w:lvl w:ilvl="0" w:tplc="FFB8C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9BF8F74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11B"/>
    <w:rsid w:val="00017120"/>
    <w:rsid w:val="0006265E"/>
    <w:rsid w:val="00067EC1"/>
    <w:rsid w:val="00090BFF"/>
    <w:rsid w:val="000B1172"/>
    <w:rsid w:val="000E75E4"/>
    <w:rsid w:val="000F07D1"/>
    <w:rsid w:val="000F2D54"/>
    <w:rsid w:val="00101F03"/>
    <w:rsid w:val="00103176"/>
    <w:rsid w:val="00112E23"/>
    <w:rsid w:val="00120548"/>
    <w:rsid w:val="0012224D"/>
    <w:rsid w:val="001304A5"/>
    <w:rsid w:val="00144925"/>
    <w:rsid w:val="00147C55"/>
    <w:rsid w:val="001512A6"/>
    <w:rsid w:val="0015672F"/>
    <w:rsid w:val="00177767"/>
    <w:rsid w:val="001871A6"/>
    <w:rsid w:val="0019107A"/>
    <w:rsid w:val="001B0B6E"/>
    <w:rsid w:val="001C0010"/>
    <w:rsid w:val="001D5772"/>
    <w:rsid w:val="001D7C4B"/>
    <w:rsid w:val="001E240F"/>
    <w:rsid w:val="001F18FC"/>
    <w:rsid w:val="00214363"/>
    <w:rsid w:val="002145B4"/>
    <w:rsid w:val="0023102B"/>
    <w:rsid w:val="0023718E"/>
    <w:rsid w:val="0024719A"/>
    <w:rsid w:val="00247A79"/>
    <w:rsid w:val="002541BE"/>
    <w:rsid w:val="002940DD"/>
    <w:rsid w:val="00296618"/>
    <w:rsid w:val="002B5692"/>
    <w:rsid w:val="002C2815"/>
    <w:rsid w:val="002C4098"/>
    <w:rsid w:val="002C496B"/>
    <w:rsid w:val="002E11A1"/>
    <w:rsid w:val="002F313C"/>
    <w:rsid w:val="00321FF7"/>
    <w:rsid w:val="00332D21"/>
    <w:rsid w:val="00333C6C"/>
    <w:rsid w:val="003416CC"/>
    <w:rsid w:val="0034420F"/>
    <w:rsid w:val="00351050"/>
    <w:rsid w:val="003676FC"/>
    <w:rsid w:val="00375A57"/>
    <w:rsid w:val="00393FD1"/>
    <w:rsid w:val="003B13E9"/>
    <w:rsid w:val="003C019C"/>
    <w:rsid w:val="003C4B46"/>
    <w:rsid w:val="003D6A9C"/>
    <w:rsid w:val="003E2F8C"/>
    <w:rsid w:val="003F44EC"/>
    <w:rsid w:val="003F5F74"/>
    <w:rsid w:val="004014BC"/>
    <w:rsid w:val="00401D46"/>
    <w:rsid w:val="00406E92"/>
    <w:rsid w:val="00411522"/>
    <w:rsid w:val="00414042"/>
    <w:rsid w:val="00420A77"/>
    <w:rsid w:val="004235EF"/>
    <w:rsid w:val="0042718C"/>
    <w:rsid w:val="004322DE"/>
    <w:rsid w:val="00445739"/>
    <w:rsid w:val="00472695"/>
    <w:rsid w:val="004753D7"/>
    <w:rsid w:val="00484862"/>
    <w:rsid w:val="00490B99"/>
    <w:rsid w:val="004A017D"/>
    <w:rsid w:val="004B12AF"/>
    <w:rsid w:val="004B345F"/>
    <w:rsid w:val="004C0270"/>
    <w:rsid w:val="004E4752"/>
    <w:rsid w:val="00512887"/>
    <w:rsid w:val="0051786E"/>
    <w:rsid w:val="00523F72"/>
    <w:rsid w:val="005369C6"/>
    <w:rsid w:val="00572410"/>
    <w:rsid w:val="00595D62"/>
    <w:rsid w:val="005B4CEE"/>
    <w:rsid w:val="005B5818"/>
    <w:rsid w:val="005E5BED"/>
    <w:rsid w:val="005E6E97"/>
    <w:rsid w:val="005F5BD2"/>
    <w:rsid w:val="00603EBB"/>
    <w:rsid w:val="006151E8"/>
    <w:rsid w:val="00636B6E"/>
    <w:rsid w:val="00647B1E"/>
    <w:rsid w:val="00657407"/>
    <w:rsid w:val="00693CBB"/>
    <w:rsid w:val="00693FD7"/>
    <w:rsid w:val="006B2B2A"/>
    <w:rsid w:val="006B5F86"/>
    <w:rsid w:val="006C0E21"/>
    <w:rsid w:val="006D7525"/>
    <w:rsid w:val="006E357E"/>
    <w:rsid w:val="006E4FD8"/>
    <w:rsid w:val="0071684E"/>
    <w:rsid w:val="0072536C"/>
    <w:rsid w:val="00747047"/>
    <w:rsid w:val="00750109"/>
    <w:rsid w:val="00755D9C"/>
    <w:rsid w:val="007620C5"/>
    <w:rsid w:val="00766718"/>
    <w:rsid w:val="00774EF4"/>
    <w:rsid w:val="00776A26"/>
    <w:rsid w:val="00793EC7"/>
    <w:rsid w:val="007A3C02"/>
    <w:rsid w:val="007C62FB"/>
    <w:rsid w:val="007D6744"/>
    <w:rsid w:val="008066ED"/>
    <w:rsid w:val="0081515B"/>
    <w:rsid w:val="00824B78"/>
    <w:rsid w:val="00824F00"/>
    <w:rsid w:val="0083359C"/>
    <w:rsid w:val="00837413"/>
    <w:rsid w:val="008448EA"/>
    <w:rsid w:val="008550F6"/>
    <w:rsid w:val="0086369B"/>
    <w:rsid w:val="00880F2B"/>
    <w:rsid w:val="008B1E55"/>
    <w:rsid w:val="008E2F43"/>
    <w:rsid w:val="008E2FD9"/>
    <w:rsid w:val="008E4642"/>
    <w:rsid w:val="008F5D13"/>
    <w:rsid w:val="009062CF"/>
    <w:rsid w:val="00913B0E"/>
    <w:rsid w:val="009226B1"/>
    <w:rsid w:val="00926315"/>
    <w:rsid w:val="009310C6"/>
    <w:rsid w:val="00935F7C"/>
    <w:rsid w:val="00945142"/>
    <w:rsid w:val="00965145"/>
    <w:rsid w:val="00975EC8"/>
    <w:rsid w:val="009A002F"/>
    <w:rsid w:val="009A140C"/>
    <w:rsid w:val="009A33FF"/>
    <w:rsid w:val="009A568D"/>
    <w:rsid w:val="009B0DB7"/>
    <w:rsid w:val="009B35F3"/>
    <w:rsid w:val="009C0352"/>
    <w:rsid w:val="009E7D1F"/>
    <w:rsid w:val="009F36F7"/>
    <w:rsid w:val="009F617D"/>
    <w:rsid w:val="00A01C36"/>
    <w:rsid w:val="00A144C0"/>
    <w:rsid w:val="00A27DD0"/>
    <w:rsid w:val="00A41D57"/>
    <w:rsid w:val="00A575F7"/>
    <w:rsid w:val="00A74A17"/>
    <w:rsid w:val="00A76584"/>
    <w:rsid w:val="00A76A9B"/>
    <w:rsid w:val="00A77C30"/>
    <w:rsid w:val="00A84095"/>
    <w:rsid w:val="00AA3F5D"/>
    <w:rsid w:val="00AC2FDA"/>
    <w:rsid w:val="00AC5332"/>
    <w:rsid w:val="00AE4562"/>
    <w:rsid w:val="00AF1104"/>
    <w:rsid w:val="00AF442D"/>
    <w:rsid w:val="00B07C07"/>
    <w:rsid w:val="00B11662"/>
    <w:rsid w:val="00B54362"/>
    <w:rsid w:val="00B64F13"/>
    <w:rsid w:val="00B7098F"/>
    <w:rsid w:val="00B721DB"/>
    <w:rsid w:val="00BB010C"/>
    <w:rsid w:val="00BF5F4E"/>
    <w:rsid w:val="00C24596"/>
    <w:rsid w:val="00C26394"/>
    <w:rsid w:val="00C2663A"/>
    <w:rsid w:val="00C56B97"/>
    <w:rsid w:val="00C62312"/>
    <w:rsid w:val="00C73808"/>
    <w:rsid w:val="00CA0607"/>
    <w:rsid w:val="00CA28B6"/>
    <w:rsid w:val="00CB0371"/>
    <w:rsid w:val="00CB0BBC"/>
    <w:rsid w:val="00CC667E"/>
    <w:rsid w:val="00CE39F5"/>
    <w:rsid w:val="00CF0867"/>
    <w:rsid w:val="00CF0A1E"/>
    <w:rsid w:val="00D02DD3"/>
    <w:rsid w:val="00D11BA5"/>
    <w:rsid w:val="00D1289E"/>
    <w:rsid w:val="00D250C9"/>
    <w:rsid w:val="00D323B5"/>
    <w:rsid w:val="00D66549"/>
    <w:rsid w:val="00D66B60"/>
    <w:rsid w:val="00D97EC3"/>
    <w:rsid w:val="00DA390F"/>
    <w:rsid w:val="00DA624A"/>
    <w:rsid w:val="00DC7D12"/>
    <w:rsid w:val="00DE4DCC"/>
    <w:rsid w:val="00E01B2C"/>
    <w:rsid w:val="00E07846"/>
    <w:rsid w:val="00E15A45"/>
    <w:rsid w:val="00E225BE"/>
    <w:rsid w:val="00E270EC"/>
    <w:rsid w:val="00E3580A"/>
    <w:rsid w:val="00E418A1"/>
    <w:rsid w:val="00E46AFE"/>
    <w:rsid w:val="00E77CB4"/>
    <w:rsid w:val="00E8468F"/>
    <w:rsid w:val="00EA5E02"/>
    <w:rsid w:val="00EB6B6E"/>
    <w:rsid w:val="00EC744A"/>
    <w:rsid w:val="00EC7D74"/>
    <w:rsid w:val="00F1441C"/>
    <w:rsid w:val="00F164AF"/>
    <w:rsid w:val="00F2558A"/>
    <w:rsid w:val="00F274FA"/>
    <w:rsid w:val="00F27E8C"/>
    <w:rsid w:val="00F334C6"/>
    <w:rsid w:val="00F401DF"/>
    <w:rsid w:val="00F510EF"/>
    <w:rsid w:val="00F54C50"/>
    <w:rsid w:val="00F57592"/>
    <w:rsid w:val="00F62A6F"/>
    <w:rsid w:val="00F64461"/>
    <w:rsid w:val="00F64F80"/>
    <w:rsid w:val="00F81722"/>
    <w:rsid w:val="00F83460"/>
    <w:rsid w:val="00F93BFD"/>
    <w:rsid w:val="00F94256"/>
    <w:rsid w:val="00F95A29"/>
    <w:rsid w:val="00FA0034"/>
    <w:rsid w:val="00FA0ABD"/>
    <w:rsid w:val="00FA11A9"/>
    <w:rsid w:val="00FA21F3"/>
    <w:rsid w:val="00FA64FE"/>
    <w:rsid w:val="00FB1227"/>
    <w:rsid w:val="00FD1337"/>
    <w:rsid w:val="00FE3A3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845A86"/>
  <w15:docId w15:val="{36638419-0D22-4C34-8262-89E29CAA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C4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40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1464</Predmet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16057-BE6B-4FBC-BAEA-D8D7C2FCE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44461-8E32-4485-9461-93DD3871805F}">
  <ds:schemaRefs>
    <ds:schemaRef ds:uri="a74cc783-6bcf-4484-a83b-f41c98e876fc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199632-33F7-4936-920A-3F8EFB6A6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2018-11-26T12:38:00Z</cp:lastPrinted>
  <dcterms:created xsi:type="dcterms:W3CDTF">2018-12-06T14:38:00Z</dcterms:created>
  <dcterms:modified xsi:type="dcterms:W3CDTF">2018-12-06T14:38:00Z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