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6F2B5" w14:textId="064057D8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57F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711-I-756-M-62/18-02-2</w:t>
      </w:r>
    </w:p>
    <w:p w14:paraId="43F9FCEB" w14:textId="0DCBB882" w:rsidR="007D7747" w:rsidRPr="009A3C1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C97249">
        <w:rPr>
          <w:rFonts w:ascii="Times New Roman" w:eastAsia="Calibri" w:hAnsi="Times New Roman" w:cs="Times New Roman"/>
          <w:sz w:val="24"/>
          <w:szCs w:val="24"/>
        </w:rPr>
        <w:t>18. svibnja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 2018.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14:paraId="11722623" w14:textId="0516DF2A" w:rsidR="007D7747" w:rsidRDefault="007D7747" w:rsidP="000F0F7F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F76C3">
        <w:rPr>
          <w:rFonts w:ascii="Times New Roman" w:eastAsia="Calibri" w:hAnsi="Times New Roman" w:cs="Times New Roman"/>
          <w:sz w:val="24"/>
          <w:szCs w:val="24"/>
        </w:rPr>
        <w:t>na temelju članka 30. stavka 1. podstavka 2. Zakona o sprječavanju sukoba interesa („Narodne novine</w:t>
      </w:r>
      <w:r>
        <w:rPr>
          <w:rFonts w:ascii="Times New Roman" w:eastAsia="Calibri" w:hAnsi="Times New Roman" w:cs="Times New Roman"/>
          <w:sz w:val="24"/>
          <w:szCs w:val="24"/>
        </w:rPr>
        <w:t>“ broj 26/11., 12/12., 126/12.,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48/13. </w:t>
      </w:r>
      <w:r>
        <w:rPr>
          <w:rFonts w:ascii="Times New Roman" w:eastAsia="Calibri" w:hAnsi="Times New Roman" w:cs="Times New Roman"/>
          <w:sz w:val="24"/>
          <w:szCs w:val="24"/>
        </w:rPr>
        <w:t>i 57/15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 zahtjev dužnosni</w:t>
      </w:r>
      <w:r w:rsidR="00C97249">
        <w:rPr>
          <w:rFonts w:ascii="Times New Roman" w:eastAsia="Calibri" w:hAnsi="Times New Roman" w:cs="Times New Roman"/>
          <w:b/>
          <w:bCs/>
          <w:sz w:val="24"/>
          <w:szCs w:val="24"/>
        </w:rPr>
        <w:t>ka Darka Josipovića, zamjenika predsjednika Hrvatske regulatorne agencije za mrežne djelatnosti</w:t>
      </w:r>
      <w:r w:rsidR="00FE04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(u daljnjem tekstu: HAKOM)</w:t>
      </w:r>
      <w:r w:rsidR="00C97249" w:rsidRPr="00C9724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97249">
        <w:rPr>
          <w:rFonts w:ascii="Times New Roman" w:eastAsia="Calibri" w:hAnsi="Times New Roman" w:cs="Times New Roman"/>
          <w:bCs/>
          <w:sz w:val="24"/>
          <w:szCs w:val="24"/>
        </w:rPr>
        <w:t xml:space="preserve">za davanjem mišljenja Povjerenstva, 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C97249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C97249">
        <w:rPr>
          <w:rFonts w:ascii="Times New Roman" w:eastAsia="Calibri" w:hAnsi="Times New Roman" w:cs="Times New Roman"/>
          <w:sz w:val="24"/>
          <w:szCs w:val="24"/>
        </w:rPr>
        <w:t>18. svibnja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 2018.g.</w:t>
      </w:r>
      <w:r w:rsidR="00177A03">
        <w:rPr>
          <w:rFonts w:ascii="Times New Roman" w:eastAsia="Calibri" w:hAnsi="Times New Roman" w:cs="Times New Roman"/>
          <w:sz w:val="24"/>
          <w:szCs w:val="24"/>
        </w:rPr>
        <w:t>,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daje sljedeće: </w:t>
      </w:r>
    </w:p>
    <w:p w14:paraId="6C91F0B6" w14:textId="77777777" w:rsidR="007D7747" w:rsidRPr="000F76C3" w:rsidRDefault="007D7747" w:rsidP="000F0F7F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10E5F7A1" w14:textId="3F91754B" w:rsidR="00FE04B4" w:rsidRDefault="00FE04B4" w:rsidP="000F0F7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Nema zapreke da </w:t>
      </w:r>
      <w:r w:rsidRPr="00FE04B4">
        <w:rPr>
          <w:rFonts w:ascii="Times New Roman" w:eastAsia="Calibri" w:hAnsi="Times New Roman" w:cs="Times New Roman"/>
          <w:b/>
          <w:bCs/>
          <w:sz w:val="24"/>
          <w:szCs w:val="24"/>
        </w:rPr>
        <w:t>dužnosnik Dark</w:t>
      </w:r>
      <w:r w:rsidR="007C6CE6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FE04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Josipović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FE04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FE04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temelju članka 13. stavka 3. ZSSI-a, za vrijeme obnašanja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dužnosti </w:t>
      </w:r>
      <w:r w:rsidRPr="00FE04B4">
        <w:rPr>
          <w:rFonts w:ascii="Times New Roman" w:eastAsia="Calibri" w:hAnsi="Times New Roman" w:cs="Times New Roman"/>
          <w:b/>
          <w:bCs/>
          <w:sz w:val="24"/>
          <w:szCs w:val="24"/>
        </w:rPr>
        <w:t>zamjenik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FE04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predsjednika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04B4">
        <w:rPr>
          <w:rFonts w:ascii="Times New Roman" w:eastAsia="Calibri" w:hAnsi="Times New Roman" w:cs="Times New Roman"/>
          <w:b/>
          <w:bCs/>
          <w:sz w:val="24"/>
          <w:szCs w:val="24"/>
        </w:rPr>
        <w:t>HAKOM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-a, putem obrta pruža poslove izobrazbe i stručnih usavršavanja</w:t>
      </w:r>
      <w:r w:rsidR="007C6C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savjetovanja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 područja javne nabave. U slučaju postojanja bilo kakvih dvojbi radi li se u </w:t>
      </w:r>
      <w:r w:rsidR="002338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pojedinom slučaju o edukacijskoj djelatnosti ili </w:t>
      </w:r>
      <w:r w:rsidR="00E335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ne, odnosno radi li se </w:t>
      </w:r>
      <w:r w:rsidR="000F0F7F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F042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obavljanju </w:t>
      </w:r>
      <w:r w:rsidR="002338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drugih poslova koji bi po intenzitetu ili trajanju </w:t>
      </w:r>
      <w:r w:rsidR="00F042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mogli </w:t>
      </w:r>
      <w:r w:rsidR="00233862">
        <w:rPr>
          <w:rFonts w:ascii="Times New Roman" w:eastAsia="Calibri" w:hAnsi="Times New Roman" w:cs="Times New Roman"/>
          <w:b/>
          <w:bCs/>
          <w:sz w:val="24"/>
          <w:szCs w:val="24"/>
        </w:rPr>
        <w:t>predstavlja</w:t>
      </w:r>
      <w:r w:rsidR="00F042D8">
        <w:rPr>
          <w:rFonts w:ascii="Times New Roman" w:eastAsia="Calibri" w:hAnsi="Times New Roman" w:cs="Times New Roman"/>
          <w:b/>
          <w:bCs/>
          <w:sz w:val="24"/>
          <w:szCs w:val="24"/>
        </w:rPr>
        <w:t>ti</w:t>
      </w:r>
      <w:r w:rsidR="002338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druge poslove u smislu članka 13. stavka 2. ZSSI-a, dužnosnik je dužan zatražiti mišljenje Povjerenstva sukladno članku</w:t>
      </w:r>
      <w:r w:rsidR="00F042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6. stavku 1. ZSSI-a</w:t>
      </w:r>
      <w:r w:rsidR="000F0F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vezi konkretnog posla</w:t>
      </w:r>
      <w:r w:rsidR="00F042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166E1165" w14:textId="77777777" w:rsidR="00233862" w:rsidRDefault="00233862" w:rsidP="000F0F7F">
      <w:pPr>
        <w:pStyle w:val="Odlomakpopisa"/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F9BB4D" w14:textId="6FE18BE9" w:rsidR="00F042D8" w:rsidRPr="00F042D8" w:rsidRDefault="00982B50" w:rsidP="000F0F7F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Ukazuje se dužnosniku da n</w:t>
      </w:r>
      <w:r w:rsidR="00F042D8" w:rsidRPr="00F042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temelju članka 14. stavka 1.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ZSSI-a, </w:t>
      </w:r>
      <w:r w:rsidR="00F042D8" w:rsidRPr="00F042D8">
        <w:rPr>
          <w:rFonts w:ascii="Times New Roman" w:eastAsia="Calibri" w:hAnsi="Times New Roman" w:cs="Times New Roman"/>
          <w:b/>
          <w:bCs/>
          <w:sz w:val="24"/>
          <w:szCs w:val="24"/>
        </w:rPr>
        <w:t>u vezi sa člankom 20. stavkom 3. ZSSI-a, za vrijeme obnašanja dužnosti i u razdoblju dvanaest mjeseci od dana prestanka obnašanja dužnosti ne može obavljati poslove upravljanja obrtom, pa je nužno isti obrt voditi putem poslovođe, koji je u radnom odnosu kod obrtnika u skladu sa Zakonom o obrtu („Narodne novine“, broj 143/13.).</w:t>
      </w:r>
    </w:p>
    <w:p w14:paraId="14FA1DEB" w14:textId="77777777" w:rsidR="007D7747" w:rsidRPr="000F76C3" w:rsidRDefault="007D7747" w:rsidP="000F0F7F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B90F833" w14:textId="042898CE" w:rsidR="007D7747" w:rsidRDefault="007D7747" w:rsidP="000F0F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>
        <w:rPr>
          <w:rFonts w:ascii="Times New Roman" w:eastAsia="Calibri" w:hAnsi="Times New Roman" w:cs="Times New Roman"/>
          <w:sz w:val="24"/>
          <w:szCs w:val="24"/>
        </w:rPr>
        <w:t>mišljenja Povjerenstva podni</w:t>
      </w:r>
      <w:r w:rsidR="00982B50">
        <w:rPr>
          <w:rFonts w:ascii="Times New Roman" w:eastAsia="Calibri" w:hAnsi="Times New Roman" w:cs="Times New Roman"/>
          <w:sz w:val="24"/>
          <w:szCs w:val="24"/>
        </w:rPr>
        <w:t xml:space="preserve">o je </w:t>
      </w:r>
      <w:r w:rsidR="00982B50" w:rsidRPr="00982B50">
        <w:rPr>
          <w:rFonts w:ascii="Times New Roman" w:eastAsia="Calibri" w:hAnsi="Times New Roman" w:cs="Times New Roman"/>
          <w:sz w:val="24"/>
          <w:szCs w:val="24"/>
        </w:rPr>
        <w:t>dužnosnik Dark</w:t>
      </w:r>
      <w:r w:rsidR="00982B50">
        <w:rPr>
          <w:rFonts w:ascii="Times New Roman" w:eastAsia="Calibri" w:hAnsi="Times New Roman" w:cs="Times New Roman"/>
          <w:sz w:val="24"/>
          <w:szCs w:val="24"/>
        </w:rPr>
        <w:t>o</w:t>
      </w:r>
      <w:r w:rsidR="00982B50" w:rsidRPr="00982B50">
        <w:rPr>
          <w:rFonts w:ascii="Times New Roman" w:eastAsia="Calibri" w:hAnsi="Times New Roman" w:cs="Times New Roman"/>
          <w:sz w:val="24"/>
          <w:szCs w:val="24"/>
        </w:rPr>
        <w:t xml:space="preserve"> Josipović, zamjenik predsjednika</w:t>
      </w:r>
      <w:r w:rsidR="00982B50">
        <w:rPr>
          <w:rFonts w:ascii="Times New Roman" w:eastAsia="Calibri" w:hAnsi="Times New Roman" w:cs="Times New Roman"/>
          <w:sz w:val="24"/>
          <w:szCs w:val="24"/>
        </w:rPr>
        <w:t xml:space="preserve"> HAKOM-a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982B50">
        <w:rPr>
          <w:rFonts w:ascii="Times New Roman" w:eastAsia="Calibri" w:hAnsi="Times New Roman" w:cs="Times New Roman"/>
          <w:sz w:val="24"/>
          <w:szCs w:val="24"/>
        </w:rPr>
        <w:t>7. svibnja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F76C3">
        <w:rPr>
          <w:rFonts w:ascii="Times New Roman" w:eastAsia="Calibri" w:hAnsi="Times New Roman" w:cs="Times New Roman"/>
          <w:sz w:val="24"/>
          <w:szCs w:val="24"/>
        </w:rPr>
        <w:t>.g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776C45">
        <w:rPr>
          <w:rFonts w:ascii="Times New Roman" w:eastAsia="Calibri" w:hAnsi="Times New Roman" w:cs="Times New Roman"/>
          <w:sz w:val="24"/>
          <w:szCs w:val="24"/>
        </w:rPr>
        <w:t>1</w:t>
      </w:r>
      <w:r w:rsidR="00982B50">
        <w:rPr>
          <w:rFonts w:ascii="Times New Roman" w:eastAsia="Calibri" w:hAnsi="Times New Roman" w:cs="Times New Roman"/>
          <w:sz w:val="24"/>
          <w:szCs w:val="24"/>
        </w:rPr>
        <w:t>492</w:t>
      </w:r>
      <w:r w:rsidR="00776C45">
        <w:rPr>
          <w:rFonts w:ascii="Times New Roman" w:eastAsia="Calibri" w:hAnsi="Times New Roman" w:cs="Times New Roman"/>
          <w:sz w:val="24"/>
          <w:szCs w:val="24"/>
        </w:rPr>
        <w:t>-M-</w:t>
      </w:r>
      <w:r w:rsidR="00982B50">
        <w:rPr>
          <w:rFonts w:ascii="Times New Roman" w:eastAsia="Calibri" w:hAnsi="Times New Roman" w:cs="Times New Roman"/>
          <w:sz w:val="24"/>
          <w:szCs w:val="24"/>
        </w:rPr>
        <w:t>62</w:t>
      </w:r>
      <w:r w:rsidR="00776C45">
        <w:rPr>
          <w:rFonts w:ascii="Times New Roman" w:eastAsia="Calibri" w:hAnsi="Times New Roman" w:cs="Times New Roman"/>
          <w:sz w:val="24"/>
          <w:szCs w:val="24"/>
        </w:rPr>
        <w:t>/18-01-5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, povodom </w:t>
      </w:r>
      <w:r w:rsidR="00776C45">
        <w:rPr>
          <w:rFonts w:ascii="Times New Roman" w:eastAsia="Calibri" w:hAnsi="Times New Roman" w:cs="Times New Roman"/>
          <w:sz w:val="24"/>
          <w:szCs w:val="24"/>
        </w:rPr>
        <w:t>kojeg se vodi predmet broj M-</w:t>
      </w:r>
      <w:r w:rsidR="00982B50">
        <w:rPr>
          <w:rFonts w:ascii="Times New Roman" w:eastAsia="Calibri" w:hAnsi="Times New Roman" w:cs="Times New Roman"/>
          <w:sz w:val="24"/>
          <w:szCs w:val="24"/>
        </w:rPr>
        <w:t>62</w:t>
      </w:r>
      <w:r w:rsidRPr="000F76C3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265593F" w14:textId="221B60A2" w:rsidR="000F0F7F" w:rsidRDefault="007D7747" w:rsidP="000F0F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Člankom 3. stavkom </w:t>
      </w:r>
      <w:r w:rsidR="00982B50">
        <w:rPr>
          <w:rFonts w:ascii="Times New Roman" w:eastAsia="Calibri" w:hAnsi="Times New Roman" w:cs="Times New Roman"/>
          <w:sz w:val="24"/>
          <w:szCs w:val="24"/>
        </w:rPr>
        <w:t>2. ZSSI-a propisano je da se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B50">
        <w:rPr>
          <w:rFonts w:ascii="Times New Roman" w:eastAsia="Calibri" w:hAnsi="Times New Roman" w:cs="Times New Roman"/>
          <w:sz w:val="24"/>
          <w:szCs w:val="24"/>
        </w:rPr>
        <w:t>o</w:t>
      </w:r>
      <w:r w:rsidR="00982B50" w:rsidRPr="00982B50">
        <w:rPr>
          <w:rFonts w:ascii="Times New Roman" w:eastAsia="Calibri" w:hAnsi="Times New Roman" w:cs="Times New Roman"/>
          <w:sz w:val="24"/>
          <w:szCs w:val="24"/>
        </w:rPr>
        <w:t xml:space="preserve">dredbe </w:t>
      </w:r>
      <w:r w:rsidR="00982B50">
        <w:rPr>
          <w:rFonts w:ascii="Times New Roman" w:eastAsia="Calibri" w:hAnsi="Times New Roman" w:cs="Times New Roman"/>
          <w:sz w:val="24"/>
          <w:szCs w:val="24"/>
        </w:rPr>
        <w:t>navedenog</w:t>
      </w:r>
      <w:r w:rsidR="00982B50" w:rsidRPr="00982B50">
        <w:rPr>
          <w:rFonts w:ascii="Times New Roman" w:eastAsia="Calibri" w:hAnsi="Times New Roman" w:cs="Times New Roman"/>
          <w:sz w:val="24"/>
          <w:szCs w:val="24"/>
        </w:rPr>
        <w:t xml:space="preserve"> Zakona primjenjuju i na obnašatelje dužnosti koje kao dužnosnike imenuje ili potvrđuje Hrvatski sabor, imenuje Vlada Republike Hrvatske ili Predsjednik Republike Hrvatske, osim osoba koje </w:t>
      </w:r>
      <w:r w:rsidR="00982B50" w:rsidRPr="00982B50">
        <w:rPr>
          <w:rFonts w:ascii="Times New Roman" w:eastAsia="Calibri" w:hAnsi="Times New Roman" w:cs="Times New Roman"/>
          <w:sz w:val="24"/>
          <w:szCs w:val="24"/>
        </w:rPr>
        <w:lastRenderedPageBreak/>
        <w:t>imenuje Predsjednik Republike Hrvatske u skladu s odredbama Zakona o službi u oružanim snagama Republike Hrvatske.</w:t>
      </w:r>
      <w:r w:rsidR="00C30AB1">
        <w:rPr>
          <w:rFonts w:ascii="Times New Roman" w:eastAsia="Calibri" w:hAnsi="Times New Roman" w:cs="Times New Roman"/>
          <w:sz w:val="24"/>
          <w:szCs w:val="24"/>
        </w:rPr>
        <w:t xml:space="preserve"> Hrvatski sabor je na sjednici 27. travnja 2018.g. donio odluku o imenovanju Darka Josipovića zamjenikom predsjednika Vijeća HAKOM-a. Stoga je i </w:t>
      </w:r>
      <w:r w:rsidR="000F0F7F">
        <w:rPr>
          <w:rFonts w:ascii="Times New Roman" w:eastAsia="Calibri" w:hAnsi="Times New Roman" w:cs="Times New Roman"/>
          <w:sz w:val="24"/>
          <w:szCs w:val="24"/>
        </w:rPr>
        <w:t>Darko Josipovi</w:t>
      </w:r>
      <w:r w:rsidR="00B8274C">
        <w:rPr>
          <w:rFonts w:ascii="Times New Roman" w:eastAsia="Calibri" w:hAnsi="Times New Roman" w:cs="Times New Roman"/>
          <w:sz w:val="24"/>
          <w:szCs w:val="24"/>
        </w:rPr>
        <w:t>ć</w:t>
      </w:r>
      <w:r w:rsidR="000F0F7F">
        <w:rPr>
          <w:rFonts w:ascii="Times New Roman" w:eastAsia="Calibri" w:hAnsi="Times New Roman" w:cs="Times New Roman"/>
          <w:sz w:val="24"/>
          <w:szCs w:val="24"/>
        </w:rPr>
        <w:t xml:space="preserve"> povodom obnašanja navedene dužnosti </w:t>
      </w:r>
      <w:r w:rsidR="00776C45" w:rsidRPr="00C30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obvez</w:t>
      </w:r>
      <w:r w:rsidR="00C30AB1" w:rsidRPr="00C30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</w:t>
      </w:r>
      <w:r w:rsidR="00776C45" w:rsidRPr="00C30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postupati sukladno odredbama ZSSI-a.</w:t>
      </w:r>
    </w:p>
    <w:p w14:paraId="182BAFFD" w14:textId="551D7517" w:rsidR="007D7747" w:rsidRDefault="007D7747" w:rsidP="000F0F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 na zaht</w:t>
      </w:r>
      <w:r>
        <w:rPr>
          <w:rFonts w:ascii="Times New Roman" w:eastAsia="Calibri" w:hAnsi="Times New Roman" w:cs="Times New Roman"/>
          <w:sz w:val="24"/>
          <w:szCs w:val="24"/>
        </w:rPr>
        <w:t xml:space="preserve">jev dužnosnika dati </w:t>
      </w:r>
      <w:r w:rsidRPr="009D06F8">
        <w:rPr>
          <w:rFonts w:ascii="Times New Roman" w:eastAsia="Calibri" w:hAnsi="Times New Roman" w:cs="Times New Roman"/>
          <w:sz w:val="24"/>
          <w:szCs w:val="24"/>
        </w:rPr>
        <w:t>obrazloženo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mišljenje u roku od 15 dana od dana primitka zahtjeva.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D86EC5" w14:textId="075C8712" w:rsidR="00776C45" w:rsidRDefault="007D7747" w:rsidP="000F0F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0F0F7F">
        <w:rPr>
          <w:rFonts w:ascii="Times New Roman" w:eastAsia="Calibri" w:hAnsi="Times New Roman" w:cs="Times New Roman"/>
          <w:sz w:val="24"/>
          <w:szCs w:val="24"/>
        </w:rPr>
        <w:t>dužnosnik u bitnom navodi kako je vlasnik obrta za poslovno savjetovanje koji je registriran za pružanje djelatnosti savjetovanja u vezi s poslovanjem i ostalim upravljanjem. Putem obrta dužnosnik pruža usluge izobrazbe i stručna usavršavanja te savjetovanja iz područja javne nabave. Dužnosnik navodi kako je završio specijalistički program izobrazbe u području javne nabave te je nositelj certifikata u području javne nabave</w:t>
      </w:r>
      <w:r w:rsidR="009110C9">
        <w:rPr>
          <w:rFonts w:ascii="Times New Roman" w:eastAsia="Calibri" w:hAnsi="Times New Roman" w:cs="Times New Roman"/>
          <w:sz w:val="24"/>
          <w:szCs w:val="24"/>
        </w:rPr>
        <w:t>. Ujedno je i certificirani trener u području javne nabave registriran pri Ministarstvu gospodarstva, poduzetništva i obrta te je završio više programa izobrazbe. Uz savjetovanje iz područja javne nabave dužnosnik sudjeluje kao autor članaka i predavač na redovotim usavršavanjima i specijalističkim programima izobrazbe u području javne nabave. Slijedom navedenog, dužnosnik traži mišljenje smije li nastaviti obavljati navedene poslove putem vlastitog obrta.</w:t>
      </w:r>
    </w:p>
    <w:p w14:paraId="5E135996" w14:textId="77777777" w:rsidR="009110C9" w:rsidRDefault="009110C9" w:rsidP="009110C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prilogu zahtjeva dužnosnik je dostavio niz dokumenata iz kojih proizlaze reference koje je u zahtjevu naveo.</w:t>
      </w:r>
    </w:p>
    <w:p w14:paraId="18154546" w14:textId="77777777" w:rsidR="009110C9" w:rsidRPr="009110C9" w:rsidRDefault="009110C9" w:rsidP="009110C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0C9">
        <w:rPr>
          <w:rFonts w:ascii="Times New Roman" w:eastAsia="Calibri" w:hAnsi="Times New Roman" w:cs="Times New Roman"/>
          <w:sz w:val="24"/>
          <w:szCs w:val="24"/>
        </w:rPr>
        <w:t xml:space="preserve">Člankom 13. stavkom 2. ZSSI propisano je da dužnosnici koji profesionalno obnašaju javnu dužnost za vrijeme njezina obnašanja ne mogu uz naknadu ili radi ostvarivanja prihoda obavljati druge poslove u smislu redovitog i stalnog zanimanja, osim ako Povjerenstvo, na prethodni zahtjev dužnosnika, utvrdi da predmetni poslovi ne utječu na zakonito obnašanje javne dužnosti. </w:t>
      </w:r>
    </w:p>
    <w:p w14:paraId="21038870" w14:textId="77777777" w:rsidR="009110C9" w:rsidRDefault="009110C9" w:rsidP="009110C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0C9">
        <w:rPr>
          <w:rFonts w:ascii="Times New Roman" w:eastAsia="Calibri" w:hAnsi="Times New Roman" w:cs="Times New Roman"/>
          <w:sz w:val="24"/>
          <w:szCs w:val="24"/>
        </w:rPr>
        <w:t>Stavkom 3. istog članka propisano je da prethodno odobrenje Povjerenstva nije potrebno za obavljanje znanstvene, istraživačke, edukacijske, sportske, kulturne, umjetničke i samostalne poljoprivredne djelatnosti, za stjecanje prihoda po osnovi autorskih, patentnih i sličnih prava intelektualnog i industrijskog vlasništva te za stjecanje prihoda i naknada po osnovi sudjelovanja u međunarodnim projektima koje financira Europska unija, strana država, strana i međunarodne organizacija i udruženje.</w:t>
      </w:r>
    </w:p>
    <w:p w14:paraId="56B9EF99" w14:textId="6B133CE3" w:rsidR="009110C9" w:rsidRDefault="009110C9" w:rsidP="009110C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0C9">
        <w:rPr>
          <w:rFonts w:ascii="Times New Roman" w:eastAsia="Calibri" w:hAnsi="Times New Roman" w:cs="Times New Roman"/>
          <w:sz w:val="24"/>
          <w:szCs w:val="24"/>
        </w:rPr>
        <w:t>Obavljanje poslova predavača u programima izobrazbe u području javne nabave  nedvojbeno predstavlja obavljanje edukacijske djelatnosti za čije obavljanje nije potrebno prethodno odobrenje Povjerenstva.</w:t>
      </w:r>
      <w:r w:rsidR="00E33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0C9">
        <w:rPr>
          <w:rFonts w:ascii="Times New Roman" w:eastAsia="Calibri" w:hAnsi="Times New Roman" w:cs="Times New Roman"/>
          <w:sz w:val="24"/>
          <w:szCs w:val="24"/>
        </w:rPr>
        <w:t>Povjerenstvo stoga daje mišljenje da odredbe ZSSI-a ne predstavljaju zapreku da dužnosni</w:t>
      </w:r>
      <w:r w:rsidR="00E33562">
        <w:rPr>
          <w:rFonts w:ascii="Times New Roman" w:eastAsia="Calibri" w:hAnsi="Times New Roman" w:cs="Times New Roman"/>
          <w:sz w:val="24"/>
          <w:szCs w:val="24"/>
        </w:rPr>
        <w:t xml:space="preserve">k Darko Josipović </w:t>
      </w:r>
      <w:r w:rsidRPr="009110C9">
        <w:rPr>
          <w:rFonts w:ascii="Times New Roman" w:eastAsia="Calibri" w:hAnsi="Times New Roman" w:cs="Times New Roman"/>
          <w:sz w:val="24"/>
          <w:szCs w:val="24"/>
        </w:rPr>
        <w:t xml:space="preserve">uz obnašanje dužnosti </w:t>
      </w:r>
      <w:r w:rsidR="00E33562" w:rsidRPr="00E33562">
        <w:rPr>
          <w:rFonts w:ascii="Times New Roman" w:eastAsia="Calibri" w:hAnsi="Times New Roman" w:cs="Times New Roman"/>
          <w:sz w:val="24"/>
          <w:szCs w:val="24"/>
        </w:rPr>
        <w:t xml:space="preserve">zamjenika </w:t>
      </w:r>
      <w:r w:rsidR="00E33562" w:rsidRPr="00E335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predsjednika HAKOM-a </w:t>
      </w:r>
      <w:r w:rsidR="00E33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0C9">
        <w:rPr>
          <w:rFonts w:ascii="Times New Roman" w:eastAsia="Calibri" w:hAnsi="Times New Roman" w:cs="Times New Roman"/>
          <w:sz w:val="24"/>
          <w:szCs w:val="24"/>
        </w:rPr>
        <w:t xml:space="preserve">obavlja poslove </w:t>
      </w:r>
      <w:r w:rsidR="00E33562" w:rsidRPr="00E33562">
        <w:rPr>
          <w:rFonts w:ascii="Times New Roman" w:eastAsia="Calibri" w:hAnsi="Times New Roman" w:cs="Times New Roman"/>
          <w:sz w:val="24"/>
          <w:szCs w:val="24"/>
        </w:rPr>
        <w:t>izobrazbe i stručnih usavršavanja te savjetovanja iz područja javne nabave</w:t>
      </w:r>
      <w:r w:rsidRPr="009110C9">
        <w:rPr>
          <w:rFonts w:ascii="Times New Roman" w:eastAsia="Calibri" w:hAnsi="Times New Roman" w:cs="Times New Roman"/>
          <w:sz w:val="24"/>
          <w:szCs w:val="24"/>
        </w:rPr>
        <w:t xml:space="preserve">, kao edukacijsku djelatnost u smislu članka 13. stavka 3. ZSSI-a </w:t>
      </w:r>
    </w:p>
    <w:p w14:paraId="5C13CAD2" w14:textId="48968740" w:rsidR="00E33562" w:rsidRPr="009110C9" w:rsidRDefault="00E33562" w:rsidP="009110C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Međutim, Povjerenstvo ukazuje kako je predmetni zahtjev postavljen općenito, ne navodeći okolnosti pojedinog konkretnog posla izobrazbe. Stoga je i predmetno mišljenje Povjerenstva dano načelno, dok je sam dužnosnik dužan voditi računa o ograničenjima iz članka 13. u svakom pojedinom slučaju. Drugim riječima, dužnosnik je u</w:t>
      </w:r>
      <w:r w:rsidRPr="00E33562">
        <w:rPr>
          <w:rFonts w:ascii="Times New Roman" w:eastAsia="Calibri" w:hAnsi="Times New Roman" w:cs="Times New Roman"/>
          <w:sz w:val="24"/>
          <w:szCs w:val="24"/>
        </w:rPr>
        <w:t xml:space="preserve"> slučaju postojanja bilo kakvih dvojbi radi li se u pojedinom slučaju o edukacijskoj djelatnosti ili ne, odnosno radi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3562">
        <w:rPr>
          <w:rFonts w:ascii="Times New Roman" w:eastAsia="Calibri" w:hAnsi="Times New Roman" w:cs="Times New Roman"/>
          <w:sz w:val="24"/>
          <w:szCs w:val="24"/>
        </w:rPr>
        <w:t xml:space="preserve">li se o obavljanju drugih poslova koji bi po intenzitetu ili trajanju mogli predstavljati druge poslove u smislu članka 13. stavka 2. ZSSI-a, dužnosnik je dužan zatražiti </w:t>
      </w:r>
      <w:r w:rsidR="00DE1E81">
        <w:rPr>
          <w:rFonts w:ascii="Times New Roman" w:eastAsia="Calibri" w:hAnsi="Times New Roman" w:cs="Times New Roman"/>
          <w:sz w:val="24"/>
          <w:szCs w:val="24"/>
        </w:rPr>
        <w:t xml:space="preserve">novo </w:t>
      </w:r>
      <w:r w:rsidRPr="00E33562">
        <w:rPr>
          <w:rFonts w:ascii="Times New Roman" w:eastAsia="Calibri" w:hAnsi="Times New Roman" w:cs="Times New Roman"/>
          <w:sz w:val="24"/>
          <w:szCs w:val="24"/>
        </w:rPr>
        <w:t>mišljenje Povjerenstva sukladno članku 6. stavku 1. ZSSI-a u</w:t>
      </w:r>
      <w:r w:rsidR="00DE1E81">
        <w:rPr>
          <w:rFonts w:ascii="Times New Roman" w:eastAsia="Calibri" w:hAnsi="Times New Roman" w:cs="Times New Roman"/>
          <w:sz w:val="24"/>
          <w:szCs w:val="24"/>
        </w:rPr>
        <w:t>,</w:t>
      </w:r>
      <w:r w:rsidRPr="00E33562">
        <w:rPr>
          <w:rFonts w:ascii="Times New Roman" w:eastAsia="Calibri" w:hAnsi="Times New Roman" w:cs="Times New Roman"/>
          <w:sz w:val="24"/>
          <w:szCs w:val="24"/>
        </w:rPr>
        <w:t xml:space="preserve"> vezi </w:t>
      </w:r>
      <w:r w:rsidR="00DE1E81">
        <w:rPr>
          <w:rFonts w:ascii="Times New Roman" w:eastAsia="Calibri" w:hAnsi="Times New Roman" w:cs="Times New Roman"/>
          <w:sz w:val="24"/>
          <w:szCs w:val="24"/>
        </w:rPr>
        <w:t xml:space="preserve">tog </w:t>
      </w:r>
      <w:r w:rsidRPr="00E33562">
        <w:rPr>
          <w:rFonts w:ascii="Times New Roman" w:eastAsia="Calibri" w:hAnsi="Times New Roman" w:cs="Times New Roman"/>
          <w:sz w:val="24"/>
          <w:szCs w:val="24"/>
        </w:rPr>
        <w:t xml:space="preserve">konkretnog posla.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744C1B" w14:textId="0C31F965" w:rsidR="009110C9" w:rsidRDefault="009110C9" w:rsidP="009110C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0C9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DE1E81">
        <w:rPr>
          <w:rFonts w:ascii="Times New Roman" w:eastAsia="Calibri" w:hAnsi="Times New Roman" w:cs="Times New Roman"/>
          <w:sz w:val="24"/>
          <w:szCs w:val="24"/>
        </w:rPr>
        <w:t xml:space="preserve"> također</w:t>
      </w:r>
      <w:r w:rsidRPr="009110C9">
        <w:rPr>
          <w:rFonts w:ascii="Times New Roman" w:eastAsia="Calibri" w:hAnsi="Times New Roman" w:cs="Times New Roman"/>
          <w:sz w:val="24"/>
          <w:szCs w:val="24"/>
        </w:rPr>
        <w:t xml:space="preserve"> ukazuje </w:t>
      </w:r>
      <w:r w:rsidR="00DE1E81">
        <w:rPr>
          <w:rFonts w:ascii="Times New Roman" w:eastAsia="Calibri" w:hAnsi="Times New Roman" w:cs="Times New Roman"/>
          <w:sz w:val="24"/>
          <w:szCs w:val="24"/>
        </w:rPr>
        <w:t xml:space="preserve">dužnosniku </w:t>
      </w:r>
      <w:r w:rsidRPr="009110C9">
        <w:rPr>
          <w:rFonts w:ascii="Times New Roman" w:eastAsia="Calibri" w:hAnsi="Times New Roman" w:cs="Times New Roman"/>
          <w:sz w:val="24"/>
          <w:szCs w:val="24"/>
        </w:rPr>
        <w:t>da je na temelju članka 13. stavka 4. obveza</w:t>
      </w:r>
      <w:r w:rsidR="00DE1E8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9110C9">
        <w:rPr>
          <w:rFonts w:ascii="Times New Roman" w:eastAsia="Calibri" w:hAnsi="Times New Roman" w:cs="Times New Roman"/>
          <w:sz w:val="24"/>
          <w:szCs w:val="24"/>
        </w:rPr>
        <w:t xml:space="preserve">Povjerenstvu u izvješćima o imovinskom stanju, redovito prijavljivati prihode koje ostvaruje obavljanjem drugih poslova uz obnašanje javne dužnosti, i to istekom godine u kojoj su ti prihodi nastali. </w:t>
      </w:r>
    </w:p>
    <w:p w14:paraId="48FAE043" w14:textId="04C5D14A" w:rsidR="00DE1E81" w:rsidRDefault="00DE1E81" w:rsidP="00DE1E8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č</w:t>
      </w:r>
      <w:r w:rsidRPr="00DE1E81">
        <w:rPr>
          <w:rFonts w:ascii="Times New Roman" w:eastAsia="Calibri" w:hAnsi="Times New Roman" w:cs="Times New Roman"/>
          <w:sz w:val="24"/>
          <w:szCs w:val="24"/>
        </w:rPr>
        <w:t xml:space="preserve">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33FAC6F2" w14:textId="26DD24DA" w:rsidR="00DE1E81" w:rsidRPr="00DE1E81" w:rsidRDefault="00DE1E81" w:rsidP="00DE1E8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E81">
        <w:rPr>
          <w:rFonts w:ascii="Times New Roman" w:eastAsia="Calibri" w:hAnsi="Times New Roman" w:cs="Times New Roman"/>
          <w:sz w:val="24"/>
          <w:szCs w:val="24"/>
        </w:rPr>
        <w:t xml:space="preserve">Člankom 4. stavkom 4. ZSSI-a propisano je da su poslovni subjekti, u smislu toga Zakona, trgovačka društva, ustanove i druge pravne osobe te drugi subjekti poslovnih odnosa kao što su trgovci pojedinci, </w:t>
      </w:r>
      <w:r w:rsidRPr="00DE1E81">
        <w:rPr>
          <w:rFonts w:ascii="Times New Roman" w:eastAsia="Calibri" w:hAnsi="Times New Roman" w:cs="Times New Roman"/>
          <w:b/>
          <w:sz w:val="24"/>
          <w:szCs w:val="24"/>
        </w:rPr>
        <w:t>obrtnici</w:t>
      </w:r>
      <w:r w:rsidRPr="00DE1E81">
        <w:rPr>
          <w:rFonts w:ascii="Times New Roman" w:eastAsia="Calibri" w:hAnsi="Times New Roman" w:cs="Times New Roman"/>
          <w:sz w:val="24"/>
          <w:szCs w:val="24"/>
        </w:rPr>
        <w:t xml:space="preserve"> i nositelji samostalnih djelatnosti te nositelji i članovi drugih poslovnih subjekata osnovanih na temelju zakona.</w:t>
      </w:r>
    </w:p>
    <w:p w14:paraId="6AD96A9A" w14:textId="77777777" w:rsidR="00DE1E81" w:rsidRPr="00DE1E81" w:rsidRDefault="00DE1E81" w:rsidP="00DE1E8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E81">
        <w:rPr>
          <w:rFonts w:ascii="Times New Roman" w:eastAsia="Calibri" w:hAnsi="Times New Roman" w:cs="Times New Roman"/>
          <w:sz w:val="24"/>
          <w:szCs w:val="24"/>
        </w:rPr>
        <w:t>Člankom 20. stavkom 3. ZSSI-a propisano je da obveze koje za dužnosnika proizlaze iz članka 7., 8., 9., 14. i 17., počinju danom stupanja na dužnost i traju dvanaest mjeseci od dana prestanka obnašanja dužnosti.</w:t>
      </w:r>
    </w:p>
    <w:p w14:paraId="05700192" w14:textId="5AD93600" w:rsidR="00DE1E81" w:rsidRPr="00DE1E81" w:rsidRDefault="00DE1E81" w:rsidP="00DE1E8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E81">
        <w:rPr>
          <w:rFonts w:ascii="Times New Roman" w:eastAsia="Calibri" w:hAnsi="Times New Roman" w:cs="Times New Roman"/>
          <w:sz w:val="24"/>
          <w:szCs w:val="24"/>
        </w:rPr>
        <w:t xml:space="preserve">U smislu članka 4. Zakona o obrtu („Narodne novine“, br. 143/13) obrtnik odnosno vlasnik obrta obavlja registriranu djelatnost, ali može koristiti rad drugih osoba. Člankom 28. Zakona o obrtu propisano je da obrtnik može slobodni ili vezani obrt voditi sam ili putem poslovođe koji mora biti u radnom odnosu kod obrtnika i ispunjavati Zakonom propisane uvjete. Vođenje obrta predstavlja poslove upravljanja poslovnim subjektom u smislu članka 14. stavka 1. ZSSI-a. </w:t>
      </w:r>
    </w:p>
    <w:p w14:paraId="5DC35DFB" w14:textId="77777777" w:rsidR="00DE1E81" w:rsidRDefault="00DE1E81" w:rsidP="000F0F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E81"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ističe da nema zapreke da dužnosnik istovremeno uz obnašanje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javne </w:t>
      </w:r>
      <w:r w:rsidRPr="00DE1E81">
        <w:rPr>
          <w:rFonts w:ascii="Times New Roman" w:eastAsia="Calibri" w:hAnsi="Times New Roman" w:cs="Times New Roman"/>
          <w:sz w:val="24"/>
          <w:szCs w:val="24"/>
        </w:rPr>
        <w:t>dužnosti bude vlasnik obrta, ali na temelju članka 14. stavka 1. u vezi sa člankom 20. stavkom 3. ZSSI-a, za vrijeme obnašanja dužnosti i u razdoblju dvanaest mjeseci od dana prestanka obnašanja dužnosti dužnosnik ne može obavljati poslove upravljanja obrtom,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već mora </w:t>
      </w:r>
      <w:r w:rsidRPr="00DE1E81">
        <w:rPr>
          <w:rFonts w:ascii="Times New Roman" w:eastAsia="Calibri" w:hAnsi="Times New Roman" w:cs="Times New Roman"/>
          <w:sz w:val="24"/>
          <w:szCs w:val="24"/>
        </w:rPr>
        <w:t>obrt voditi putem poslovođe koji je u radnom odnosu kod obrtnika, sukladno odredbama Zakona o obrtu.</w:t>
      </w:r>
    </w:p>
    <w:p w14:paraId="3A521399" w14:textId="3B8C44A4" w:rsidR="007D7747" w:rsidRPr="000F76C3" w:rsidRDefault="007D7747" w:rsidP="000F0F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Slijedom navedenog Povjerenstvo je dalo mišljenje kao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562E5313" w14:textId="0E0E3C04" w:rsidR="007D7747" w:rsidRDefault="007D7747" w:rsidP="00DE1E81">
      <w:pPr>
        <w:pStyle w:val="Default"/>
        <w:spacing w:before="240" w:line="276" w:lineRule="auto"/>
        <w:ind w:left="3540"/>
        <w:rPr>
          <w:color w:val="auto"/>
        </w:rPr>
      </w:pPr>
      <w:r>
        <w:rPr>
          <w:color w:val="auto"/>
        </w:rPr>
        <w:t xml:space="preserve">                   PREDSJEDNICA POVJERENSTVA</w:t>
      </w:r>
    </w:p>
    <w:p w14:paraId="4A35D3AC" w14:textId="77777777" w:rsidR="007D7747" w:rsidRDefault="007D7747" w:rsidP="000F0F7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Nataša Novaković, dipl. iur. </w:t>
      </w:r>
    </w:p>
    <w:p w14:paraId="532123B8" w14:textId="77777777" w:rsidR="00DE1E81" w:rsidRDefault="00DE1E81" w:rsidP="000F0F7F">
      <w:pPr>
        <w:spacing w:before="240"/>
        <w:ind w:firstLine="360"/>
        <w:rPr>
          <w:rFonts w:ascii="Times New Roman" w:hAnsi="Times New Roman" w:cs="Times New Roman"/>
          <w:sz w:val="24"/>
          <w:szCs w:val="24"/>
        </w:rPr>
      </w:pPr>
    </w:p>
    <w:p w14:paraId="2FCB8BE3" w14:textId="77777777" w:rsidR="007D7747" w:rsidRPr="000C190C" w:rsidRDefault="007D7747" w:rsidP="000F0F7F">
      <w:pPr>
        <w:spacing w:before="240"/>
        <w:ind w:firstLine="360"/>
        <w:rPr>
          <w:rFonts w:ascii="Times New Roman" w:hAnsi="Times New Roman" w:cs="Times New Roman"/>
          <w:sz w:val="24"/>
          <w:szCs w:val="24"/>
        </w:rPr>
      </w:pPr>
      <w:r w:rsidRPr="000C190C">
        <w:rPr>
          <w:rFonts w:ascii="Times New Roman" w:hAnsi="Times New Roman" w:cs="Times New Roman"/>
          <w:sz w:val="24"/>
          <w:szCs w:val="24"/>
        </w:rPr>
        <w:t>Dostaviti:</w:t>
      </w:r>
    </w:p>
    <w:p w14:paraId="2EC25FED" w14:textId="721D12C0" w:rsidR="007D7747" w:rsidRPr="000C190C" w:rsidRDefault="00DE1E81" w:rsidP="000F0F7F">
      <w:pPr>
        <w:pStyle w:val="Odlomakpopisa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Darko Josipović</w:t>
      </w:r>
      <w:r w:rsidR="007D7747" w:rsidRPr="000C190C">
        <w:rPr>
          <w:rFonts w:ascii="Times New Roman" w:hAnsi="Times New Roman" w:cs="Times New Roman"/>
          <w:sz w:val="24"/>
          <w:szCs w:val="24"/>
        </w:rPr>
        <w:t xml:space="preserve">, </w:t>
      </w:r>
      <w:r w:rsidR="007D7747">
        <w:rPr>
          <w:rFonts w:ascii="Times New Roman" w:hAnsi="Times New Roman" w:cs="Times New Roman"/>
          <w:sz w:val="24"/>
          <w:szCs w:val="24"/>
        </w:rPr>
        <w:t>elektroničk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7747">
        <w:rPr>
          <w:rFonts w:ascii="Times New Roman" w:hAnsi="Times New Roman" w:cs="Times New Roman"/>
          <w:sz w:val="24"/>
          <w:szCs w:val="24"/>
        </w:rPr>
        <w:t xml:space="preserve"> dostav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71E6E67B" w14:textId="77777777" w:rsidR="007D7747" w:rsidRPr="000C190C" w:rsidRDefault="007D7747" w:rsidP="000F0F7F">
      <w:pPr>
        <w:pStyle w:val="Odlomakpopisa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</w:t>
      </w:r>
      <w:r w:rsidRPr="000C190C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190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4224DF4A" w14:textId="77777777" w:rsidR="007D7747" w:rsidRPr="000C190C" w:rsidRDefault="007D7747" w:rsidP="000F0F7F">
      <w:pPr>
        <w:pStyle w:val="Odlomakpopisa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C190C">
        <w:rPr>
          <w:rFonts w:ascii="Times New Roman" w:hAnsi="Times New Roman" w:cs="Times New Roman"/>
          <w:sz w:val="24"/>
          <w:szCs w:val="24"/>
        </w:rPr>
        <w:t>Pismohrana</w:t>
      </w:r>
    </w:p>
    <w:p w14:paraId="1B96F539" w14:textId="77777777" w:rsidR="00332D21" w:rsidRPr="00332D21" w:rsidRDefault="00332D21" w:rsidP="000F0F7F">
      <w:pPr>
        <w:tabs>
          <w:tab w:val="left" w:pos="7797"/>
        </w:tabs>
        <w:spacing w:before="240"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41484" w14:textId="77777777" w:rsidR="00A728E5" w:rsidRDefault="00A728E5" w:rsidP="005B5818">
      <w:pPr>
        <w:spacing w:after="0" w:line="240" w:lineRule="auto"/>
      </w:pPr>
      <w:r>
        <w:separator/>
      </w:r>
    </w:p>
  </w:endnote>
  <w:endnote w:type="continuationSeparator" w:id="0">
    <w:p w14:paraId="146B4B30" w14:textId="77777777" w:rsidR="00A728E5" w:rsidRDefault="00A728E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2C469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EB4A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FC5A0B3" w14:textId="77777777" w:rsidR="005B5818" w:rsidRPr="005B5818" w:rsidRDefault="00F134A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BB2C1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7436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EA53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B11C60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95A4F" w14:textId="77777777" w:rsidR="00A728E5" w:rsidRDefault="00A728E5" w:rsidP="005B5818">
      <w:pPr>
        <w:spacing w:after="0" w:line="240" w:lineRule="auto"/>
      </w:pPr>
      <w:r>
        <w:separator/>
      </w:r>
    </w:p>
  </w:footnote>
  <w:footnote w:type="continuationSeparator" w:id="0">
    <w:p w14:paraId="0A69C3A7" w14:textId="77777777" w:rsidR="00A728E5" w:rsidRDefault="00A728E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2D0C3F2" w14:textId="31E0483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4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F9CA4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A6DC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1527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84D14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A5E7AC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9C1527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84D14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A5E7AC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598C4C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0C332F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B86C13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BAF172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717E12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3985"/>
    <w:multiLevelType w:val="hybridMultilevel"/>
    <w:tmpl w:val="D1E246F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287"/>
    <w:rsid w:val="00004727"/>
    <w:rsid w:val="00067EC1"/>
    <w:rsid w:val="000772D6"/>
    <w:rsid w:val="000E75E4"/>
    <w:rsid w:val="000F0F7F"/>
    <w:rsid w:val="00101F03"/>
    <w:rsid w:val="0011038B"/>
    <w:rsid w:val="00112E23"/>
    <w:rsid w:val="0012224D"/>
    <w:rsid w:val="00177A03"/>
    <w:rsid w:val="001D6BDD"/>
    <w:rsid w:val="00227523"/>
    <w:rsid w:val="0023102B"/>
    <w:rsid w:val="00233862"/>
    <w:rsid w:val="0023718E"/>
    <w:rsid w:val="002541BE"/>
    <w:rsid w:val="002940DD"/>
    <w:rsid w:val="00296618"/>
    <w:rsid w:val="002C2815"/>
    <w:rsid w:val="002C4098"/>
    <w:rsid w:val="002F313C"/>
    <w:rsid w:val="00332D21"/>
    <w:rsid w:val="00333FB3"/>
    <w:rsid w:val="003416CC"/>
    <w:rsid w:val="00352CA3"/>
    <w:rsid w:val="003918EC"/>
    <w:rsid w:val="003C019C"/>
    <w:rsid w:val="003C4B46"/>
    <w:rsid w:val="00406E92"/>
    <w:rsid w:val="00411522"/>
    <w:rsid w:val="00472062"/>
    <w:rsid w:val="004B12AF"/>
    <w:rsid w:val="004D3463"/>
    <w:rsid w:val="00512887"/>
    <w:rsid w:val="00570A2B"/>
    <w:rsid w:val="0058486F"/>
    <w:rsid w:val="00590E26"/>
    <w:rsid w:val="005B5818"/>
    <w:rsid w:val="00647B1E"/>
    <w:rsid w:val="00693FD7"/>
    <w:rsid w:val="0069445E"/>
    <w:rsid w:val="006B505A"/>
    <w:rsid w:val="006E4FD8"/>
    <w:rsid w:val="0071684E"/>
    <w:rsid w:val="00747047"/>
    <w:rsid w:val="007765BE"/>
    <w:rsid w:val="00776C45"/>
    <w:rsid w:val="007939C7"/>
    <w:rsid w:val="00793EC7"/>
    <w:rsid w:val="00797C2F"/>
    <w:rsid w:val="007C6CE6"/>
    <w:rsid w:val="007D7747"/>
    <w:rsid w:val="008238BF"/>
    <w:rsid w:val="00824B78"/>
    <w:rsid w:val="00852DD8"/>
    <w:rsid w:val="008D4DE5"/>
    <w:rsid w:val="008E4642"/>
    <w:rsid w:val="009062CF"/>
    <w:rsid w:val="009110C9"/>
    <w:rsid w:val="00913B0E"/>
    <w:rsid w:val="00945142"/>
    <w:rsid w:val="00965145"/>
    <w:rsid w:val="00982B50"/>
    <w:rsid w:val="009B0DB7"/>
    <w:rsid w:val="009E64A2"/>
    <w:rsid w:val="009E7D1F"/>
    <w:rsid w:val="00A2203C"/>
    <w:rsid w:val="00A41D57"/>
    <w:rsid w:val="00A57F3C"/>
    <w:rsid w:val="00A728E5"/>
    <w:rsid w:val="00AA3F5D"/>
    <w:rsid w:val="00AE4562"/>
    <w:rsid w:val="00AF442D"/>
    <w:rsid w:val="00B8274C"/>
    <w:rsid w:val="00BF5F4E"/>
    <w:rsid w:val="00C24596"/>
    <w:rsid w:val="00C26394"/>
    <w:rsid w:val="00C30AB1"/>
    <w:rsid w:val="00C53D8A"/>
    <w:rsid w:val="00C61773"/>
    <w:rsid w:val="00C75D23"/>
    <w:rsid w:val="00C803EE"/>
    <w:rsid w:val="00C94254"/>
    <w:rsid w:val="00C97249"/>
    <w:rsid w:val="00CA28B6"/>
    <w:rsid w:val="00CF0867"/>
    <w:rsid w:val="00D02DD3"/>
    <w:rsid w:val="00D11BA5"/>
    <w:rsid w:val="00D1289E"/>
    <w:rsid w:val="00D66549"/>
    <w:rsid w:val="00DE1E81"/>
    <w:rsid w:val="00E15A45"/>
    <w:rsid w:val="00E33562"/>
    <w:rsid w:val="00E3580A"/>
    <w:rsid w:val="00E40C39"/>
    <w:rsid w:val="00E46AFE"/>
    <w:rsid w:val="00E50C26"/>
    <w:rsid w:val="00EC744A"/>
    <w:rsid w:val="00F042D8"/>
    <w:rsid w:val="00F134A9"/>
    <w:rsid w:val="00F32C98"/>
    <w:rsid w:val="00F334C6"/>
    <w:rsid w:val="00F65399"/>
    <w:rsid w:val="00FA0034"/>
    <w:rsid w:val="00FE04B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2B1267"/>
  <w15:docId w15:val="{B86FA3E5-1039-40FC-A13E-3027E95E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7D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8B2E-04E6-4A1A-B9C7-77AD2C49A151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b776e735-9fb1-41ba-8c05-818ee75c3c28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8DBFA6-EEED-40A6-8471-5A3E9D217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4CCBB-1B54-4247-82A9-C653166A9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2BD8F-4153-41C1-B171-F4E1166C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2018-06-01T10:48:00Z</cp:lastPrinted>
  <dcterms:created xsi:type="dcterms:W3CDTF">2018-06-04T10:09:00Z</dcterms:created>
  <dcterms:modified xsi:type="dcterms:W3CDTF">2018-06-04T10:09:00Z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