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FBAC" w14:textId="4EC8DCF9" w:rsidR="00332D21" w:rsidRPr="002C4098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84C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1255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4C77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114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/18-02-8</w:t>
      </w:r>
    </w:p>
    <w:p w14:paraId="4FF6B80F" w14:textId="13C110E0" w:rsidR="00A2203C" w:rsidRPr="004C77DF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C77D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C77DF">
        <w:rPr>
          <w:rFonts w:ascii="Times New Roman" w:eastAsia="Times New Roman" w:hAnsi="Times New Roman" w:cs="Times New Roman"/>
          <w:sz w:val="24"/>
          <w:szCs w:val="24"/>
          <w:lang w:eastAsia="hr-HR"/>
        </w:rPr>
        <w:t>rujn</w:t>
      </w:r>
      <w:r w:rsidR="003D6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="004C77DF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694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46FFECFB" w14:textId="77777777"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332CF4" w14:textId="272590AE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26/11., 12/12., 126/12., 48/13. i 57/15., u daljnjem tekstu: ZSSI), </w:t>
      </w:r>
      <w:r w:rsidR="00E0167D">
        <w:rPr>
          <w:rFonts w:ascii="Times New Roman" w:hAnsi="Times New Roman" w:cs="Times New Roman"/>
          <w:b/>
          <w:sz w:val="24"/>
          <w:szCs w:val="24"/>
        </w:rPr>
        <w:t>na zahtjev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7DF">
        <w:rPr>
          <w:rFonts w:ascii="Times New Roman" w:hAnsi="Times New Roman" w:cs="Times New Roman"/>
          <w:b/>
          <w:sz w:val="24"/>
          <w:szCs w:val="24"/>
        </w:rPr>
        <w:t>Branka Grčića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167D">
        <w:rPr>
          <w:rFonts w:ascii="Times New Roman" w:hAnsi="Times New Roman" w:cs="Times New Roman"/>
          <w:b/>
          <w:sz w:val="24"/>
          <w:szCs w:val="24"/>
        </w:rPr>
        <w:t>zastupnika u Hrvatskome saboru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C77D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4C77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rujna </w:t>
      </w:r>
      <w:r>
        <w:rPr>
          <w:rFonts w:ascii="Times New Roman" w:hAnsi="Times New Roman" w:cs="Times New Roman"/>
          <w:sz w:val="24"/>
          <w:szCs w:val="24"/>
        </w:rPr>
        <w:t xml:space="preserve">2018.g., donosi sljedeće:   </w:t>
      </w:r>
    </w:p>
    <w:p w14:paraId="3D506954" w14:textId="77777777"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58971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10D68A4C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43BB6" w14:textId="4FD283BB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</w:t>
      </w:r>
      <w:r w:rsidR="004C77DF">
        <w:rPr>
          <w:rFonts w:ascii="Times New Roman" w:eastAsia="Calibri" w:hAnsi="Times New Roman" w:cs="Times New Roman"/>
          <w:b/>
          <w:bCs/>
          <w:sz w:val="24"/>
          <w:szCs w:val="24"/>
        </w:rPr>
        <w:t>Branko Grčić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, na temelju članka 13. stavaka 2. i 3. ZSSI-a, može istovremeno uz profesionalno obnašanje dužnosti zastupnika u Hrvat</w:t>
      </w:r>
      <w:r w:rsidR="00824B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skom saboru obavljati znanstvenu, istraživačku i 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edukacijsku</w:t>
      </w:r>
      <w:r w:rsidR="004C77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djelatnost </w:t>
      </w:r>
      <w:r w:rsidR="00870865">
        <w:rPr>
          <w:rFonts w:ascii="Times New Roman" w:eastAsia="Calibri" w:hAnsi="Times New Roman" w:cs="Times New Roman"/>
          <w:b/>
          <w:bCs/>
          <w:sz w:val="24"/>
          <w:szCs w:val="24"/>
        </w:rPr>
        <w:t>u svojstvu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77DF">
        <w:rPr>
          <w:rFonts w:ascii="Times New Roman" w:eastAsia="Calibri" w:hAnsi="Times New Roman" w:cs="Times New Roman"/>
          <w:b/>
          <w:bCs/>
          <w:sz w:val="24"/>
          <w:szCs w:val="24"/>
        </w:rPr>
        <w:t>profesor</w:t>
      </w:r>
      <w:r w:rsidR="0087086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C77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kolegiju Makroekonomije pri Ekonomskom fakultetu u Splitu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za isto primati naknadu.</w:t>
      </w:r>
    </w:p>
    <w:p w14:paraId="18F36E24" w14:textId="77777777" w:rsidR="004D073E" w:rsidRPr="004D073E" w:rsidRDefault="004D073E" w:rsidP="00343A1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D51752" w14:textId="312B3861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Ukoliko bi iz sadržaja, načina i kontinuiteta obavljanja poslova navedenih u točki I. izreke ovog Mišljenja proizlazilo da je riječ o obavljanju drugih poslova u smislu redovitog i stalnog zanimanja, dužnosnik </w:t>
      </w:r>
      <w:r w:rsidR="004C77DF">
        <w:rPr>
          <w:rFonts w:ascii="Times New Roman" w:eastAsia="Calibri" w:hAnsi="Times New Roman" w:cs="Times New Roman"/>
          <w:b/>
          <w:bCs/>
          <w:sz w:val="24"/>
          <w:szCs w:val="24"/>
        </w:rPr>
        <w:t>Branko Grčić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, sukladno članku 3. i 4. Zakona o pravima i dužnostima zastupnika u Hrvatskom saboru, ne bi mogao primati punu plaću za obnašanje dužnosti zastupnika u Hrvatskom saboru, već samo razliku plaće,</w:t>
      </w:r>
      <w:r w:rsidRPr="004D073E">
        <w:rPr>
          <w:rFonts w:ascii="Calibri" w:eastAsia="Calibri" w:hAnsi="Calibri" w:cs="Times New Roman"/>
        </w:rPr>
        <w:t xml:space="preserve"> 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ako bi plaća koju ostvaruje kao zastupnik u Hrvatskom saboru bila veća od naknada koje bi dužnosnik ostvario obavljajući znanstveno-edukacijsku djelatnost.</w:t>
      </w:r>
    </w:p>
    <w:p w14:paraId="02EC8021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FC3593" w14:textId="77777777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 13. stavka 4. ZSSI-a dužnosnik je obvezan u izvješću o imovinskom stanju prijaviti Povjerenstvu prihode i naknade stečene na temelju obavljanja poslova iz točke I. ove izreke, istekom godine u kojoj su prihodi ostvareni.</w:t>
      </w:r>
    </w:p>
    <w:p w14:paraId="77A01C19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62D7CD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6EFDC2E3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A827E" w14:textId="60EB7160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E0167D">
        <w:rPr>
          <w:rFonts w:ascii="Times New Roman" w:hAnsi="Times New Roman" w:cs="Times New Roman"/>
          <w:sz w:val="24"/>
          <w:szCs w:val="24"/>
        </w:rPr>
        <w:t>mišljenja Povjerenstva podnio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E0167D">
        <w:rPr>
          <w:rFonts w:ascii="Times New Roman" w:hAnsi="Times New Roman" w:cs="Times New Roman"/>
          <w:sz w:val="24"/>
          <w:szCs w:val="24"/>
        </w:rPr>
        <w:t>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DF">
        <w:rPr>
          <w:rFonts w:ascii="Times New Roman" w:hAnsi="Times New Roman" w:cs="Times New Roman"/>
          <w:sz w:val="24"/>
          <w:szCs w:val="24"/>
        </w:rPr>
        <w:t>Branko Grčić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67D">
        <w:rPr>
          <w:rFonts w:ascii="Times New Roman" w:hAnsi="Times New Roman" w:cs="Times New Roman"/>
          <w:sz w:val="24"/>
          <w:szCs w:val="24"/>
        </w:rPr>
        <w:t>zastupnik u Hrvatskom saboru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4C77DF">
        <w:rPr>
          <w:rFonts w:ascii="Times New Roman" w:hAnsi="Times New Roman" w:cs="Times New Roman"/>
          <w:sz w:val="24"/>
          <w:szCs w:val="24"/>
        </w:rPr>
        <w:t>2618</w:t>
      </w:r>
      <w:r w:rsidR="00E0167D">
        <w:rPr>
          <w:rFonts w:ascii="Times New Roman" w:hAnsi="Times New Roman" w:cs="Times New Roman"/>
          <w:sz w:val="24"/>
          <w:szCs w:val="24"/>
        </w:rPr>
        <w:t>-M-</w:t>
      </w:r>
      <w:r w:rsidR="004C77DF">
        <w:rPr>
          <w:rFonts w:ascii="Times New Roman" w:hAnsi="Times New Roman" w:cs="Times New Roman"/>
          <w:sz w:val="24"/>
          <w:szCs w:val="24"/>
        </w:rPr>
        <w:t>114</w:t>
      </w:r>
      <w:r w:rsidR="00E0167D">
        <w:rPr>
          <w:rFonts w:ascii="Times New Roman" w:hAnsi="Times New Roman" w:cs="Times New Roman"/>
          <w:sz w:val="24"/>
          <w:szCs w:val="24"/>
        </w:rPr>
        <w:t>/18-01-</w:t>
      </w:r>
      <w:r w:rsidR="004C77DF">
        <w:rPr>
          <w:rFonts w:ascii="Times New Roman" w:hAnsi="Times New Roman" w:cs="Times New Roman"/>
          <w:sz w:val="24"/>
          <w:szCs w:val="24"/>
        </w:rPr>
        <w:t>4</w:t>
      </w:r>
      <w:r w:rsidR="00E0167D">
        <w:rPr>
          <w:rFonts w:ascii="Times New Roman" w:hAnsi="Times New Roman" w:cs="Times New Roman"/>
          <w:sz w:val="24"/>
          <w:szCs w:val="24"/>
        </w:rPr>
        <w:t xml:space="preserve">, dana </w:t>
      </w:r>
      <w:r w:rsidR="004C77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7DF">
        <w:rPr>
          <w:rFonts w:ascii="Times New Roman" w:hAnsi="Times New Roman" w:cs="Times New Roman"/>
          <w:sz w:val="24"/>
          <w:szCs w:val="24"/>
        </w:rPr>
        <w:t>rujn</w:t>
      </w:r>
      <w:r w:rsidR="00E016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2018.g., povodom</w:t>
      </w:r>
      <w:r w:rsidR="00443C22">
        <w:rPr>
          <w:rFonts w:ascii="Times New Roman" w:hAnsi="Times New Roman" w:cs="Times New Roman"/>
          <w:sz w:val="24"/>
          <w:szCs w:val="24"/>
        </w:rPr>
        <w:t xml:space="preserve"> kojeg se vodi predmet broj M-</w:t>
      </w:r>
      <w:r w:rsidR="004C77D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/18. </w:t>
      </w:r>
    </w:p>
    <w:p w14:paraId="31DCD159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8184C" w14:textId="096BA30A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</w:t>
      </w:r>
      <w:r w:rsidR="00443C22">
        <w:rPr>
          <w:rFonts w:ascii="Times New Roman" w:hAnsi="Times New Roman" w:cs="Times New Roman"/>
          <w:sz w:val="24"/>
          <w:szCs w:val="24"/>
        </w:rPr>
        <w:t>podstavkom 3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43C22">
        <w:rPr>
          <w:rFonts w:ascii="Times New Roman" w:hAnsi="Times New Roman" w:cs="Times New Roman"/>
          <w:sz w:val="24"/>
          <w:szCs w:val="24"/>
        </w:rPr>
        <w:t>zastupnici u Hrvatskom saboru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</w:t>
      </w:r>
      <w:r w:rsidR="004C77DF">
        <w:rPr>
          <w:rFonts w:ascii="Times New Roman" w:hAnsi="Times New Roman" w:cs="Times New Roman"/>
          <w:sz w:val="24"/>
          <w:szCs w:val="24"/>
        </w:rPr>
        <w:t>snici u smislu navedenog Zakona. Uvidom u Registar dužnosnika utvrđeno je da  Branko Grčić obnaša dužnost zastupnika u 9. sazivu Hrvatskog sabora počevši od 14. listopada 2016.g.</w:t>
      </w:r>
      <w:r w:rsidR="00333FB3">
        <w:rPr>
          <w:rFonts w:ascii="Times New Roman" w:hAnsi="Times New Roman" w:cs="Times New Roman"/>
          <w:sz w:val="24"/>
          <w:szCs w:val="24"/>
        </w:rPr>
        <w:t xml:space="preserve"> </w:t>
      </w:r>
      <w:r w:rsidR="007374B6">
        <w:rPr>
          <w:rFonts w:ascii="Times New Roman" w:hAnsi="Times New Roman" w:cs="Times New Roman"/>
          <w:sz w:val="24"/>
          <w:szCs w:val="24"/>
        </w:rPr>
        <w:t>s</w:t>
      </w:r>
      <w:r w:rsidR="00333FB3">
        <w:rPr>
          <w:rFonts w:ascii="Times New Roman" w:hAnsi="Times New Roman" w:cs="Times New Roman"/>
          <w:sz w:val="24"/>
          <w:szCs w:val="24"/>
        </w:rPr>
        <w:t xml:space="preserve">toga je i </w:t>
      </w:r>
      <w:r w:rsidR="004C77DF">
        <w:rPr>
          <w:rFonts w:ascii="Times New Roman" w:hAnsi="Times New Roman" w:cs="Times New Roman"/>
          <w:sz w:val="24"/>
          <w:szCs w:val="24"/>
        </w:rPr>
        <w:t>Branko Grčić,</w:t>
      </w:r>
      <w:r w:rsidR="00333FB3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4C77DF">
        <w:rPr>
          <w:rFonts w:ascii="Times New Roman" w:hAnsi="Times New Roman" w:cs="Times New Roman"/>
          <w:sz w:val="24"/>
          <w:szCs w:val="24"/>
        </w:rPr>
        <w:t xml:space="preserve">navedene </w:t>
      </w:r>
      <w:r w:rsidR="00333FB3">
        <w:rPr>
          <w:rFonts w:ascii="Times New Roman" w:hAnsi="Times New Roman" w:cs="Times New Roman"/>
          <w:sz w:val="24"/>
          <w:szCs w:val="24"/>
        </w:rPr>
        <w:t xml:space="preserve">dužnosti </w:t>
      </w:r>
      <w:r w:rsidR="00443C22">
        <w:rPr>
          <w:rFonts w:ascii="Times New Roman" w:hAnsi="Times New Roman" w:cs="Times New Roman"/>
          <w:sz w:val="24"/>
          <w:szCs w:val="24"/>
        </w:rPr>
        <w:t>obvezan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1A91B0F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F800D99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 </w:t>
      </w:r>
    </w:p>
    <w:p w14:paraId="6E96B039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960AC54" w14:textId="20AA91FF" w:rsidR="007752E4" w:rsidRDefault="00443C22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A2203C">
        <w:rPr>
          <w:rFonts w:ascii="Times New Roman" w:hAnsi="Times New Roman" w:cs="Times New Roman"/>
          <w:sz w:val="24"/>
          <w:szCs w:val="24"/>
        </w:rPr>
        <w:t xml:space="preserve"> u </w:t>
      </w:r>
      <w:r w:rsidR="007752E4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A2203C">
        <w:rPr>
          <w:rFonts w:ascii="Times New Roman" w:hAnsi="Times New Roman" w:cs="Times New Roman"/>
          <w:sz w:val="24"/>
          <w:szCs w:val="24"/>
        </w:rPr>
        <w:t>zahtjevu</w:t>
      </w:r>
      <w:r w:rsidR="007752E4">
        <w:rPr>
          <w:rFonts w:ascii="Times New Roman" w:hAnsi="Times New Roman" w:cs="Times New Roman"/>
          <w:sz w:val="24"/>
          <w:szCs w:val="24"/>
        </w:rPr>
        <w:t xml:space="preserve"> navodi da je odlaskom kolege profesora sa Ekonomskog fakulteta u Splitu u mirovinu stvorena potreba za angažman druge osobe jednakog znanstvenog zvanja i stručno usmjerenja u nastavnom i istraživačkom procesu te da je radi mogućeg dužnosnikova angažmana na navedenim poslovima kontaktiran od strane Uprave fakulteta te je načelno dogovoren angažman s početkom od 1. listopada 2018.g. Dužnosnik navodi da se radi o ograničenom angažmanu odnosno da bi raspored predavanja na kolegiju Makroekonomija bio održavan ponedjeljkom, kako bi se prilagodio dužnosnikovim obvezama u Hrvatskom saboru.</w:t>
      </w:r>
      <w:r w:rsidR="00824B0A">
        <w:rPr>
          <w:rFonts w:ascii="Times New Roman" w:hAnsi="Times New Roman" w:cs="Times New Roman"/>
          <w:sz w:val="24"/>
          <w:szCs w:val="24"/>
        </w:rPr>
        <w:t xml:space="preserve"> </w:t>
      </w:r>
      <w:r w:rsidR="007752E4">
        <w:rPr>
          <w:rFonts w:ascii="Times New Roman" w:hAnsi="Times New Roman" w:cs="Times New Roman"/>
          <w:sz w:val="24"/>
          <w:szCs w:val="24"/>
        </w:rPr>
        <w:t xml:space="preserve">Dužnosnik traži mišljenje Povjerenstva bi li njegov opisani angažman bio u skladu s odredbama ZSSI-a. </w:t>
      </w:r>
    </w:p>
    <w:p w14:paraId="06E1E3DD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22EF48D7" w14:textId="0BA724B5" w:rsidR="004D073E" w:rsidRDefault="004D073E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73E">
        <w:rPr>
          <w:rFonts w:ascii="Times New Roman" w:hAnsi="Times New Roman" w:cs="Times New Roman"/>
          <w:sz w:val="24"/>
          <w:szCs w:val="24"/>
        </w:rPr>
        <w:t xml:space="preserve">Uvidom u izvješće o imovinskom stanju koje je dužnosnik </w:t>
      </w:r>
      <w:r w:rsidR="00824B0A">
        <w:rPr>
          <w:rFonts w:ascii="Times New Roman" w:hAnsi="Times New Roman" w:cs="Times New Roman"/>
          <w:sz w:val="24"/>
          <w:szCs w:val="24"/>
        </w:rPr>
        <w:t>Branko Grčić</w:t>
      </w:r>
      <w:r w:rsidRPr="004D073E">
        <w:rPr>
          <w:rFonts w:ascii="Times New Roman" w:hAnsi="Times New Roman" w:cs="Times New Roman"/>
          <w:sz w:val="24"/>
          <w:szCs w:val="24"/>
        </w:rPr>
        <w:t xml:space="preserve"> podnio Povjerenstvu 3. studenoga 2016.g., povodom ponovnog izbora na dužnost</w:t>
      </w:r>
      <w:r w:rsidR="00824B0A">
        <w:rPr>
          <w:rFonts w:ascii="Times New Roman" w:hAnsi="Times New Roman" w:cs="Times New Roman"/>
          <w:sz w:val="24"/>
          <w:szCs w:val="24"/>
        </w:rPr>
        <w:t xml:space="preserve"> zastupnika u Hrvatskom saboru</w:t>
      </w:r>
      <w:r w:rsidRPr="004D073E">
        <w:rPr>
          <w:rFonts w:ascii="Times New Roman" w:hAnsi="Times New Roman" w:cs="Times New Roman"/>
          <w:sz w:val="24"/>
          <w:szCs w:val="24"/>
        </w:rPr>
        <w:t xml:space="preserve"> te u izvješće o imovinskom stanju podneseno </w:t>
      </w:r>
      <w:r w:rsidR="00824B0A">
        <w:rPr>
          <w:rFonts w:ascii="Times New Roman" w:hAnsi="Times New Roman" w:cs="Times New Roman"/>
          <w:sz w:val="24"/>
          <w:szCs w:val="24"/>
        </w:rPr>
        <w:t>10</w:t>
      </w:r>
      <w:r w:rsidRPr="004D073E">
        <w:rPr>
          <w:rFonts w:ascii="Times New Roman" w:hAnsi="Times New Roman" w:cs="Times New Roman"/>
          <w:sz w:val="24"/>
          <w:szCs w:val="24"/>
        </w:rPr>
        <w:t xml:space="preserve">. </w:t>
      </w:r>
      <w:r w:rsidR="00824B0A">
        <w:rPr>
          <w:rFonts w:ascii="Times New Roman" w:hAnsi="Times New Roman" w:cs="Times New Roman"/>
          <w:sz w:val="24"/>
          <w:szCs w:val="24"/>
        </w:rPr>
        <w:t>siječnja</w:t>
      </w:r>
      <w:r w:rsidRPr="004D073E">
        <w:rPr>
          <w:rFonts w:ascii="Times New Roman" w:hAnsi="Times New Roman" w:cs="Times New Roman"/>
          <w:sz w:val="24"/>
          <w:szCs w:val="24"/>
        </w:rPr>
        <w:t xml:space="preserve"> 201</w:t>
      </w:r>
      <w:r w:rsidR="00824B0A">
        <w:rPr>
          <w:rFonts w:ascii="Times New Roman" w:hAnsi="Times New Roman" w:cs="Times New Roman"/>
          <w:sz w:val="24"/>
          <w:szCs w:val="24"/>
        </w:rPr>
        <w:t>8</w:t>
      </w:r>
      <w:r w:rsidRPr="004D073E">
        <w:rPr>
          <w:rFonts w:ascii="Times New Roman" w:hAnsi="Times New Roman" w:cs="Times New Roman"/>
          <w:sz w:val="24"/>
          <w:szCs w:val="24"/>
        </w:rPr>
        <w:t>.g. povodom promjene, utvrđeno je da je dužnosnik u istima naveo da dužnost zastupnika u Hrvatskom saboru obnaša profesionalno te za navedeno prima plaću. Dužnosnik je također naveo da uz obnašanje dužnosti zastupnika u Hrvatskom saboru ne obavlja</w:t>
      </w:r>
      <w:r>
        <w:rPr>
          <w:rFonts w:ascii="Times New Roman" w:hAnsi="Times New Roman" w:cs="Times New Roman"/>
          <w:sz w:val="24"/>
          <w:szCs w:val="24"/>
        </w:rPr>
        <w:t xml:space="preserve"> poslove kod drugog poslodavca.</w:t>
      </w:r>
    </w:p>
    <w:p w14:paraId="2637DCD1" w14:textId="69392A65" w:rsidR="00824B0A" w:rsidRDefault="00824B0A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ranije podnesenim izvješćima o imovinskom stanju dužnosnik je naveo podatak da je prethodno obnašanju dužnosti ministra regionalnog razvoja i EU fondova obavljao posao profesora i dekana na Ekonomskom fakultetu u Splitu.</w:t>
      </w:r>
    </w:p>
    <w:p w14:paraId="50CA1262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5B74F9D" w14:textId="4AAFB5AF" w:rsidR="00343A1D" w:rsidRPr="00824B0A" w:rsidRDefault="00A2203C" w:rsidP="0082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34760258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13. stavkom 3. ZSSI-a propisano je da prethodno odobrenje Povjerenstva iz članka 13. stavka 2. ZSSI-a nije potrebno za obavljanje </w:t>
      </w:r>
      <w:r w:rsidRPr="00443C22">
        <w:rPr>
          <w:rFonts w:ascii="Times New Roman" w:hAnsi="Times New Roman" w:cs="Times New Roman"/>
          <w:b/>
          <w:sz w:val="24"/>
          <w:szCs w:val="24"/>
        </w:rPr>
        <w:t>znanstvene</w:t>
      </w:r>
      <w:r w:rsidRPr="004C2764">
        <w:rPr>
          <w:rFonts w:ascii="Times New Roman" w:hAnsi="Times New Roman" w:cs="Times New Roman"/>
          <w:sz w:val="24"/>
          <w:szCs w:val="24"/>
        </w:rPr>
        <w:t xml:space="preserve">, </w:t>
      </w:r>
      <w:r w:rsidRPr="00824B0A">
        <w:rPr>
          <w:rFonts w:ascii="Times New Roman" w:hAnsi="Times New Roman" w:cs="Times New Roman"/>
          <w:b/>
          <w:sz w:val="24"/>
          <w:szCs w:val="24"/>
        </w:rPr>
        <w:t>istraživačke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6B0">
        <w:rPr>
          <w:rFonts w:ascii="Times New Roman" w:hAnsi="Times New Roman" w:cs="Times New Roman"/>
          <w:b/>
          <w:sz w:val="24"/>
          <w:szCs w:val="24"/>
        </w:rPr>
        <w:t>edukacijske</w:t>
      </w:r>
      <w:r w:rsidRPr="004C2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sportske, kulturne, umjetničke i samostalne poljoprivredne djelatnosti, za </w:t>
      </w:r>
      <w:r w:rsidRPr="004C2764">
        <w:rPr>
          <w:rFonts w:ascii="Times New Roman" w:hAnsi="Times New Roman" w:cs="Times New Roman"/>
          <w:sz w:val="24"/>
          <w:szCs w:val="24"/>
        </w:rPr>
        <w:t>stjecanje prihoda po osnovi autorskih, patentnih i sličnih prava</w:t>
      </w:r>
      <w:r>
        <w:rPr>
          <w:rFonts w:ascii="Times New Roman" w:hAnsi="Times New Roman" w:cs="Times New Roman"/>
          <w:sz w:val="24"/>
          <w:szCs w:val="24"/>
        </w:rPr>
        <w:t xml:space="preserve"> intelektualnog i industrijskog vlasništva, te za stjecanja prihoda i naknada po osnovi sudjelovanja u međunarodnim projektima koje financira Europska unija, strana država, strana i međunarodna organizacija i udruženje. </w:t>
      </w:r>
    </w:p>
    <w:p w14:paraId="1AF9BD56" w14:textId="77777777" w:rsidR="007939C7" w:rsidRDefault="00A2203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i 3. toga članka.</w:t>
      </w:r>
    </w:p>
    <w:p w14:paraId="5A0BB359" w14:textId="51D9D071" w:rsidR="00343A1D" w:rsidRPr="00824B0A" w:rsidRDefault="004D073E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obzirom da dužnosnik </w:t>
      </w:r>
      <w:r w:rsidR="00824B0A">
        <w:rPr>
          <w:rFonts w:ascii="Times New Roman" w:eastAsia="Calibri" w:hAnsi="Times New Roman" w:cs="Times New Roman"/>
          <w:sz w:val="24"/>
          <w:szCs w:val="24"/>
        </w:rPr>
        <w:t>Branko Grčić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obnaša dužnost zastupnika u Hrvatskom saboru, za davanje mišljenja</w:t>
      </w:r>
      <w:r w:rsidR="002F4CEE">
        <w:rPr>
          <w:rFonts w:ascii="Times New Roman" w:eastAsia="Calibri" w:hAnsi="Times New Roman" w:cs="Times New Roman"/>
          <w:sz w:val="24"/>
          <w:szCs w:val="24"/>
        </w:rPr>
        <w:t>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relevantne su i odredbe Zakona o pravima i dužnostima zastupnika u Hrvatskom saboru („Narodne novine“ broj 55/00., 107/01., 86/09., 91/10., 49/11., 12/12., 102/14.). </w:t>
      </w:r>
    </w:p>
    <w:p w14:paraId="39B448AB" w14:textId="2C1E5F09" w:rsidR="00343A1D" w:rsidRPr="00824B0A" w:rsidRDefault="004D073E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Člankom 3. toga Zakona propisano je da zastupnik na osnovi obnašanja zastupničke dužnosti uz prava i obveze utvrđene posebnim propisima ima, između ostalog, pravo na plaću, odnosno razliku plaće ako je plaća koju zastupnik ostvaruje po drugoj osnovi manja. </w:t>
      </w:r>
    </w:p>
    <w:p w14:paraId="545487CF" w14:textId="77777777" w:rsidR="004D073E" w:rsidRDefault="004D073E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Člankom 4. istog Zakona propisano je da zastupnik ima pravo na plaću koja se utvrđuje prema odredbama Zakona o obvezama i pravima državnih dužnosnika, a ukoliko ne ostvaruje plaću na temelju obnašanja zastupničke dužnosti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ima pravo na razliku plaće koju bi ostvario na temelju obnašanja zastupničke dužnosti i plaće koju ostvaruje po drugoj osnovi, ako je plaća koju ostvaruje po drugoj osnovi manja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EAF92C" w14:textId="77777777" w:rsidR="004D073E" w:rsidRPr="00824B0A" w:rsidRDefault="004D073E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5665F92E" w14:textId="77777777" w:rsidR="008F772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Povjerenstvo tumači kako su gore navedene odredbe Zakona o pravima i dužnostima zastupnika u Hrvatskom saboru </w:t>
      </w:r>
      <w:r w:rsidRPr="008F772C">
        <w:rPr>
          <w:rFonts w:ascii="Times New Roman" w:eastAsia="Calibri" w:hAnsi="Times New Roman" w:cs="Times New Roman"/>
          <w:i/>
          <w:sz w:val="24"/>
          <w:szCs w:val="24"/>
        </w:rPr>
        <w:t>lex specialis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u odnosu na odredbe članka 13. ZSSI-a, </w:t>
      </w:r>
      <w:r w:rsidR="002F4CEE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Pr="008F772C">
        <w:rPr>
          <w:rFonts w:ascii="Times New Roman" w:eastAsia="Calibri" w:hAnsi="Times New Roman" w:cs="Times New Roman"/>
          <w:sz w:val="24"/>
          <w:szCs w:val="24"/>
        </w:rPr>
        <w:t>u slučaju obavljanja znanstveno-edukacijske djelatnosti u smislu redovitog ili stalnog zanimanja, prednost u primjeni imaju odredbe Zakona o pravima i dužnostima zastupnika u Hrvatskom saboru, kao posebnog Zakona u odnosu na zastupnike.</w:t>
      </w:r>
    </w:p>
    <w:p w14:paraId="21153EA4" w14:textId="77777777" w:rsidR="00343A1D" w:rsidRPr="008F772C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0E6C1" w14:textId="3AAB44E6" w:rsidR="008F772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Slijedom svega navedenoga, Povjerenstvo obrazlaže da dužnosnik </w:t>
      </w:r>
      <w:r w:rsidR="00824B0A">
        <w:rPr>
          <w:rFonts w:ascii="Times New Roman" w:eastAsia="Calibri" w:hAnsi="Times New Roman" w:cs="Times New Roman"/>
          <w:sz w:val="24"/>
          <w:szCs w:val="24"/>
        </w:rPr>
        <w:t>Branko Grčić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 sukladno odredbi članka 13. stavaka 2. i 3. ZSSI-a može uz profesionalno obnašanje dužnosti zastupnika u Hrvatskom saboru obavljati </w:t>
      </w:r>
      <w:r w:rsidR="00824B0A" w:rsidRPr="00824B0A">
        <w:rPr>
          <w:rFonts w:ascii="Times New Roman" w:eastAsia="Calibri" w:hAnsi="Times New Roman" w:cs="Times New Roman"/>
          <w:sz w:val="24"/>
          <w:szCs w:val="24"/>
        </w:rPr>
        <w:t>znanstvenu, istraživa</w:t>
      </w:r>
      <w:r w:rsidR="00870865">
        <w:rPr>
          <w:rFonts w:ascii="Times New Roman" w:eastAsia="Calibri" w:hAnsi="Times New Roman" w:cs="Times New Roman"/>
          <w:sz w:val="24"/>
          <w:szCs w:val="24"/>
        </w:rPr>
        <w:t>čku i edukacijsku djelatnost u svojstvu</w:t>
      </w:r>
      <w:r w:rsidR="00824B0A" w:rsidRPr="00824B0A">
        <w:rPr>
          <w:rFonts w:ascii="Times New Roman" w:eastAsia="Calibri" w:hAnsi="Times New Roman" w:cs="Times New Roman"/>
          <w:sz w:val="24"/>
          <w:szCs w:val="24"/>
        </w:rPr>
        <w:t xml:space="preserve"> profesor</w:t>
      </w:r>
      <w:r w:rsidR="00870865">
        <w:rPr>
          <w:rFonts w:ascii="Times New Roman" w:eastAsia="Calibri" w:hAnsi="Times New Roman" w:cs="Times New Roman"/>
          <w:sz w:val="24"/>
          <w:szCs w:val="24"/>
        </w:rPr>
        <w:t>a</w:t>
      </w:r>
      <w:r w:rsidR="00824B0A" w:rsidRPr="00824B0A">
        <w:rPr>
          <w:rFonts w:ascii="Times New Roman" w:eastAsia="Calibri" w:hAnsi="Times New Roman" w:cs="Times New Roman"/>
          <w:sz w:val="24"/>
          <w:szCs w:val="24"/>
        </w:rPr>
        <w:t xml:space="preserve"> na kolegiju Makroekonomije pri Ekonomskom fakultetu u Splitu te za isto primati naknadu</w:t>
      </w:r>
      <w:r w:rsidRPr="008F77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715766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0D32C35E" w14:textId="7609D800" w:rsidR="008F772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Međutim, ukoliko bi iz sadržaja, načina i </w:t>
      </w:r>
      <w:r w:rsidR="00870865">
        <w:rPr>
          <w:rFonts w:ascii="Times New Roman" w:eastAsia="Calibri" w:hAnsi="Times New Roman" w:cs="Times New Roman"/>
          <w:sz w:val="24"/>
          <w:szCs w:val="24"/>
        </w:rPr>
        <w:t>kontinuiteta obavljanja navedenih poslova u predmetnoj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ustanov</w:t>
      </w:r>
      <w:r w:rsidR="00870865">
        <w:rPr>
          <w:rFonts w:ascii="Times New Roman" w:eastAsia="Calibri" w:hAnsi="Times New Roman" w:cs="Times New Roman"/>
          <w:sz w:val="24"/>
          <w:szCs w:val="24"/>
        </w:rPr>
        <w:t>i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visokog obrazovanja proizlazilo da je riječ o obavljanju drugih poslova u smislu redovitog i stalnog zanimanja, ukazuje se dužnosniku da u tom slučaju</w:t>
      </w:r>
      <w:r w:rsidR="00824B0A">
        <w:rPr>
          <w:rFonts w:ascii="Times New Roman" w:eastAsia="Calibri" w:hAnsi="Times New Roman" w:cs="Times New Roman"/>
          <w:sz w:val="24"/>
          <w:szCs w:val="24"/>
        </w:rPr>
        <w:t>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sukladno člancima 3. i 4. Zakona o pravima i dužnostima zastupnika u Hrvatskom saboru, ne bi mogao primati punu plaću za obnašanje dužnosti zastupnika u Hrvatskom saboru, već bi imao pravo samo na razliku plaće, ako bi plaća koju ostvaruje kao zastupnik u Hrvatskom saboru bila veća od naknada koje bi dužnosnik </w:t>
      </w:r>
      <w:r w:rsidR="00824B0A">
        <w:rPr>
          <w:rFonts w:ascii="Times New Roman" w:eastAsia="Calibri" w:hAnsi="Times New Roman" w:cs="Times New Roman"/>
          <w:sz w:val="24"/>
          <w:szCs w:val="24"/>
        </w:rPr>
        <w:t>ostvario obavljajući znanstveno nastavnu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djelatnost</w:t>
      </w:r>
      <w:r w:rsidR="00824B0A">
        <w:rPr>
          <w:rFonts w:ascii="Times New Roman" w:eastAsia="Calibri" w:hAnsi="Times New Roman" w:cs="Times New Roman"/>
          <w:sz w:val="24"/>
          <w:szCs w:val="24"/>
        </w:rPr>
        <w:t xml:space="preserve"> na Ekonomskom fakultetu u Splitu</w:t>
      </w:r>
      <w:r w:rsidRPr="008F77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7DA26B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1CCE8B1" w14:textId="0F59040C" w:rsidR="00A2203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S obzirom da je člankom 13. stavkom 4. ZSSI-a propisano da su dužnosnici obvezni prijaviti Povjerenstvu prihode koje ostvaruju pored plaće ili naknade za obnašanje javne dužnosti, upućuje se dužnosnik da u izvješću o imovinskom stanju prikaže prihode koje je ostvario obavljanjem znanstveno-edukacijske djelatnosti istekom godine u kojoj su prihodi nastali.</w:t>
      </w:r>
    </w:p>
    <w:p w14:paraId="64FCF542" w14:textId="7F4401F5" w:rsidR="007E1535" w:rsidRPr="00824B0A" w:rsidRDefault="007E153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C2BA355" w14:textId="77777777" w:rsidR="00A2203C" w:rsidRDefault="00A2203C" w:rsidP="00343A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7393CF07" w14:textId="77777777" w:rsidR="00343A1D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A3E1A" w14:textId="77777777"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54AD16FA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0F57631E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3E21CCA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lastRenderedPageBreak/>
        <w:t>Dostaviti:</w:t>
      </w:r>
    </w:p>
    <w:p w14:paraId="54775ACE" w14:textId="6A94C8AE" w:rsidR="00A2203C" w:rsidRPr="00E44984" w:rsidRDefault="00343A1D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 w:rsidR="00824B0A">
        <w:rPr>
          <w:rFonts w:ascii="Times New Roman" w:hAnsi="Times New Roman" w:cs="Times New Roman"/>
          <w:sz w:val="24"/>
          <w:szCs w:val="24"/>
        </w:rPr>
        <w:t>Branko Grčić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A2203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1E3807C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0FC4BAE4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094265E5" w14:textId="77777777"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34BBAFC" w14:textId="77777777"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4D72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1D9E6FB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46A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61B4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A6B00EA" w14:textId="77777777" w:rsidR="005B5818" w:rsidRPr="005B5818" w:rsidRDefault="00F9592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0EDA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48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9C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428A1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CDEB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9BA083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881CD60" w14:textId="32041FE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B09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C52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A9F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CA3A7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331149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6FEA9F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CA3A7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331149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EF8AE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B13DB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698DE4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19368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F29B2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B00FE"/>
    <w:rsid w:val="000B56F5"/>
    <w:rsid w:val="000E75E4"/>
    <w:rsid w:val="00101F03"/>
    <w:rsid w:val="0011038B"/>
    <w:rsid w:val="00112E23"/>
    <w:rsid w:val="0012224D"/>
    <w:rsid w:val="00200E20"/>
    <w:rsid w:val="0023102B"/>
    <w:rsid w:val="0023718E"/>
    <w:rsid w:val="002541BE"/>
    <w:rsid w:val="002940DD"/>
    <w:rsid w:val="00296618"/>
    <w:rsid w:val="002C2815"/>
    <w:rsid w:val="002C4098"/>
    <w:rsid w:val="002F313C"/>
    <w:rsid w:val="002F4CEE"/>
    <w:rsid w:val="002F5359"/>
    <w:rsid w:val="00332D21"/>
    <w:rsid w:val="00333FB3"/>
    <w:rsid w:val="003416CC"/>
    <w:rsid w:val="00343A1D"/>
    <w:rsid w:val="00352CA3"/>
    <w:rsid w:val="003C019C"/>
    <w:rsid w:val="003C4B46"/>
    <w:rsid w:val="003D68AB"/>
    <w:rsid w:val="00406E92"/>
    <w:rsid w:val="00411522"/>
    <w:rsid w:val="00443C22"/>
    <w:rsid w:val="004B12AF"/>
    <w:rsid w:val="004C77DF"/>
    <w:rsid w:val="004D073E"/>
    <w:rsid w:val="00512887"/>
    <w:rsid w:val="00570A2B"/>
    <w:rsid w:val="00590E26"/>
    <w:rsid w:val="005B5818"/>
    <w:rsid w:val="00647B1E"/>
    <w:rsid w:val="00693FD7"/>
    <w:rsid w:val="0069445E"/>
    <w:rsid w:val="006E4FD8"/>
    <w:rsid w:val="0071684E"/>
    <w:rsid w:val="007374B6"/>
    <w:rsid w:val="00747047"/>
    <w:rsid w:val="007752E4"/>
    <w:rsid w:val="007765BE"/>
    <w:rsid w:val="007939C7"/>
    <w:rsid w:val="00793EC7"/>
    <w:rsid w:val="007E1535"/>
    <w:rsid w:val="007F7F4F"/>
    <w:rsid w:val="00824B0A"/>
    <w:rsid w:val="00824B78"/>
    <w:rsid w:val="00870865"/>
    <w:rsid w:val="008E4642"/>
    <w:rsid w:val="008F772C"/>
    <w:rsid w:val="009062CF"/>
    <w:rsid w:val="00913B0E"/>
    <w:rsid w:val="00945142"/>
    <w:rsid w:val="00965145"/>
    <w:rsid w:val="009B0DB7"/>
    <w:rsid w:val="009E7D1F"/>
    <w:rsid w:val="00A2203C"/>
    <w:rsid w:val="00A41D57"/>
    <w:rsid w:val="00AA3F5D"/>
    <w:rsid w:val="00AD2C39"/>
    <w:rsid w:val="00AE4562"/>
    <w:rsid w:val="00AF442D"/>
    <w:rsid w:val="00BF5F4E"/>
    <w:rsid w:val="00C24596"/>
    <w:rsid w:val="00C26394"/>
    <w:rsid w:val="00C53D8A"/>
    <w:rsid w:val="00C61773"/>
    <w:rsid w:val="00CA28B6"/>
    <w:rsid w:val="00CF0867"/>
    <w:rsid w:val="00D02DD3"/>
    <w:rsid w:val="00D11BA5"/>
    <w:rsid w:val="00D1289E"/>
    <w:rsid w:val="00D66549"/>
    <w:rsid w:val="00E0167D"/>
    <w:rsid w:val="00E15A45"/>
    <w:rsid w:val="00E3580A"/>
    <w:rsid w:val="00E46AFE"/>
    <w:rsid w:val="00EC744A"/>
    <w:rsid w:val="00F334C6"/>
    <w:rsid w:val="00F4759A"/>
    <w:rsid w:val="00F84C8B"/>
    <w:rsid w:val="00F9592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C238F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940</Predmet>
    <Objavi xmlns="b776e735-9fb1-41ba-8c05-818ee75c3c28">true</Objavi>
    <SyncDMS xmlns="b776e735-9fb1-41ba-8c05-818ee75c3c28">0</SyncDMS>
  </documentManagement>
</p:properties>
</file>

<file path=customXml/itemProps1.xml><?xml version="1.0" encoding="utf-8"?>
<ds:datastoreItem xmlns:ds="http://schemas.openxmlformats.org/officeDocument/2006/customXml" ds:itemID="{19909F71-31B6-4A8B-AACD-2E72CCA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30FD-1914-4B8B-8B8B-D97921D5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AD176-5448-4FF4-8BBE-FFCBE029D29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2018-09-19T11:35:00Z</cp:lastPrinted>
  <dcterms:created xsi:type="dcterms:W3CDTF">2018-09-24T14:02:00Z</dcterms:created>
  <dcterms:modified xsi:type="dcterms:W3CDTF">2018-09-24T14:02:00Z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