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A0DE" w14:textId="585DCBA5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A3C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711-I-508-P-129/18-02-11</w:t>
      </w:r>
    </w:p>
    <w:p w14:paraId="7EA2A0DF" w14:textId="2BE8225C" w:rsidR="00ED1E1E" w:rsidRPr="00ED1E1E" w:rsidRDefault="00ED1E1E" w:rsidP="00ED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Zagreb, </w:t>
      </w:r>
      <w:r w:rsidRPr="00ED1E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travnja 2018. </w:t>
      </w: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</w:p>
    <w:p w14:paraId="7EA2A0E0" w14:textId="77777777" w:rsidR="00ED1E1E" w:rsidRPr="00ED1E1E" w:rsidRDefault="00ED1E1E" w:rsidP="00ED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ab/>
      </w:r>
      <w:r w:rsidRPr="00ED1E1E">
        <w:rPr>
          <w:rFonts w:ascii="Times New Roman" w:hAnsi="Times New Roman" w:cs="Times New Roman"/>
          <w:sz w:val="24"/>
          <w:szCs w:val="24"/>
        </w:rPr>
        <w:tab/>
      </w:r>
    </w:p>
    <w:p w14:paraId="7EA2A0E1" w14:textId="77777777" w:rsidR="00ED1E1E" w:rsidRPr="00ED1E1E" w:rsidRDefault="00ED1E1E" w:rsidP="00ED1E1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1E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D1E1E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1E1E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1E1E">
        <w:rPr>
          <w:rFonts w:ascii="Times New Roman" w:eastAsia="Calibri" w:hAnsi="Times New Roman" w:cs="Times New Roman"/>
          <w:sz w:val="24"/>
          <w:szCs w:val="24"/>
        </w:rPr>
        <w:t xml:space="preserve">na temelju članka 10. stavka 3. Zakona o sprječavanju sukoba interesa („Narodne novine“ broj 26/11., 12/12., 126/12., 48/13. i 57/15., u daljnjem tekstu: ZSSI), 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Antuna Kojića, zamjenika općinskog načelnika Općine Nova Bukovica do 25. svibnja 2017.g., </w:t>
      </w:r>
      <w:r w:rsidRPr="00ED1E1E">
        <w:rPr>
          <w:rFonts w:ascii="Times New Roman" w:eastAsia="Calibri" w:hAnsi="Times New Roman" w:cs="Times New Roman"/>
          <w:sz w:val="24"/>
          <w:szCs w:val="24"/>
        </w:rPr>
        <w:t>na 5. sjednici, održanoj 11. travnja 2018.g., donosi sljedeću</w:t>
      </w:r>
    </w:p>
    <w:p w14:paraId="7EA2A0E2" w14:textId="77777777" w:rsidR="00ED1E1E" w:rsidRPr="00ED1E1E" w:rsidRDefault="00ED1E1E" w:rsidP="00ED1E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2A0E3" w14:textId="77777777" w:rsidR="00ED1E1E" w:rsidRPr="00ED1E1E" w:rsidRDefault="00ED1E1E" w:rsidP="00ED1E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E1E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EA2A0E4" w14:textId="77777777" w:rsidR="00ED1E1E" w:rsidRPr="00ED1E1E" w:rsidRDefault="00ED1E1E" w:rsidP="00ED1E1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2A0E5" w14:textId="77777777" w:rsidR="00ED1E1E" w:rsidRPr="00ED1E1E" w:rsidRDefault="00ED1E1E" w:rsidP="00ED1E1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>dužnosnika Antuna Kojića, zamjenika općinskog načelnika Općine Nova Bukovica do 25. svibnja 2017.g.</w:t>
      </w: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zbog moguće povrede članka 8. i 9. ZSSI-a, koja proizlazi iz propusta da po pisanom pozivu Povjerenstva 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21. studenog 2017.g., podnese pravilno i potpuno ispunjeni obrazac izvješća o imovinskom stanju dužnosnika, povodom prestanka obnašanja dužnost 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>zamjenika općinskog načelnika Općine Nova Bukovica</w:t>
      </w: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  </w:t>
      </w:r>
    </w:p>
    <w:p w14:paraId="7EA2A0E6" w14:textId="77777777" w:rsidR="00ED1E1E" w:rsidRPr="00ED1E1E" w:rsidRDefault="00ED1E1E" w:rsidP="00ED1E1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A2A0E7" w14:textId="77777777" w:rsidR="00ED1E1E" w:rsidRPr="00ED1E1E" w:rsidRDefault="00ED1E1E" w:rsidP="00ED1E1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ED1E1E">
        <w:rPr>
          <w:rFonts w:ascii="Times New Roman" w:eastAsia="Calibri" w:hAnsi="Times New Roman" w:cs="Times New Roman"/>
          <w:b/>
          <w:sz w:val="24"/>
          <w:szCs w:val="24"/>
        </w:rPr>
        <w:t>dužnosnik Antun Kojić</w:t>
      </w:r>
      <w:r w:rsidRPr="00ED1E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Odluke dostavi Povjerenstvu očitovanje na razloge pokretanja ovog postupka kao i na ostale navode iz obrazloženja ove odluke.</w:t>
      </w:r>
    </w:p>
    <w:p w14:paraId="7EA2A0E8" w14:textId="77777777" w:rsidR="00ED1E1E" w:rsidRPr="00ED1E1E" w:rsidRDefault="00ED1E1E" w:rsidP="00ED1E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2A0E9" w14:textId="77777777" w:rsidR="00ED1E1E" w:rsidRPr="00ED1E1E" w:rsidRDefault="00ED1E1E" w:rsidP="00ED1E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Obrazloženje</w:t>
      </w:r>
    </w:p>
    <w:p w14:paraId="7EA2A0EA" w14:textId="77777777" w:rsidR="00ED1E1E" w:rsidRPr="00ED1E1E" w:rsidRDefault="00ED1E1E" w:rsidP="00ED1E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2A0EB" w14:textId="77777777" w:rsidR="00ED1E1E" w:rsidRPr="00ED1E1E" w:rsidRDefault="00ED1E1E" w:rsidP="00ED1E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općinski načelnici i njihovi zamjenici. Stoga je i Antun Kojić, povodom obnašanja dužnost zamjenika općinskog načelnika Općine Nova Bukovica do 25. svibnja 2017.g., obvezan postupati sukladno odredbama ZSSI-a.</w:t>
      </w:r>
    </w:p>
    <w:p w14:paraId="7EA2A0EC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7EA2A0ED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lastRenderedPageBreak/>
        <w:t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</w:t>
      </w:r>
    </w:p>
    <w:p w14:paraId="7EA2A0EE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9. ZSSI-a, propisano je da su dužnosnici dužni u izvješću o imovinskom stanju dužnosnika unijeti podatke o načinu stjecanja imovine i izvorima sredstava kojima je kupljena pokretna i nepokretna imovina koju su dužni prijaviti. </w:t>
      </w:r>
    </w:p>
    <w:p w14:paraId="7EA2A0EF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Dužnosnici su dužni istinito i potpuno odgovoriti na pitanja o imovini, izvorima sredstava i načinu njezina stjecanja, a koja se odnose na dužnosnika te osobe o čijem je imovinskom stanju dužnosnik obvezan izvijestiti. </w:t>
      </w:r>
    </w:p>
    <w:p w14:paraId="7EA2A0F0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Člankom 20. stavkom 3. ZSSI-a, propisano je da obveze koje za dužnosnika proizlaze iz članaka 8. i 9. ZSSI-a, počinju danom stupanja na dužnost i traju dvanaest mjeseci od dana prestanka obnašanja dužnosti.</w:t>
      </w:r>
    </w:p>
    <w:p w14:paraId="7EA2A0F1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Člankom 10. stavkom 1. ZSSI-a propisano je da će Povjerenstvo, ukoliko utvrdi da dužnosnik nije ispunio obveze iz članka 8. i članka 9. stavka 1. ZSSI-a pisanim putem zatražiti od dužnosnika ispunjenje njegove obveze. Sukladno stavku 2. istog članka, rok za ispunjenje naveden </w:t>
      </w:r>
      <w:r w:rsidRPr="00ED1E1E">
        <w:rPr>
          <w:rFonts w:ascii="Times New Roman" w:hAnsi="Times New Roman" w:cs="Times New Roman"/>
          <w:sz w:val="24"/>
          <w:szCs w:val="24"/>
        </w:rPr>
        <w:lastRenderedPageBreak/>
        <w:t>obveze ne može biti duži od 15 dana od primitka pisanog zahtjeva. Sukladno stavku 3. istog članka, ako dužnosnik ne ispuni obvezu u danom roku, Povjerenstvo će pokrenuti postupak protiv dužnosnika zbog kršenja odredbi iz članka 8. i 9. ZSSI-a.</w:t>
      </w:r>
    </w:p>
    <w:p w14:paraId="7EA2A0F2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color w:val="000000"/>
          <w:sz w:val="24"/>
          <w:szCs w:val="24"/>
        </w:rPr>
        <w:t xml:space="preserve">S obzirom da je u postupku provjere ispunjavanja obveze podnošenja Izvješća o imovinskom stanju dužnosnika Povjerenstvo utvrdilo da dužnosnik Antun Kojić nije podio Izvješće povodom prestanka obnašanja dužnosti zamjenika općinskog načelnika Općine Nova Bukovica, Povjerenstvo je, </w:t>
      </w:r>
      <w:r w:rsidRPr="00ED1E1E">
        <w:rPr>
          <w:rFonts w:ascii="Times New Roman" w:hAnsi="Times New Roman" w:cs="Times New Roman"/>
          <w:sz w:val="24"/>
          <w:szCs w:val="24"/>
        </w:rPr>
        <w:t xml:space="preserve">sukladno članku 10. stavku 1. ZSSI-a, zaključkom broj 711-I-1800-IK-3003/17-01-10 od 2. studenog 2017.g. pisanim putem pozvalo dužnosnika da u roku od 15 dana od dana primitka zaključka podnese Povjerenstvu ispunjeni obrazac izvješća o imovinskom stanju dužnosnika sukladno uputi iz obrazloženja navedenog zaključka. Uvidom u zaprimljenu povratnicu, Povjerenstvo je utvrdilo da je navedeni zaključak dužnosnik zaprimio 6. studenog 2017.g. </w:t>
      </w:r>
    </w:p>
    <w:p w14:paraId="7EA2A0F3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 xml:space="preserve">S obzirom da dužnosnik u danom roku od 15 dana od dana primitka gore navedenog zaključka nije ispunio obveze iz članka 8. i 9. ZSSI-a, Povjerenstvo je, na temelju članka 10. stavka 3. ZSSI-a, donijelo odluku o pokretanju postupka zbog moguće povrede odredbi članka 8. i 9. ZSSI-a. </w:t>
      </w:r>
    </w:p>
    <w:p w14:paraId="7EA2A0F4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lastRenderedPageBreak/>
        <w:t>Sukladno članku 39. stavku 3. ZSSI-a, poziva se dužnosnik Antun Kojić da u roku od 15 dana od dana primitka ove odluke dostavi Povjerenstvu pisano očitovanje u odnosu na razloge pokretanja ovog postupka kao i na ostale navode iz ovog obrazloženja.</w:t>
      </w:r>
    </w:p>
    <w:p w14:paraId="7EA2A0F5" w14:textId="77777777" w:rsidR="00ED1E1E" w:rsidRPr="00ED1E1E" w:rsidRDefault="00ED1E1E" w:rsidP="00ED1E1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EA2A0F6" w14:textId="77777777" w:rsidR="00ED1E1E" w:rsidRPr="00ED1E1E" w:rsidRDefault="00ED1E1E" w:rsidP="00ED1E1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D1E1E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EA2A0F7" w14:textId="77777777" w:rsidR="00ED1E1E" w:rsidRPr="00ED1E1E" w:rsidRDefault="00ED1E1E" w:rsidP="00ED1E1E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A2A0F8" w14:textId="77777777" w:rsidR="00ED1E1E" w:rsidRPr="00ED1E1E" w:rsidRDefault="00ED1E1E" w:rsidP="00ED1E1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1E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7EA2A0F9" w14:textId="77777777" w:rsidR="00ED1E1E" w:rsidRPr="00ED1E1E" w:rsidRDefault="00ED1E1E" w:rsidP="00ED1E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2A0FA" w14:textId="77777777" w:rsidR="00ED1E1E" w:rsidRPr="00ED1E1E" w:rsidRDefault="00ED1E1E" w:rsidP="00ED1E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1E1E">
        <w:rPr>
          <w:rFonts w:ascii="Times New Roman" w:hAnsi="Times New Roman" w:cs="Times New Roman"/>
          <w:b/>
          <w:sz w:val="20"/>
          <w:szCs w:val="20"/>
        </w:rPr>
        <w:t>Dostaviti:</w:t>
      </w:r>
    </w:p>
    <w:p w14:paraId="7EA2A0FB" w14:textId="77777777" w:rsidR="00ED1E1E" w:rsidRPr="00ED1E1E" w:rsidRDefault="00ED1E1E" w:rsidP="00ED1E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E1E">
        <w:rPr>
          <w:rFonts w:ascii="Times New Roman" w:hAnsi="Times New Roman" w:cs="Times New Roman"/>
          <w:sz w:val="20"/>
          <w:szCs w:val="20"/>
        </w:rPr>
        <w:t>Dužnosnik Antun Kojić, osobnom dostavom</w:t>
      </w:r>
    </w:p>
    <w:p w14:paraId="7EA2A0FC" w14:textId="77777777" w:rsidR="00ED1E1E" w:rsidRPr="00ED1E1E" w:rsidRDefault="00ED1E1E" w:rsidP="00ED1E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E1E">
        <w:rPr>
          <w:rFonts w:ascii="Times New Roman" w:hAnsi="Times New Roman" w:cs="Times New Roman"/>
          <w:sz w:val="20"/>
          <w:szCs w:val="20"/>
        </w:rPr>
        <w:t>Objava na internetskoj stranici Povjerenstva</w:t>
      </w:r>
    </w:p>
    <w:p w14:paraId="7EA2A0FD" w14:textId="77777777" w:rsidR="00ED1E1E" w:rsidRPr="00ED1E1E" w:rsidRDefault="00ED1E1E" w:rsidP="00ED1E1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1E1E">
        <w:rPr>
          <w:rFonts w:ascii="Times New Roman" w:hAnsi="Times New Roman" w:cs="Times New Roman"/>
          <w:sz w:val="20"/>
          <w:szCs w:val="20"/>
        </w:rPr>
        <w:t>Pismohrana</w:t>
      </w:r>
    </w:p>
    <w:p w14:paraId="7EA2A0FE" w14:textId="77777777" w:rsidR="00ED1E1E" w:rsidRDefault="00ED1E1E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A2A0FF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EA2A100" w14:textId="77777777" w:rsidR="00F73A99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2A103" w14:textId="77777777" w:rsidR="00E40370" w:rsidRDefault="00E40370" w:rsidP="005B5818">
      <w:pPr>
        <w:spacing w:after="0" w:line="240" w:lineRule="auto"/>
      </w:pPr>
      <w:r>
        <w:separator/>
      </w:r>
    </w:p>
  </w:endnote>
  <w:endnote w:type="continuationSeparator" w:id="0">
    <w:p w14:paraId="7EA2A104" w14:textId="77777777" w:rsidR="00E40370" w:rsidRDefault="00E4037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A10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EA2A112" wp14:editId="7EA2A1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CEEB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EA2A108" w14:textId="77777777" w:rsidR="005B5818" w:rsidRPr="005B5818" w:rsidRDefault="00FA430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EA2A10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A11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EA2A11A" wp14:editId="7EA2A11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A147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EA2A11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A101" w14:textId="77777777" w:rsidR="00E40370" w:rsidRDefault="00E40370" w:rsidP="005B5818">
      <w:pPr>
        <w:spacing w:after="0" w:line="240" w:lineRule="auto"/>
      </w:pPr>
      <w:r>
        <w:separator/>
      </w:r>
    </w:p>
  </w:footnote>
  <w:footnote w:type="continuationSeparator" w:id="0">
    <w:p w14:paraId="7EA2A102" w14:textId="77777777" w:rsidR="00E40370" w:rsidRDefault="00E4037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EA2A10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2A10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A10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A2A114" wp14:editId="7EA2A11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2A11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EA2A11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EA2A11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2A11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EA2A11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EA2A11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EA2A11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EA2A116" wp14:editId="7EA2A11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EA2A118" wp14:editId="7EA2A11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EA2A10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EA2A10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EA2A10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EA2A10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EA2A10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C019C"/>
    <w:rsid w:val="003C4B46"/>
    <w:rsid w:val="00406E92"/>
    <w:rsid w:val="00411522"/>
    <w:rsid w:val="004A5B81"/>
    <w:rsid w:val="004B12AF"/>
    <w:rsid w:val="00512887"/>
    <w:rsid w:val="005A3CE3"/>
    <w:rsid w:val="005B5818"/>
    <w:rsid w:val="006178F8"/>
    <w:rsid w:val="006404B7"/>
    <w:rsid w:val="00647B1E"/>
    <w:rsid w:val="00693FD7"/>
    <w:rsid w:val="006E4FD8"/>
    <w:rsid w:val="0071684E"/>
    <w:rsid w:val="00747047"/>
    <w:rsid w:val="00793EC7"/>
    <w:rsid w:val="00824B78"/>
    <w:rsid w:val="008E4642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83F61"/>
    <w:rsid w:val="00BF5F4E"/>
    <w:rsid w:val="00C06A3C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4C28"/>
    <w:rsid w:val="00E15A45"/>
    <w:rsid w:val="00E3580A"/>
    <w:rsid w:val="00E40370"/>
    <w:rsid w:val="00E46AFE"/>
    <w:rsid w:val="00EC744A"/>
    <w:rsid w:val="00ED1E1E"/>
    <w:rsid w:val="00F334C6"/>
    <w:rsid w:val="00F73A99"/>
    <w:rsid w:val="00FA0034"/>
    <w:rsid w:val="00FA430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A2A0DE"/>
  <w15:docId w15:val="{0D38B0C7-3687-4E79-8A98-71B7253C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E37A0-3C58-4CBF-A441-802D5B297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8445F-6C21-4C5B-95F6-D7247A42D787}">
  <ds:schemaRefs>
    <ds:schemaRef ds:uri="http://purl.org/dc/elements/1.1/"/>
    <ds:schemaRef ds:uri="http://purl.org/dc/terms/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10962-A4C2-427D-B352-583786FF6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2018-04-16T11:27:00Z</cp:lastPrinted>
  <dcterms:created xsi:type="dcterms:W3CDTF">2018-04-17T11:56:00Z</dcterms:created>
  <dcterms:modified xsi:type="dcterms:W3CDTF">2018-04-17T11:56:00Z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