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92B5" w14:textId="2137C6C3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531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96A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1695-P-351/18-02-8</w:t>
      </w:r>
    </w:p>
    <w:p w14:paraId="5B9B1127" w14:textId="72962F09" w:rsidR="00EB1D6E" w:rsidRPr="00EB1D6E" w:rsidRDefault="0027418B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Zagreb, 3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prosinca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2018.g.</w:t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</w:r>
      <w:r w:rsidR="00EB1D6E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ab/>
        <w:t xml:space="preserve"> </w:t>
      </w:r>
    </w:p>
    <w:p w14:paraId="66EDF87B" w14:textId="77777777" w:rsid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5262756D" w14:textId="08146D5D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Povjerenstvo za odlučivanje o sukobu interesa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(u daljnjem tekstu: Povjerenstvo)</w:t>
      </w:r>
      <w:r w:rsidR="00DB632D" w:rsidRPr="00DB632D">
        <w:t xml:space="preserve"> </w:t>
      </w:r>
      <w:r w:rsidR="00DB632D" w:rsidRPr="00DB632D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 sastavu Nataše Novaković kao predsjednice Povjerenstva te Tončice Božić, Davorina Ivanjeka, Aleksandre Jozić-Ileković i Tatijane Vučetić kao članova Povjerenstva</w:t>
      </w:r>
      <w:r w:rsidR="00A8249C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na temelju članka 39. stavka 1. Zakona o sprječavanju sukoba interesa („Narodne novine“ broj 26/11., 12/12., 126/12. i 48/13. i 57/15., u daljnjem tekstu: ZSSI),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BA"/>
        </w:rPr>
        <w:t>povodom vlastitih saznanja o mogućem sukobu interesa dužnosnika</w:t>
      </w:r>
      <w:r w:rsidR="0027418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Ante Barbarića</w:t>
      </w: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, </w:t>
      </w:r>
      <w:r w:rsidR="0027418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gradonačelnika Grada Pleternice</w:t>
      </w:r>
      <w:r w:rsid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na 30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sj</w:t>
      </w:r>
      <w:r w:rsid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ednici, održanoj dana 3</w:t>
      </w:r>
      <w:r w:rsidR="00DE38CA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 w:rsid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prosinca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2018.g., donosi sljedeću: </w:t>
      </w:r>
    </w:p>
    <w:p w14:paraId="263FC246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70CAB94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ODLUKU</w:t>
      </w:r>
    </w:p>
    <w:p w14:paraId="3C1F36CA" w14:textId="77777777" w:rsidR="00EB1D6E" w:rsidRPr="00EB1D6E" w:rsidRDefault="00EB1D6E" w:rsidP="00EB1D6E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1485BE20" w14:textId="10DE7B20" w:rsidR="00EB1D6E" w:rsidRPr="009B1223" w:rsidRDefault="00EB1D6E" w:rsidP="009B1223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Pokreće se postupak za odlučivanje o sukobu interesa pro</w:t>
      </w:r>
      <w:r w:rsidR="0027418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tiv dužnosnika Ante Barbarića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</w:t>
      </w:r>
      <w:r w:rsidR="0027418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gradonačelnika Grada Pleternice</w:t>
      </w:r>
      <w:r w:rsidRP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, zbog moguće povrede članka 14. stavka 1. ZSSI-a koja proizlazi iz istovremenog obnašanja navedene dužnosti i obavl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janja poslova upravljanja </w:t>
      </w:r>
      <w:r w:rsidR="0027418B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obrtom MICROPLET, obrt za izradu alata, preradu plastike i obradu metala</w:t>
      </w:r>
      <w:r w:rsidRP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u vlasniš</w:t>
      </w:r>
      <w:r w:rsidR="009B1223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tvu dužnosnika. </w:t>
      </w:r>
    </w:p>
    <w:p w14:paraId="69DB83D3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</w:p>
    <w:p w14:paraId="255D2A51" w14:textId="3E80FDBB" w:rsidR="00EB1D6E" w:rsidRPr="00EB1D6E" w:rsidRDefault="0027418B" w:rsidP="00EB1D6E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>Poziva se dužnosnik Anto Barbarić</w:t>
      </w:r>
      <w:r w:rsidR="008804BC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 </w:t>
      </w:r>
      <w:r w:rsidR="00EB1D6E" w:rsidRPr="00EB1D6E">
        <w:rPr>
          <w:rFonts w:ascii="Times New Roman" w:eastAsiaTheme="minorEastAsia" w:hAnsi="Times New Roman" w:cs="Times New Roman"/>
          <w:b/>
          <w:sz w:val="24"/>
          <w:szCs w:val="24"/>
          <w:lang w:val="hr-BA" w:eastAsia="hr-HR"/>
        </w:rPr>
        <w:t xml:space="preserve">da u roku od 15 dana od dana primitka ove odluke dostave Povjerenstvu očitovanje na razloge pokretanja ovog postupka te na ostale navode iz obrazloženja ove odluke. </w:t>
      </w:r>
    </w:p>
    <w:p w14:paraId="022D3827" w14:textId="77777777" w:rsidR="00EB1D6E" w:rsidRPr="00EB1D6E" w:rsidRDefault="00EB1D6E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1BCFD1AA" w14:textId="77777777" w:rsidR="00EB1D6E" w:rsidRDefault="00EB1D6E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Obrazloženje</w:t>
      </w:r>
    </w:p>
    <w:p w14:paraId="0636A1BD" w14:textId="77777777" w:rsidR="009B1223" w:rsidRDefault="009B1223" w:rsidP="00EB1D6E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5E869E8" w14:textId="4777A1DD" w:rsidR="0027418B" w:rsidRDefault="0027418B" w:rsidP="002741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lankom 3. stavkom 1. podstavkom 43.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ZSSI-a propisano je da su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gradonačelnici i njihovi zamjenici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dužnosnici u smislu odredbi ZSSI-a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, stoga je i Anto Barbarić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povodom obnašanja dužnosti gradonačelnika Grada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Pleternice</w:t>
      </w: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obvezan postupati sukladno odredbama ZSSI-a. </w:t>
      </w:r>
    </w:p>
    <w:p w14:paraId="53898934" w14:textId="77777777" w:rsidR="009E38E7" w:rsidRPr="0027418B" w:rsidRDefault="009E38E7" w:rsidP="002741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5B14FC6F" w14:textId="77777777" w:rsidR="009E38E7" w:rsidRDefault="0027418B" w:rsidP="002741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27418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</w:t>
      </w:r>
    </w:p>
    <w:p w14:paraId="4E351533" w14:textId="77777777" w:rsidR="009E38E7" w:rsidRDefault="009E38E7" w:rsidP="0027418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0E97EB38" w14:textId="0E83048F" w:rsidR="00556832" w:rsidRDefault="009E38E7" w:rsidP="009E38E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Dužnosnik Anto Barbarić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je sukladno obvezi propisanoj člankom 8.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ZSSI-a dana 12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srpnja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2017. g. podnio izvješće o imovinskom stanju dužnosnika povodom stupanja na dužnost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gradonačelnika Grada Pleternice te 31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siječnja 2018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. g. povodom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promjene</w:t>
      </w:r>
      <w:r w:rsidR="006D373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oba podnesena </w:t>
      </w:r>
      <w:r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>izvješća o imovinskom stanju dužnosnik je naveo da je vlasnik obrta Microplet, OIB: 80984874482.</w:t>
      </w:r>
    </w:p>
    <w:p w14:paraId="39E9C2A1" w14:textId="77777777" w:rsidR="009E38E7" w:rsidRPr="009E38E7" w:rsidRDefault="009E38E7" w:rsidP="009E38E7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72B06133" w14:textId="6E3FB7D1" w:rsidR="00556832" w:rsidRPr="00EB1D6E" w:rsidRDefault="00EB1D6E" w:rsidP="00237A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Uvidom u 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izvadak iz Obrtnog registra Ure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da državne uprave u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Požeško-slavonskoj</w:t>
      </w:r>
      <w:r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županiji utvrđeno je da </w:t>
      </w:r>
      <w:r w:rsidR="004A4ADA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je 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pod matičnim brojem obrta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90365275</w:t>
      </w:r>
      <w:r w:rsidR="00E34740" w:rsidRP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upisan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MICROPLET, obrt za izradu alata, preradu plastike i obradu metala, vlasnik Anto Barbarić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te je kao datum osnivanja naveden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3</w:t>
      </w:r>
      <w:r w:rsidR="00E3474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0. </w:t>
      </w:r>
      <w:r w:rsidR="009E38E7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travnja 1996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.g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. U obrtnom registru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DB0F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nije evidentirano da je </w:t>
      </w:r>
      <w:r w:rsidR="00DB0FA0"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upravljanje obrtom preneseno na poslovođu</w:t>
      </w:r>
      <w:r w:rsidR="00DB0F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, već samo da je imenovan poslovođa izdvojenog pogona.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Usporedbom O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IB-a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Ante Barbarića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navedenog u Obrtnom registru i O</w:t>
      </w:r>
      <w:r w:rsidR="00556832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IB-a 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navedenog u izvješćima o imovinskom stanju</w:t>
      </w:r>
      <w:r w:rsidR="007F480B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dužnosnika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podnesenim Povjerenstvu, utvrđe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no je da je riječ o istoj osobi.</w:t>
      </w:r>
    </w:p>
    <w:p w14:paraId="2E3F2AB7" w14:textId="77777777" w:rsidR="00EB1D6E" w:rsidRPr="00EB1D6E" w:rsidRDefault="00EB1D6E" w:rsidP="00556832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485676C9" w14:textId="730430A5" w:rsidR="00BC171F" w:rsidRPr="00EB1D6E" w:rsidRDefault="00EB1D6E" w:rsidP="00BC17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14. stavkom 1. ZSSI-a propisano je da dužnosnici ne mogu obavljati poslove upravljanja u poslovnim subjektima. </w:t>
      </w:r>
    </w:p>
    <w:p w14:paraId="3817E1B9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3B54D8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4. stavkom 4. ZSSI-a propisano je da su poslovni subjekti u smislu tog Zakona trgovačka društva, ustanove i druge pravne osobe te drugi subjekti poslovnih odnosa kao što su trgovci pojedinci, </w:t>
      </w:r>
      <w:r w:rsidRPr="00237AB1">
        <w:rPr>
          <w:rFonts w:ascii="Times New Roman" w:hAnsi="Times New Roman" w:cs="Times New Roman"/>
          <w:b/>
          <w:sz w:val="24"/>
          <w:szCs w:val="24"/>
        </w:rPr>
        <w:t>obrtnici</w:t>
      </w:r>
      <w:r w:rsidRPr="00EB1D6E">
        <w:rPr>
          <w:rFonts w:ascii="Times New Roman" w:hAnsi="Times New Roman" w:cs="Times New Roman"/>
          <w:sz w:val="24"/>
          <w:szCs w:val="24"/>
        </w:rPr>
        <w:t xml:space="preserve"> i nositelji samostalnih djelatnosti i članovi drugih poslovnih subjekta osnovanih na temelju zakona.</w:t>
      </w:r>
    </w:p>
    <w:p w14:paraId="0A32A5C2" w14:textId="77777777" w:rsidR="00EB1D6E" w:rsidRPr="00EB1D6E" w:rsidRDefault="00EB1D6E" w:rsidP="00EB1D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355CE8" w14:textId="2E7F1BDD" w:rsidR="00237AB1" w:rsidRPr="00EB1D6E" w:rsidRDefault="00237AB1" w:rsidP="00237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Člancima 22. i 23. </w:t>
      </w:r>
      <w:r w:rsidRPr="00EB1D6E">
        <w:rPr>
          <w:rFonts w:ascii="Times New Roman" w:hAnsi="Times New Roman" w:cs="Times New Roman"/>
          <w:sz w:val="24"/>
          <w:szCs w:val="24"/>
        </w:rPr>
        <w:t>Zakona o obrtu („Narodne novine“, broj 143/13.)</w:t>
      </w:r>
      <w:r>
        <w:rPr>
          <w:rFonts w:ascii="Times New Roman" w:hAnsi="Times New Roman" w:cs="Times New Roman"/>
          <w:sz w:val="24"/>
          <w:szCs w:val="24"/>
        </w:rPr>
        <w:t xml:space="preserve"> propisano je da se obrt </w:t>
      </w:r>
      <w:r w:rsidRPr="00237AB1">
        <w:rPr>
          <w:rFonts w:ascii="Times New Roman" w:hAnsi="Times New Roman" w:cs="Times New Roman"/>
          <w:sz w:val="24"/>
          <w:szCs w:val="24"/>
        </w:rPr>
        <w:t xml:space="preserve"> može obavljati u više izdvojenih pogona koji moraju udovol</w:t>
      </w:r>
      <w:r>
        <w:rPr>
          <w:rFonts w:ascii="Times New Roman" w:hAnsi="Times New Roman" w:cs="Times New Roman"/>
          <w:sz w:val="24"/>
          <w:szCs w:val="24"/>
        </w:rPr>
        <w:t>javati uvjetima iz članka 11. t</w:t>
      </w:r>
      <w:r w:rsidRPr="00237AB1">
        <w:rPr>
          <w:rFonts w:ascii="Times New Roman" w:hAnsi="Times New Roman" w:cs="Times New Roman"/>
          <w:sz w:val="24"/>
          <w:szCs w:val="24"/>
        </w:rPr>
        <w:t>oga Zakona.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AB1">
        <w:rPr>
          <w:rFonts w:ascii="Times New Roman" w:hAnsi="Times New Roman" w:cs="Times New Roman"/>
          <w:sz w:val="24"/>
          <w:szCs w:val="24"/>
        </w:rPr>
        <w:t>Pod izdvojen</w:t>
      </w:r>
      <w:r>
        <w:rPr>
          <w:rFonts w:ascii="Times New Roman" w:hAnsi="Times New Roman" w:cs="Times New Roman"/>
          <w:sz w:val="24"/>
          <w:szCs w:val="24"/>
        </w:rPr>
        <w:t>im pogonom</w:t>
      </w:r>
      <w:r w:rsidRPr="00237AB1">
        <w:rPr>
          <w:rFonts w:ascii="Times New Roman" w:hAnsi="Times New Roman" w:cs="Times New Roman"/>
          <w:sz w:val="24"/>
          <w:szCs w:val="24"/>
        </w:rPr>
        <w:t xml:space="preserve"> podrazumijeva se jedan ili više međusobno odvojenih prostora u kojima se obavlja obrt ili koji služi za obavljanje obrta, a nalazi se izvan sjedišta obrta.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AB1">
        <w:rPr>
          <w:rFonts w:ascii="Times New Roman" w:hAnsi="Times New Roman" w:cs="Times New Roman"/>
          <w:sz w:val="24"/>
          <w:szCs w:val="24"/>
        </w:rPr>
        <w:t>U svakom izdvojenom pogonu obrtnik koji obavlja slobodni obrt dužan je imenovati poslovođu koji mora ispunjavati uvjete iz članka 8. stavka 1. t</w:t>
      </w:r>
      <w:r>
        <w:rPr>
          <w:rFonts w:ascii="Times New Roman" w:hAnsi="Times New Roman" w:cs="Times New Roman"/>
          <w:sz w:val="24"/>
          <w:szCs w:val="24"/>
        </w:rPr>
        <w:t>očke 1. i članka 9. stavka 2. t</w:t>
      </w:r>
      <w:r w:rsidRPr="00237AB1">
        <w:rPr>
          <w:rFonts w:ascii="Times New Roman" w:hAnsi="Times New Roman" w:cs="Times New Roman"/>
          <w:sz w:val="24"/>
          <w:szCs w:val="24"/>
        </w:rPr>
        <w:t>oga Zakona.</w:t>
      </w:r>
    </w:p>
    <w:p w14:paraId="32CF75D4" w14:textId="77777777" w:rsidR="00237AB1" w:rsidRDefault="00237AB1" w:rsidP="00BA3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0DBB4C" w14:textId="11915172" w:rsidR="00EB1D6E" w:rsidRDefault="00EB1D6E" w:rsidP="00BA3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 xml:space="preserve">Člankom 28. stavkom 1. </w:t>
      </w:r>
      <w:r w:rsidR="00237AB1">
        <w:rPr>
          <w:rFonts w:ascii="Times New Roman" w:hAnsi="Times New Roman" w:cs="Times New Roman"/>
          <w:sz w:val="24"/>
          <w:szCs w:val="24"/>
        </w:rPr>
        <w:t xml:space="preserve">istog Zakona </w:t>
      </w:r>
      <w:r w:rsidRPr="00EB1D6E">
        <w:rPr>
          <w:rFonts w:ascii="Times New Roman" w:hAnsi="Times New Roman" w:cs="Times New Roman"/>
          <w:sz w:val="24"/>
          <w:szCs w:val="24"/>
        </w:rPr>
        <w:t>propisano je da obrtnik može slobodni ili vezani obrt voditi sam ili putem poslovođe koji mora biti u radnom odnosu kod obrtnika i ispunjavati uvjete propisane navedenim Zakonom.</w:t>
      </w:r>
    </w:p>
    <w:p w14:paraId="2DD738D0" w14:textId="3B03122C" w:rsidR="00EB1D6E" w:rsidRPr="00EB1D6E" w:rsidRDefault="00EB1D6E" w:rsidP="00237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AB541D" w14:textId="48BE8ADD" w:rsidR="00EB1D6E" w:rsidRPr="00EB1D6E" w:rsidRDefault="00EB1D6E" w:rsidP="00BA3D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1D6E">
        <w:rPr>
          <w:rFonts w:ascii="Times New Roman" w:hAnsi="Times New Roman" w:cs="Times New Roman"/>
          <w:sz w:val="24"/>
          <w:szCs w:val="24"/>
        </w:rPr>
        <w:t>S obzirom da se obrtnici smatraju poslovnim subjektima u smislu ZSSI-a, dužnosnici sukladno članku 14. stavku 1. ZSSI-a, ne mogu obavljati poslove u</w:t>
      </w:r>
      <w:r w:rsidR="00237AB1">
        <w:rPr>
          <w:rFonts w:ascii="Times New Roman" w:hAnsi="Times New Roman" w:cs="Times New Roman"/>
          <w:sz w:val="24"/>
          <w:szCs w:val="24"/>
        </w:rPr>
        <w:t>pravljanja obrtom. Budući da u O</w:t>
      </w:r>
      <w:r w:rsidRPr="00EB1D6E">
        <w:rPr>
          <w:rFonts w:ascii="Times New Roman" w:hAnsi="Times New Roman" w:cs="Times New Roman"/>
          <w:sz w:val="24"/>
          <w:szCs w:val="24"/>
        </w:rPr>
        <w:t>brtnom registru nije upisan</w:t>
      </w:r>
      <w:r w:rsidR="00556832">
        <w:rPr>
          <w:rFonts w:ascii="Times New Roman" w:hAnsi="Times New Roman" w:cs="Times New Roman"/>
          <w:sz w:val="24"/>
          <w:szCs w:val="24"/>
        </w:rPr>
        <w:t xml:space="preserve"> podatak da je upravljanje</w:t>
      </w:r>
      <w:r w:rsidR="00BA3D15" w:rsidRPr="00BA3D15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obrtom </w:t>
      </w:r>
      <w:r w:rsidR="00DB0F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MICROPLET</w:t>
      </w:r>
      <w:r w:rsidR="00237AB1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u vlasništvu dužnosnika </w:t>
      </w:r>
      <w:r w:rsidRPr="00EB1D6E">
        <w:rPr>
          <w:rFonts w:ascii="Times New Roman" w:hAnsi="Times New Roman" w:cs="Times New Roman"/>
          <w:sz w:val="24"/>
          <w:szCs w:val="24"/>
        </w:rPr>
        <w:t xml:space="preserve">preneseno na poslovođu, </w:t>
      </w:r>
      <w:r w:rsidR="00237AB1">
        <w:rPr>
          <w:rFonts w:ascii="Times New Roman" w:hAnsi="Times New Roman" w:cs="Times New Roman"/>
          <w:sz w:val="24"/>
          <w:szCs w:val="24"/>
        </w:rPr>
        <w:t>već da je poslovođa</w:t>
      </w:r>
      <w:r w:rsidR="00DB0FA0">
        <w:rPr>
          <w:rFonts w:ascii="Times New Roman" w:hAnsi="Times New Roman" w:cs="Times New Roman"/>
          <w:sz w:val="24"/>
          <w:szCs w:val="24"/>
        </w:rPr>
        <w:t xml:space="preserve"> imenovan samo za izdvojeni pogon</w:t>
      </w:r>
      <w:r w:rsidR="00237AB1">
        <w:rPr>
          <w:rFonts w:ascii="Times New Roman" w:hAnsi="Times New Roman" w:cs="Times New Roman"/>
          <w:sz w:val="24"/>
          <w:szCs w:val="24"/>
        </w:rPr>
        <w:t xml:space="preserve">, </w:t>
      </w:r>
      <w:r w:rsidRPr="00EB1D6E">
        <w:rPr>
          <w:rFonts w:ascii="Times New Roman" w:hAnsi="Times New Roman" w:cs="Times New Roman"/>
          <w:sz w:val="24"/>
          <w:szCs w:val="24"/>
        </w:rPr>
        <w:t>Povjerenstvo je iz prikupljenih podataka i dokumentacije steklo saznanja o  mogućoj povre</w:t>
      </w:r>
      <w:r w:rsidR="00BA3D15">
        <w:rPr>
          <w:rFonts w:ascii="Times New Roman" w:hAnsi="Times New Roman" w:cs="Times New Roman"/>
          <w:sz w:val="24"/>
          <w:szCs w:val="24"/>
        </w:rPr>
        <w:t>di članka 14. stavka 1. ZSSI-a</w:t>
      </w:r>
      <w:r w:rsidR="00DB0FA0">
        <w:rPr>
          <w:rFonts w:ascii="Times New Roman" w:hAnsi="Times New Roman" w:cs="Times New Roman"/>
          <w:sz w:val="24"/>
          <w:szCs w:val="24"/>
        </w:rPr>
        <w:t>.</w:t>
      </w:r>
      <w:r w:rsidR="00BA3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B74DC" w14:textId="77777777" w:rsidR="00BA3D15" w:rsidRDefault="00BA3D15" w:rsidP="00BA3D1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</w:p>
    <w:p w14:paraId="2BC69A21" w14:textId="652AFF77" w:rsidR="00EB1D6E" w:rsidRPr="00EB1D6E" w:rsidRDefault="00EB1D6E" w:rsidP="00BA3D15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Sukladno članku 39. stavku 3. ZSSI-a poz</w:t>
      </w:r>
      <w:r w:rsidR="00DB0F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iva se dužnosnik </w:t>
      </w:r>
      <w:r w:rsidR="00830DE8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>Anto</w:t>
      </w:r>
      <w:r w:rsidR="00DB0FA0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Barbarić</w:t>
      </w: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t xml:space="preserve"> da, u roku od 15 dana od dana primitka ove odluke, dostavi Povjerenstvu pisano očitovanje u odnosu na razloge pokretanja ovog postupka, kao i na ostale navode iz obrazloženja ove odluke te da Povjerenstvu dostavi svu relevantnu dokumentaciju  kojom raspolaže. </w:t>
      </w:r>
    </w:p>
    <w:p w14:paraId="7D13A34D" w14:textId="77777777" w:rsidR="00EB1D6E" w:rsidRPr="00EB1D6E" w:rsidRDefault="00EB1D6E" w:rsidP="00EB1D6E">
      <w:pPr>
        <w:spacing w:before="240"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sz w:val="24"/>
          <w:szCs w:val="24"/>
          <w:lang w:val="hr-BA" w:eastAsia="hr-HR"/>
        </w:rPr>
        <w:lastRenderedPageBreak/>
        <w:t xml:space="preserve">Slijedom svega navedenog, Povjerenstvo je donijelo odluku kao što je navedeno u izreci ovog akta. </w:t>
      </w:r>
    </w:p>
    <w:p w14:paraId="756CAD77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6547AF08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</w:pPr>
    </w:p>
    <w:p w14:paraId="0A12A90A" w14:textId="77777777" w:rsidR="00EB1D6E" w:rsidRPr="00EB1D6E" w:rsidRDefault="00EB1D6E" w:rsidP="00EB1D6E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 xml:space="preserve">PREDSJEDNICA POVJERENSTVA </w:t>
      </w: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</w:t>
      </w:r>
    </w:p>
    <w:p w14:paraId="53004748" w14:textId="1680AF39" w:rsidR="00EB1D6E" w:rsidRPr="00EB1D6E" w:rsidRDefault="00EB1D6E" w:rsidP="004A4ADA">
      <w:pPr>
        <w:autoSpaceDE w:val="0"/>
        <w:autoSpaceDN w:val="0"/>
        <w:adjustRightInd w:val="0"/>
        <w:spacing w:after="0"/>
        <w:ind w:left="4956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</w:t>
      </w:r>
      <w:r w:rsidR="008C74B2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val="hr-BA" w:eastAsia="hr-HR"/>
        </w:rPr>
        <w:t xml:space="preserve">      </w:t>
      </w:r>
      <w:r w:rsidR="008C74B2">
        <w:rPr>
          <w:rFonts w:ascii="Times New Roman" w:eastAsiaTheme="minorEastAsia" w:hAnsi="Times New Roman" w:cs="Times New Roman"/>
          <w:bCs/>
          <w:sz w:val="24"/>
          <w:szCs w:val="24"/>
          <w:lang w:val="hr-BA" w:eastAsia="hr-HR"/>
        </w:rPr>
        <w:t>Nataša Novaković, dipl.iur.</w:t>
      </w:r>
    </w:p>
    <w:p w14:paraId="4CBB6B79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4D16E463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</w:p>
    <w:p w14:paraId="0244853B" w14:textId="77777777" w:rsidR="00EB1D6E" w:rsidRPr="00EB1D6E" w:rsidRDefault="00EB1D6E" w:rsidP="00EB1D6E">
      <w:p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hr-BA" w:eastAsia="hr-BA"/>
        </w:rPr>
        <w:t>Dostaviti:</w:t>
      </w:r>
    </w:p>
    <w:p w14:paraId="19B7E50E" w14:textId="523C8EB0" w:rsidR="00EB1D6E" w:rsidRPr="00EB1D6E" w:rsidRDefault="00DB0FA0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Dužnosnik </w:t>
      </w:r>
      <w:r w:rsidR="00830DE8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Anto 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Barbarić</w:t>
      </w:r>
      <w:r w:rsidR="00EB1D6E"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, elektronička dostava</w:t>
      </w:r>
    </w:p>
    <w:p w14:paraId="3EDAFB8B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>Objava na internetskoj stranici Povjerenstva</w:t>
      </w:r>
    </w:p>
    <w:p w14:paraId="71F0C97A" w14:textId="77777777" w:rsidR="00EB1D6E" w:rsidRPr="00EB1D6E" w:rsidRDefault="00EB1D6E" w:rsidP="00EB1D6E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val="hr-BA" w:eastAsia="hr-BA"/>
        </w:rPr>
      </w:pPr>
      <w:r w:rsidRPr="00EB1D6E">
        <w:rPr>
          <w:rFonts w:ascii="Times New Roman" w:eastAsiaTheme="minorEastAsia" w:hAnsi="Times New Roman" w:cs="Times New Roman"/>
          <w:bCs/>
          <w:sz w:val="24"/>
          <w:szCs w:val="24"/>
          <w:lang w:val="hr-BA" w:eastAsia="hr-BA"/>
        </w:rPr>
        <w:t xml:space="preserve">Pismohrana </w:t>
      </w:r>
    </w:p>
    <w:p w14:paraId="3D6E4030" w14:textId="77777777" w:rsidR="00332D21" w:rsidRPr="00332D21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</w:t>
      </w:r>
    </w:p>
    <w:sectPr w:rsidR="00332D21" w:rsidRPr="00332D2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FEEA" w14:textId="77777777" w:rsidR="00652F9C" w:rsidRDefault="00652F9C" w:rsidP="005B5818">
      <w:pPr>
        <w:spacing w:after="0" w:line="240" w:lineRule="auto"/>
      </w:pPr>
      <w:r>
        <w:separator/>
      </w:r>
    </w:p>
  </w:endnote>
  <w:endnote w:type="continuationSeparator" w:id="0">
    <w:p w14:paraId="0F369A3A" w14:textId="77777777" w:rsidR="00652F9C" w:rsidRDefault="00652F9C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27415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F9937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D2C21BF" w14:textId="77777777" w:rsidR="005B5818" w:rsidRPr="005B5818" w:rsidRDefault="00767C14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117673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89870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F092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34BCBB4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2896" w14:textId="77777777" w:rsidR="00652F9C" w:rsidRDefault="00652F9C" w:rsidP="005B5818">
      <w:pPr>
        <w:spacing w:after="0" w:line="240" w:lineRule="auto"/>
      </w:pPr>
      <w:r>
        <w:separator/>
      </w:r>
    </w:p>
  </w:footnote>
  <w:footnote w:type="continuationSeparator" w:id="0">
    <w:p w14:paraId="6A265946" w14:textId="77777777" w:rsidR="00652F9C" w:rsidRDefault="00652F9C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48B2986B" w14:textId="6BB2A0F2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C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8E1505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C786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D23A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02C9D40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A9957D8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05D23A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02C9D40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A9957D8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7CBF12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5EE5BE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4486963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8FFC4D9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572F700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2429"/>
    <w:multiLevelType w:val="hybridMultilevel"/>
    <w:tmpl w:val="ED2C7396"/>
    <w:lvl w:ilvl="0" w:tplc="79FAF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221F2"/>
    <w:rsid w:val="0005312B"/>
    <w:rsid w:val="00067EC1"/>
    <w:rsid w:val="000A3CFF"/>
    <w:rsid w:val="000D1097"/>
    <w:rsid w:val="000D2E7F"/>
    <w:rsid w:val="000E75E4"/>
    <w:rsid w:val="000F6569"/>
    <w:rsid w:val="00101F03"/>
    <w:rsid w:val="00112E23"/>
    <w:rsid w:val="0012224D"/>
    <w:rsid w:val="0023102B"/>
    <w:rsid w:val="00235B15"/>
    <w:rsid w:val="0023718E"/>
    <w:rsid w:val="00237AB1"/>
    <w:rsid w:val="002541BE"/>
    <w:rsid w:val="0027418B"/>
    <w:rsid w:val="00293B2B"/>
    <w:rsid w:val="002940DD"/>
    <w:rsid w:val="00296618"/>
    <w:rsid w:val="002C2815"/>
    <w:rsid w:val="002C4098"/>
    <w:rsid w:val="002F313C"/>
    <w:rsid w:val="00332D21"/>
    <w:rsid w:val="003416CC"/>
    <w:rsid w:val="003C019C"/>
    <w:rsid w:val="003C4B46"/>
    <w:rsid w:val="00406E92"/>
    <w:rsid w:val="00411522"/>
    <w:rsid w:val="004A4ADA"/>
    <w:rsid w:val="004B12AF"/>
    <w:rsid w:val="00512887"/>
    <w:rsid w:val="00556832"/>
    <w:rsid w:val="005B5818"/>
    <w:rsid w:val="00647B1E"/>
    <w:rsid w:val="00652F9C"/>
    <w:rsid w:val="00691997"/>
    <w:rsid w:val="00693FD7"/>
    <w:rsid w:val="006D3730"/>
    <w:rsid w:val="006D797D"/>
    <w:rsid w:val="006E4FD8"/>
    <w:rsid w:val="0071684E"/>
    <w:rsid w:val="00747047"/>
    <w:rsid w:val="00767C14"/>
    <w:rsid w:val="00793EC7"/>
    <w:rsid w:val="007C2D00"/>
    <w:rsid w:val="007F480B"/>
    <w:rsid w:val="00824B78"/>
    <w:rsid w:val="00830DE8"/>
    <w:rsid w:val="008804BC"/>
    <w:rsid w:val="008C74B2"/>
    <w:rsid w:val="008E4642"/>
    <w:rsid w:val="009062CF"/>
    <w:rsid w:val="00913B0E"/>
    <w:rsid w:val="00945142"/>
    <w:rsid w:val="00965145"/>
    <w:rsid w:val="0097472E"/>
    <w:rsid w:val="00996A0F"/>
    <w:rsid w:val="009B0DB7"/>
    <w:rsid w:val="009B1223"/>
    <w:rsid w:val="009E38E7"/>
    <w:rsid w:val="009E7D1F"/>
    <w:rsid w:val="00A41D57"/>
    <w:rsid w:val="00A8249C"/>
    <w:rsid w:val="00A97DAF"/>
    <w:rsid w:val="00AA3F5D"/>
    <w:rsid w:val="00AE4562"/>
    <w:rsid w:val="00AF442D"/>
    <w:rsid w:val="00BA3D15"/>
    <w:rsid w:val="00BC171F"/>
    <w:rsid w:val="00BC7968"/>
    <w:rsid w:val="00BD21F5"/>
    <w:rsid w:val="00BD72A7"/>
    <w:rsid w:val="00BF5F4E"/>
    <w:rsid w:val="00C24596"/>
    <w:rsid w:val="00C26394"/>
    <w:rsid w:val="00CA28B6"/>
    <w:rsid w:val="00CF0867"/>
    <w:rsid w:val="00D02DD3"/>
    <w:rsid w:val="00D11BA5"/>
    <w:rsid w:val="00D1289E"/>
    <w:rsid w:val="00D66549"/>
    <w:rsid w:val="00DB0FA0"/>
    <w:rsid w:val="00DB632D"/>
    <w:rsid w:val="00DE38CA"/>
    <w:rsid w:val="00E15A45"/>
    <w:rsid w:val="00E34740"/>
    <w:rsid w:val="00E3580A"/>
    <w:rsid w:val="00E46AFE"/>
    <w:rsid w:val="00EB1D6E"/>
    <w:rsid w:val="00EC744A"/>
    <w:rsid w:val="00EE0D5D"/>
    <w:rsid w:val="00F334C6"/>
    <w:rsid w:val="00FA0034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D29721"/>
  <w15:docId w15:val="{CA8A2CA7-7A18-4B8D-B87E-BCEE42F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7" ma:contentTypeDescription="Stvaranje novog dokumenta." ma:contentTypeScope="" ma:versionID="a708a2ee623817add1dd6212aef06bc7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419cf29bb33ceb8544a752c2fa322b6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Objavi" minOccurs="0"/>
                <xsd:element ref="ns2:SyncD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  <xsd:element name="Objavi" ma:index="9" nillable="true" ma:displayName="Objavi" ma:default="0" ma:internalName="Objavi">
      <xsd:simpleType>
        <xsd:restriction base="dms:Boolean"/>
      </xsd:simpleType>
    </xsd:element>
    <xsd:element name="SyncDMS" ma:index="10" nillable="true" ma:displayName="SyncDMS" ma:default="0" ma:internalName="SyncDMS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1701</Predmet>
    <Objavi xmlns="a74cc783-6bcf-4484-a83b-f41c98e876fc">true</Objavi>
    <SyncDMS xmlns="a74cc783-6bcf-4484-a83b-f41c98e876fc">true</SyncDMS>
  </documentManagement>
</p:properties>
</file>

<file path=customXml/itemProps1.xml><?xml version="1.0" encoding="utf-8"?>
<ds:datastoreItem xmlns:ds="http://schemas.openxmlformats.org/officeDocument/2006/customXml" ds:itemID="{CA8E245A-4806-4E47-8C58-80DE68A8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B7319-8ADB-45A7-8A0B-3F8AA1A449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9F0D7B-2897-48E5-A8EA-C98B584FA2C6}">
  <ds:schemaRefs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a74cc783-6bcf-4484-a83b-f41c98e876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2018-12-13T14:30:00Z</cp:lastPrinted>
  <dcterms:created xsi:type="dcterms:W3CDTF">2018-12-18T14:00:00Z</dcterms:created>
  <dcterms:modified xsi:type="dcterms:W3CDTF">2018-12-18T14:00:00Z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